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BB1E" w14:textId="747F96AA" w:rsidR="00D5056A" w:rsidRDefault="00E86CD1" w:rsidP="00194F6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DC3FAA8" wp14:editId="75336D3D">
            <wp:extent cx="1670254" cy="2362200"/>
            <wp:effectExtent l="0" t="0" r="6350" b="0"/>
            <wp:docPr id="145120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0949" name="Imagem 1451209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397" cy="236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97A7E" w14:textId="21893F22" w:rsidR="006E0FD0" w:rsidRPr="00194F68" w:rsidRDefault="006E0FD0" w:rsidP="00194F68">
      <w:pPr>
        <w:jc w:val="center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REGULAMENTO DA CAMPANHA “</w:t>
      </w:r>
      <w:r w:rsidR="00194F68" w:rsidRPr="00194F68">
        <w:rPr>
          <w:b/>
          <w:bCs/>
          <w:sz w:val="28"/>
          <w:szCs w:val="28"/>
        </w:rPr>
        <w:t>CAPITAL SOCIAL PREMIADO</w:t>
      </w:r>
      <w:r w:rsidRPr="00194F68">
        <w:rPr>
          <w:b/>
          <w:bCs/>
          <w:sz w:val="28"/>
          <w:szCs w:val="28"/>
        </w:rPr>
        <w:t>”</w:t>
      </w:r>
    </w:p>
    <w:p w14:paraId="747CFF60" w14:textId="77777777" w:rsidR="006E0FD0" w:rsidRPr="00194F68" w:rsidRDefault="006E0FD0" w:rsidP="00194F68">
      <w:pPr>
        <w:jc w:val="center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SICOOB UFVCREDI</w:t>
      </w:r>
    </w:p>
    <w:p w14:paraId="423E4C83" w14:textId="77777777" w:rsidR="00194F68" w:rsidRPr="00194F68" w:rsidRDefault="00194F68" w:rsidP="00194F68">
      <w:pPr>
        <w:jc w:val="center"/>
        <w:rPr>
          <w:sz w:val="28"/>
          <w:szCs w:val="28"/>
        </w:rPr>
      </w:pPr>
    </w:p>
    <w:p w14:paraId="7A5DEA47" w14:textId="77777777" w:rsidR="006E0FD0" w:rsidRPr="00194F68" w:rsidRDefault="006E0FD0" w:rsidP="00194F68">
      <w:pPr>
        <w:jc w:val="both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1. OBJETIVO</w:t>
      </w:r>
    </w:p>
    <w:p w14:paraId="18B8900E" w14:textId="4B2719EE" w:rsidR="00194F68" w:rsidRPr="00194F68" w:rsidRDefault="006E0FD0" w:rsidP="00194F68">
      <w:p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A campanha “</w:t>
      </w:r>
      <w:r w:rsidR="00194F68" w:rsidRPr="00194F68">
        <w:rPr>
          <w:b/>
          <w:bCs/>
          <w:sz w:val="28"/>
          <w:szCs w:val="28"/>
        </w:rPr>
        <w:t>CAPITAL SOCIAL PREMIADO</w:t>
      </w:r>
      <w:r w:rsidRPr="00194F68">
        <w:rPr>
          <w:sz w:val="28"/>
          <w:szCs w:val="28"/>
        </w:rPr>
        <w:t>” tem como objetivo incentivar os cooperados do Sicoob UFVCredi a realizarem a integralização de suas cotas de capital</w:t>
      </w:r>
      <w:r w:rsidR="00194F68">
        <w:rPr>
          <w:sz w:val="28"/>
          <w:szCs w:val="28"/>
        </w:rPr>
        <w:t xml:space="preserve"> social</w:t>
      </w:r>
      <w:r w:rsidRPr="00194F68">
        <w:rPr>
          <w:sz w:val="28"/>
          <w:szCs w:val="28"/>
        </w:rPr>
        <w:t>, oferecendo brindes de acordo com o valor integralizado.</w:t>
      </w:r>
    </w:p>
    <w:p w14:paraId="7104A137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111E5A96">
          <v:rect id="_x0000_i1025" style="width:0;height:1.5pt" o:hralign="center" o:hrstd="t" o:hr="t" fillcolor="#a0a0a0" stroked="f"/>
        </w:pict>
      </w:r>
    </w:p>
    <w:p w14:paraId="0A04F615" w14:textId="77777777" w:rsidR="00194F68" w:rsidRDefault="00194F68" w:rsidP="00194F68">
      <w:pPr>
        <w:jc w:val="both"/>
        <w:rPr>
          <w:b/>
          <w:bCs/>
          <w:sz w:val="28"/>
          <w:szCs w:val="28"/>
        </w:rPr>
      </w:pPr>
    </w:p>
    <w:p w14:paraId="59A99EB5" w14:textId="31AE627C" w:rsidR="006E0FD0" w:rsidRPr="00194F68" w:rsidRDefault="006E0FD0" w:rsidP="00194F68">
      <w:pPr>
        <w:jc w:val="both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2. PERÍODO DE VALIDADE</w:t>
      </w:r>
    </w:p>
    <w:p w14:paraId="3C5719BF" w14:textId="361A9C73" w:rsidR="00194F68" w:rsidRPr="00194F68" w:rsidRDefault="006E0FD0" w:rsidP="00194F68">
      <w:pPr>
        <w:jc w:val="both"/>
        <w:rPr>
          <w:sz w:val="28"/>
          <w:szCs w:val="28"/>
        </w:rPr>
      </w:pPr>
      <w:r w:rsidRPr="00194F68">
        <w:rPr>
          <w:sz w:val="28"/>
          <w:szCs w:val="28"/>
        </w:rPr>
        <w:t xml:space="preserve">A campanha é válida no período de </w:t>
      </w:r>
      <w:r w:rsidR="00194F68">
        <w:rPr>
          <w:sz w:val="28"/>
          <w:szCs w:val="28"/>
        </w:rPr>
        <w:t>08 de setembro a 10 de outubro.</w:t>
      </w:r>
    </w:p>
    <w:p w14:paraId="6DD8E931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5485DC98">
          <v:rect id="_x0000_i1026" style="width:0;height:1.5pt" o:hralign="center" o:hrstd="t" o:hr="t" fillcolor="#a0a0a0" stroked="f"/>
        </w:pict>
      </w:r>
    </w:p>
    <w:p w14:paraId="5CAB4B8C" w14:textId="77777777" w:rsidR="00194F68" w:rsidRDefault="00194F68" w:rsidP="00194F68">
      <w:pPr>
        <w:jc w:val="both"/>
        <w:rPr>
          <w:b/>
          <w:bCs/>
          <w:sz w:val="28"/>
          <w:szCs w:val="28"/>
        </w:rPr>
      </w:pPr>
    </w:p>
    <w:p w14:paraId="3576F85C" w14:textId="7B613E98" w:rsidR="006E0FD0" w:rsidRPr="00194F68" w:rsidRDefault="006E0FD0" w:rsidP="00194F68">
      <w:pPr>
        <w:jc w:val="both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3. PÚBLICO-ALVO</w:t>
      </w:r>
    </w:p>
    <w:p w14:paraId="3022A921" w14:textId="77777777" w:rsidR="006E0FD0" w:rsidRPr="00194F68" w:rsidRDefault="006E0FD0" w:rsidP="00194F68">
      <w:p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Podem participar todos os cooperados do Sicoob UFVCredi que:</w:t>
      </w:r>
    </w:p>
    <w:p w14:paraId="3CBF2A4F" w14:textId="77777777" w:rsidR="006E0FD0" w:rsidRPr="00194F68" w:rsidRDefault="006E0FD0" w:rsidP="00194F68">
      <w:pPr>
        <w:numPr>
          <w:ilvl w:val="0"/>
          <w:numId w:val="1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Estejam ativos e em situação regular com a cooperativa;</w:t>
      </w:r>
    </w:p>
    <w:p w14:paraId="0CC6F1F1" w14:textId="77777777" w:rsidR="006E0FD0" w:rsidRPr="00194F68" w:rsidRDefault="006E0FD0" w:rsidP="00194F68">
      <w:pPr>
        <w:numPr>
          <w:ilvl w:val="0"/>
          <w:numId w:val="1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Sejam maiores de 18 anos, ou menores acompanhados de responsáveis legais;</w:t>
      </w:r>
    </w:p>
    <w:p w14:paraId="72B83DFC" w14:textId="484E2A1D" w:rsidR="00194F68" w:rsidRPr="00194F68" w:rsidRDefault="006E0FD0" w:rsidP="00194F68">
      <w:pPr>
        <w:numPr>
          <w:ilvl w:val="0"/>
          <w:numId w:val="1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lastRenderedPageBreak/>
        <w:t>Realizem a integralização dentro do período da campanha.</w:t>
      </w:r>
    </w:p>
    <w:p w14:paraId="73DB8E19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2E6CA496">
          <v:rect id="_x0000_i1027" style="width:0;height:1.5pt" o:hralign="center" o:hrstd="t" o:hr="t" fillcolor="#a0a0a0" stroked="f"/>
        </w:pict>
      </w:r>
    </w:p>
    <w:p w14:paraId="4873A24C" w14:textId="77777777" w:rsidR="00194F68" w:rsidRDefault="00194F68" w:rsidP="00194F68">
      <w:pPr>
        <w:jc w:val="both"/>
        <w:rPr>
          <w:b/>
          <w:bCs/>
          <w:sz w:val="28"/>
          <w:szCs w:val="28"/>
        </w:rPr>
      </w:pPr>
    </w:p>
    <w:p w14:paraId="48E746AC" w14:textId="05D49C0F" w:rsidR="006E0FD0" w:rsidRPr="00194F68" w:rsidRDefault="006E0FD0" w:rsidP="00194F68">
      <w:pPr>
        <w:jc w:val="both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4. CONDIÇÕES DE PARTICIPAÇÃO E BRINDES</w:t>
      </w:r>
    </w:p>
    <w:p w14:paraId="2B24EB0A" w14:textId="57C7987F" w:rsidR="00194F68" w:rsidRDefault="006E0FD0" w:rsidP="00194F68">
      <w:p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O cooperado que realizar a integralização do capital receberá o brinde correspondente:</w:t>
      </w:r>
    </w:p>
    <w:p w14:paraId="619F6C08" w14:textId="77777777" w:rsidR="00D5056A" w:rsidRPr="00194F68" w:rsidRDefault="00D5056A" w:rsidP="00194F68">
      <w:pPr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7"/>
        <w:gridCol w:w="5419"/>
      </w:tblGrid>
      <w:tr w:rsidR="006E0FD0" w:rsidRPr="00194F68" w14:paraId="51A3012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41BF82" w14:textId="77777777" w:rsidR="006E0FD0" w:rsidRPr="00194F68" w:rsidRDefault="006E0FD0" w:rsidP="00194F68">
            <w:pPr>
              <w:jc w:val="both"/>
              <w:rPr>
                <w:b/>
                <w:bCs/>
                <w:sz w:val="28"/>
                <w:szCs w:val="28"/>
              </w:rPr>
            </w:pPr>
            <w:r w:rsidRPr="00194F68">
              <w:rPr>
                <w:b/>
                <w:bCs/>
                <w:sz w:val="28"/>
                <w:szCs w:val="28"/>
              </w:rPr>
              <w:t>Valor da Integralização</w:t>
            </w:r>
          </w:p>
        </w:tc>
        <w:tc>
          <w:tcPr>
            <w:tcW w:w="0" w:type="auto"/>
            <w:vAlign w:val="center"/>
            <w:hideMark/>
          </w:tcPr>
          <w:p w14:paraId="315CD6A3" w14:textId="021044CC" w:rsidR="006E0FD0" w:rsidRPr="00194F68" w:rsidRDefault="00194F68" w:rsidP="00194F6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/ </w:t>
            </w:r>
            <w:r w:rsidR="006E0FD0" w:rsidRPr="00194F68">
              <w:rPr>
                <w:b/>
                <w:bCs/>
                <w:sz w:val="28"/>
                <w:szCs w:val="28"/>
              </w:rPr>
              <w:t>Brinde</w:t>
            </w:r>
          </w:p>
        </w:tc>
      </w:tr>
      <w:tr w:rsidR="006E0FD0" w:rsidRPr="00194F68" w14:paraId="7158FA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0427B" w14:textId="77777777" w:rsidR="006E0FD0" w:rsidRPr="00194F68" w:rsidRDefault="006E0FD0" w:rsidP="00194F68">
            <w:pPr>
              <w:jc w:val="both"/>
              <w:rPr>
                <w:sz w:val="28"/>
                <w:szCs w:val="28"/>
              </w:rPr>
            </w:pPr>
            <w:r w:rsidRPr="00194F68">
              <w:rPr>
                <w:sz w:val="28"/>
                <w:szCs w:val="28"/>
              </w:rPr>
              <w:t>R$ 200</w:t>
            </w:r>
          </w:p>
        </w:tc>
        <w:tc>
          <w:tcPr>
            <w:tcW w:w="0" w:type="auto"/>
            <w:vAlign w:val="center"/>
            <w:hideMark/>
          </w:tcPr>
          <w:p w14:paraId="6EB3588D" w14:textId="77777777" w:rsidR="006E0FD0" w:rsidRPr="00194F68" w:rsidRDefault="006E0FD0" w:rsidP="00194F68">
            <w:pPr>
              <w:jc w:val="both"/>
              <w:rPr>
                <w:sz w:val="28"/>
                <w:szCs w:val="28"/>
              </w:rPr>
            </w:pPr>
            <w:r w:rsidRPr="00194F68">
              <w:rPr>
                <w:sz w:val="28"/>
                <w:szCs w:val="28"/>
              </w:rPr>
              <w:t>Garrafa térmica personalizada Sicoob UFVCredi</w:t>
            </w:r>
          </w:p>
        </w:tc>
      </w:tr>
      <w:tr w:rsidR="006E0FD0" w:rsidRPr="00194F68" w14:paraId="527E78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B31E2" w14:textId="77777777" w:rsidR="006E0FD0" w:rsidRPr="00194F68" w:rsidRDefault="006E0FD0" w:rsidP="00194F68">
            <w:pPr>
              <w:jc w:val="both"/>
              <w:rPr>
                <w:sz w:val="28"/>
                <w:szCs w:val="28"/>
              </w:rPr>
            </w:pPr>
            <w:r w:rsidRPr="00194F68">
              <w:rPr>
                <w:sz w:val="28"/>
                <w:szCs w:val="28"/>
              </w:rPr>
              <w:t>R$ 300</w:t>
            </w:r>
          </w:p>
        </w:tc>
        <w:tc>
          <w:tcPr>
            <w:tcW w:w="0" w:type="auto"/>
            <w:vAlign w:val="center"/>
            <w:hideMark/>
          </w:tcPr>
          <w:p w14:paraId="60059DAA" w14:textId="77777777" w:rsidR="006E0FD0" w:rsidRPr="00194F68" w:rsidRDefault="006E0FD0" w:rsidP="00194F68">
            <w:pPr>
              <w:jc w:val="both"/>
              <w:rPr>
                <w:sz w:val="28"/>
                <w:szCs w:val="28"/>
              </w:rPr>
            </w:pPr>
            <w:r w:rsidRPr="00194F68">
              <w:rPr>
                <w:sz w:val="28"/>
                <w:szCs w:val="28"/>
              </w:rPr>
              <w:t>Kit Churrasco personalizado Sicoob UFVCredi</w:t>
            </w:r>
          </w:p>
        </w:tc>
      </w:tr>
      <w:tr w:rsidR="006E0FD0" w:rsidRPr="00194F68" w14:paraId="7A94BE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63AE3" w14:textId="77777777" w:rsidR="006E0FD0" w:rsidRPr="00194F68" w:rsidRDefault="006E0FD0" w:rsidP="00194F68">
            <w:pPr>
              <w:jc w:val="both"/>
              <w:rPr>
                <w:sz w:val="28"/>
                <w:szCs w:val="28"/>
              </w:rPr>
            </w:pPr>
            <w:r w:rsidRPr="00194F68">
              <w:rPr>
                <w:sz w:val="28"/>
                <w:szCs w:val="28"/>
              </w:rPr>
              <w:t>R$ 400</w:t>
            </w:r>
          </w:p>
        </w:tc>
        <w:tc>
          <w:tcPr>
            <w:tcW w:w="0" w:type="auto"/>
            <w:vAlign w:val="center"/>
            <w:hideMark/>
          </w:tcPr>
          <w:p w14:paraId="136DE91D" w14:textId="77777777" w:rsidR="006E0FD0" w:rsidRPr="00194F68" w:rsidRDefault="006E0FD0" w:rsidP="00194F68">
            <w:pPr>
              <w:jc w:val="both"/>
              <w:rPr>
                <w:sz w:val="28"/>
                <w:szCs w:val="28"/>
              </w:rPr>
            </w:pPr>
            <w:r w:rsidRPr="00194F68">
              <w:rPr>
                <w:sz w:val="28"/>
                <w:szCs w:val="28"/>
              </w:rPr>
              <w:t>Mochila personalizada Sicoob UFVCredi</w:t>
            </w:r>
          </w:p>
        </w:tc>
      </w:tr>
    </w:tbl>
    <w:p w14:paraId="4004E458" w14:textId="77777777" w:rsidR="00194F68" w:rsidRDefault="00194F68" w:rsidP="00194F68">
      <w:pPr>
        <w:jc w:val="both"/>
        <w:rPr>
          <w:b/>
          <w:bCs/>
          <w:sz w:val="28"/>
          <w:szCs w:val="28"/>
        </w:rPr>
      </w:pPr>
    </w:p>
    <w:p w14:paraId="375A1A9D" w14:textId="452BE534" w:rsidR="006E0FD0" w:rsidRPr="00194F68" w:rsidRDefault="006E0FD0" w:rsidP="00194F68">
      <w:pPr>
        <w:jc w:val="both"/>
        <w:rPr>
          <w:sz w:val="28"/>
          <w:szCs w:val="28"/>
        </w:rPr>
      </w:pPr>
      <w:r w:rsidRPr="00194F68">
        <w:rPr>
          <w:b/>
          <w:bCs/>
          <w:sz w:val="28"/>
          <w:szCs w:val="28"/>
        </w:rPr>
        <w:t>Observações:</w:t>
      </w:r>
    </w:p>
    <w:p w14:paraId="16BBC9BC" w14:textId="5702DCA4" w:rsidR="006E0FD0" w:rsidRPr="00194F68" w:rsidRDefault="006E0FD0" w:rsidP="00194F68">
      <w:pPr>
        <w:numPr>
          <w:ilvl w:val="0"/>
          <w:numId w:val="2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 xml:space="preserve">Cada cooperado pode participar </w:t>
      </w:r>
      <w:r w:rsidR="00194F68">
        <w:rPr>
          <w:sz w:val="28"/>
          <w:szCs w:val="28"/>
        </w:rPr>
        <w:t>quantas vezes desejar, durante o período da campanha</w:t>
      </w:r>
      <w:r w:rsidR="00D5056A">
        <w:rPr>
          <w:sz w:val="28"/>
          <w:szCs w:val="28"/>
        </w:rPr>
        <w:t>, e receberá o brinde correspondente ao valor integralizado.</w:t>
      </w:r>
    </w:p>
    <w:p w14:paraId="0392D77D" w14:textId="7B41E787" w:rsidR="00194F68" w:rsidRPr="00D5056A" w:rsidRDefault="006E0FD0" w:rsidP="00D5056A">
      <w:pPr>
        <w:numPr>
          <w:ilvl w:val="0"/>
          <w:numId w:val="2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Os brindes são pessoais e intransferíveis.</w:t>
      </w:r>
    </w:p>
    <w:p w14:paraId="018E0818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18F2E184">
          <v:rect id="_x0000_i1028" style="width:0;height:1.5pt" o:hralign="center" o:hrstd="t" o:hr="t" fillcolor="#a0a0a0" stroked="f"/>
        </w:pict>
      </w:r>
    </w:p>
    <w:p w14:paraId="409A53A3" w14:textId="77777777" w:rsidR="00194F68" w:rsidRDefault="00194F68" w:rsidP="00194F68">
      <w:pPr>
        <w:jc w:val="both"/>
        <w:rPr>
          <w:b/>
          <w:bCs/>
          <w:sz w:val="28"/>
          <w:szCs w:val="28"/>
        </w:rPr>
      </w:pPr>
    </w:p>
    <w:p w14:paraId="40D9213D" w14:textId="33618E3C" w:rsidR="006E0FD0" w:rsidRPr="00194F68" w:rsidRDefault="006E0FD0" w:rsidP="00194F68">
      <w:pPr>
        <w:jc w:val="both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5. FORMA DE ENTREGA DOS BRINDES</w:t>
      </w:r>
    </w:p>
    <w:p w14:paraId="64DCF48E" w14:textId="3A97DEF5" w:rsidR="006E0FD0" w:rsidRPr="00194F68" w:rsidRDefault="006E0FD0" w:rsidP="00194F68">
      <w:pPr>
        <w:jc w:val="both"/>
        <w:rPr>
          <w:sz w:val="28"/>
          <w:szCs w:val="28"/>
        </w:rPr>
      </w:pPr>
      <w:r w:rsidRPr="00194F68">
        <w:rPr>
          <w:b/>
          <w:bCs/>
          <w:sz w:val="28"/>
          <w:szCs w:val="28"/>
        </w:rPr>
        <w:t xml:space="preserve">5.1 </w:t>
      </w:r>
      <w:r w:rsidR="00D5056A">
        <w:rPr>
          <w:b/>
          <w:bCs/>
          <w:sz w:val="28"/>
          <w:szCs w:val="28"/>
        </w:rPr>
        <w:t>Os c</w:t>
      </w:r>
      <w:r w:rsidRPr="00194F68">
        <w:rPr>
          <w:b/>
          <w:bCs/>
          <w:sz w:val="28"/>
          <w:szCs w:val="28"/>
        </w:rPr>
        <w:t xml:space="preserve">ooperados </w:t>
      </w:r>
      <w:r w:rsidR="00D5056A">
        <w:rPr>
          <w:b/>
          <w:bCs/>
          <w:sz w:val="28"/>
          <w:szCs w:val="28"/>
        </w:rPr>
        <w:t>devem</w:t>
      </w:r>
      <w:r w:rsidRPr="00194F68">
        <w:rPr>
          <w:b/>
          <w:bCs/>
          <w:sz w:val="28"/>
          <w:szCs w:val="28"/>
        </w:rPr>
        <w:t xml:space="preserve"> realizar a integralização </w:t>
      </w:r>
      <w:r w:rsidR="00D5056A">
        <w:rPr>
          <w:b/>
          <w:bCs/>
          <w:sz w:val="28"/>
          <w:szCs w:val="28"/>
        </w:rPr>
        <w:t xml:space="preserve">de forma </w:t>
      </w:r>
      <w:r w:rsidRPr="00194F68">
        <w:rPr>
          <w:b/>
          <w:bCs/>
          <w:sz w:val="28"/>
          <w:szCs w:val="28"/>
        </w:rPr>
        <w:t xml:space="preserve">presencial </w:t>
      </w:r>
      <w:r w:rsidR="00D5056A">
        <w:rPr>
          <w:b/>
          <w:bCs/>
          <w:sz w:val="28"/>
          <w:szCs w:val="28"/>
        </w:rPr>
        <w:t xml:space="preserve">em uma de nossas </w:t>
      </w:r>
      <w:r w:rsidRPr="00194F68">
        <w:rPr>
          <w:b/>
          <w:bCs/>
          <w:sz w:val="28"/>
          <w:szCs w:val="28"/>
        </w:rPr>
        <w:t>agência</w:t>
      </w:r>
      <w:r w:rsidR="00D5056A">
        <w:rPr>
          <w:b/>
          <w:bCs/>
          <w:sz w:val="28"/>
          <w:szCs w:val="28"/>
        </w:rPr>
        <w:t>s</w:t>
      </w:r>
      <w:r w:rsidRPr="00194F68">
        <w:rPr>
          <w:b/>
          <w:bCs/>
          <w:sz w:val="28"/>
          <w:szCs w:val="28"/>
        </w:rPr>
        <w:t>:</w:t>
      </w:r>
    </w:p>
    <w:p w14:paraId="39674DF9" w14:textId="77777777" w:rsidR="00D5056A" w:rsidRDefault="006E0FD0" w:rsidP="00D5056A">
      <w:pPr>
        <w:numPr>
          <w:ilvl w:val="0"/>
          <w:numId w:val="3"/>
        </w:numPr>
        <w:jc w:val="both"/>
        <w:rPr>
          <w:sz w:val="28"/>
          <w:szCs w:val="28"/>
        </w:rPr>
      </w:pPr>
      <w:r w:rsidRPr="00D5056A">
        <w:rPr>
          <w:sz w:val="28"/>
          <w:szCs w:val="28"/>
        </w:rPr>
        <w:t>Recebem o brinde imediatamente após a integralização.</w:t>
      </w:r>
    </w:p>
    <w:p w14:paraId="396410C1" w14:textId="63892733" w:rsidR="00D5056A" w:rsidRPr="00D5056A" w:rsidRDefault="00D5056A" w:rsidP="00D5056A">
      <w:pPr>
        <w:numPr>
          <w:ilvl w:val="0"/>
          <w:numId w:val="3"/>
        </w:numPr>
        <w:jc w:val="both"/>
        <w:rPr>
          <w:sz w:val="28"/>
          <w:szCs w:val="28"/>
        </w:rPr>
      </w:pPr>
      <w:r w:rsidRPr="00D5056A">
        <w:rPr>
          <w:sz w:val="28"/>
          <w:szCs w:val="28"/>
        </w:rPr>
        <w:t>Assinam a lista comprobatória e de identificação do recebimento do brinde e integralização de capital social.</w:t>
      </w:r>
    </w:p>
    <w:p w14:paraId="440A9182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38C24252">
          <v:rect id="_x0000_i1029" style="width:0;height:1.5pt" o:hralign="center" o:hrstd="t" o:hr="t" fillcolor="#a0a0a0" stroked="f"/>
        </w:pict>
      </w:r>
    </w:p>
    <w:p w14:paraId="648AF4DD" w14:textId="2EF21DC8" w:rsidR="006E0FD0" w:rsidRPr="00194F68" w:rsidRDefault="006E0FD0" w:rsidP="00194F68">
      <w:pPr>
        <w:jc w:val="both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lastRenderedPageBreak/>
        <w:t>6.</w:t>
      </w:r>
      <w:r w:rsidR="00D5056A">
        <w:rPr>
          <w:b/>
          <w:bCs/>
          <w:sz w:val="28"/>
          <w:szCs w:val="28"/>
        </w:rPr>
        <w:t xml:space="preserve"> </w:t>
      </w:r>
      <w:r w:rsidRPr="00194F68">
        <w:rPr>
          <w:b/>
          <w:bCs/>
          <w:sz w:val="28"/>
          <w:szCs w:val="28"/>
        </w:rPr>
        <w:t>DIREITO DE IMAGEM</w:t>
      </w:r>
    </w:p>
    <w:p w14:paraId="41E0B2FA" w14:textId="77777777" w:rsidR="006E0FD0" w:rsidRPr="00194F68" w:rsidRDefault="006E0FD0" w:rsidP="00194F68">
      <w:p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Ao participar da campanha, o cooperado autoriza, de forma gratuita, o uso de sua imagem, voz e nome em materiais de divulgação da campanha, incluindo redes sociais, site e materiais institucionais do Sicoob UFVCredi.</w:t>
      </w:r>
    </w:p>
    <w:p w14:paraId="643F01DA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665CAACE">
          <v:rect id="_x0000_i1030" style="width:0;height:1.5pt" o:hralign="center" o:hrstd="t" o:hr="t" fillcolor="#a0a0a0" stroked="f"/>
        </w:pict>
      </w:r>
    </w:p>
    <w:p w14:paraId="01C33E65" w14:textId="77777777" w:rsidR="00D5056A" w:rsidRDefault="00D5056A" w:rsidP="00194F68">
      <w:pPr>
        <w:jc w:val="both"/>
        <w:rPr>
          <w:b/>
          <w:bCs/>
          <w:sz w:val="28"/>
          <w:szCs w:val="28"/>
        </w:rPr>
      </w:pPr>
    </w:p>
    <w:p w14:paraId="6036EAA6" w14:textId="1FB1C445" w:rsidR="006E0FD0" w:rsidRPr="00194F68" w:rsidRDefault="00D5056A" w:rsidP="00194F6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6E0FD0" w:rsidRPr="00194F68">
        <w:rPr>
          <w:b/>
          <w:bCs/>
          <w:sz w:val="28"/>
          <w:szCs w:val="28"/>
        </w:rPr>
        <w:t>. RESPONSABILIDADES</w:t>
      </w:r>
    </w:p>
    <w:p w14:paraId="4C89B518" w14:textId="77777777" w:rsidR="006E0FD0" w:rsidRPr="00194F68" w:rsidRDefault="006E0FD0" w:rsidP="00194F68">
      <w:pPr>
        <w:numPr>
          <w:ilvl w:val="0"/>
          <w:numId w:val="5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O Sicoob UFVCredi garante que os brindes entregues estejam em perfeitas condições.</w:t>
      </w:r>
    </w:p>
    <w:p w14:paraId="59F5367B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0C11A084">
          <v:rect id="_x0000_i1031" style="width:0;height:1.5pt" o:hralign="center" o:hrstd="t" o:hr="t" fillcolor="#a0a0a0" stroked="f"/>
        </w:pict>
      </w:r>
    </w:p>
    <w:p w14:paraId="6175733B" w14:textId="77777777" w:rsidR="00D5056A" w:rsidRDefault="00D5056A" w:rsidP="00194F68">
      <w:pPr>
        <w:jc w:val="both"/>
        <w:rPr>
          <w:b/>
          <w:bCs/>
          <w:sz w:val="28"/>
          <w:szCs w:val="28"/>
        </w:rPr>
      </w:pPr>
    </w:p>
    <w:p w14:paraId="2F37E194" w14:textId="3A3D6C6D" w:rsidR="006E0FD0" w:rsidRPr="00194F68" w:rsidRDefault="00D5056A" w:rsidP="00194F6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6E0FD0" w:rsidRPr="00194F68">
        <w:rPr>
          <w:b/>
          <w:bCs/>
          <w:sz w:val="28"/>
          <w:szCs w:val="28"/>
        </w:rPr>
        <w:t>. DISPOSIÇÕES GERAIS</w:t>
      </w:r>
    </w:p>
    <w:p w14:paraId="0DD5BCE4" w14:textId="77777777" w:rsidR="006E0FD0" w:rsidRPr="00194F68" w:rsidRDefault="006E0FD0" w:rsidP="00194F68">
      <w:pPr>
        <w:numPr>
          <w:ilvl w:val="0"/>
          <w:numId w:val="6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Esta campanha não configura sorteio, concurso ou operação assemelhada, estando em conformidade com a legislação brasileira (Lei nº 5.768/71 e Decreto nº 70.951/72).</w:t>
      </w:r>
    </w:p>
    <w:p w14:paraId="5BBC2D4D" w14:textId="77777777" w:rsidR="006E0FD0" w:rsidRPr="00194F68" w:rsidRDefault="006E0FD0" w:rsidP="00194F68">
      <w:pPr>
        <w:numPr>
          <w:ilvl w:val="0"/>
          <w:numId w:val="6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O regulamento estará disponível em todas as agências do Sicoob UFVCredi e no site oficial da cooperativa.</w:t>
      </w:r>
    </w:p>
    <w:p w14:paraId="5D22BED5" w14:textId="77777777" w:rsidR="006E0FD0" w:rsidRPr="00194F68" w:rsidRDefault="006E0FD0" w:rsidP="00194F68">
      <w:pPr>
        <w:numPr>
          <w:ilvl w:val="0"/>
          <w:numId w:val="6"/>
        </w:num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Casos omissos ou situações não previstas neste regulamento serão analisados e decididos pela diretoria do Sicoob UFVCredi.</w:t>
      </w:r>
    </w:p>
    <w:p w14:paraId="18FFE5BF" w14:textId="77777777" w:rsidR="006E0FD0" w:rsidRPr="00194F68" w:rsidRDefault="00000000" w:rsidP="00194F68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1B47AF36">
          <v:rect id="_x0000_i1032" style="width:0;height:1.5pt" o:hralign="center" o:hrstd="t" o:hr="t" fillcolor="#a0a0a0" stroked="f"/>
        </w:pict>
      </w:r>
    </w:p>
    <w:p w14:paraId="33F514BD" w14:textId="77777777" w:rsidR="00D5056A" w:rsidRDefault="00D5056A" w:rsidP="00194F68">
      <w:pPr>
        <w:jc w:val="both"/>
        <w:rPr>
          <w:b/>
          <w:bCs/>
          <w:sz w:val="28"/>
          <w:szCs w:val="28"/>
        </w:rPr>
      </w:pPr>
    </w:p>
    <w:p w14:paraId="2C1D873C" w14:textId="71D282E9" w:rsidR="006E0FD0" w:rsidRPr="00194F68" w:rsidRDefault="006E0FD0" w:rsidP="00194F68">
      <w:pPr>
        <w:jc w:val="both"/>
        <w:rPr>
          <w:b/>
          <w:bCs/>
          <w:sz w:val="28"/>
          <w:szCs w:val="28"/>
        </w:rPr>
      </w:pPr>
      <w:r w:rsidRPr="00194F68">
        <w:rPr>
          <w:b/>
          <w:bCs/>
          <w:sz w:val="28"/>
          <w:szCs w:val="28"/>
        </w:rPr>
        <w:t>10. FORO</w:t>
      </w:r>
    </w:p>
    <w:p w14:paraId="727AA643" w14:textId="3B46C1C3" w:rsidR="006E0FD0" w:rsidRDefault="006E0FD0" w:rsidP="00194F68">
      <w:pPr>
        <w:jc w:val="both"/>
        <w:rPr>
          <w:sz w:val="28"/>
          <w:szCs w:val="28"/>
        </w:rPr>
      </w:pPr>
      <w:r w:rsidRPr="00194F68">
        <w:rPr>
          <w:sz w:val="28"/>
          <w:szCs w:val="28"/>
        </w:rPr>
        <w:t>Fica eleito o foro da cidade de</w:t>
      </w:r>
      <w:r w:rsidR="00EF1014" w:rsidRPr="00194F68">
        <w:rPr>
          <w:sz w:val="28"/>
          <w:szCs w:val="28"/>
        </w:rPr>
        <w:t xml:space="preserve"> Viçosa – MG,</w:t>
      </w:r>
      <w:r w:rsidRPr="00194F68">
        <w:rPr>
          <w:sz w:val="28"/>
          <w:szCs w:val="28"/>
        </w:rPr>
        <w:t xml:space="preserve"> para dirimir quaisquer dúvidas ou controvérsias decorrentes deste regulamento.</w:t>
      </w:r>
    </w:p>
    <w:sectPr w:rsidR="006E0FD0" w:rsidSect="00D5056A">
      <w:headerReference w:type="default" r:id="rId8"/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5EDD" w14:textId="77777777" w:rsidR="00B2578C" w:rsidRDefault="00B2578C" w:rsidP="00194F68">
      <w:pPr>
        <w:spacing w:after="0" w:line="240" w:lineRule="auto"/>
      </w:pPr>
      <w:r>
        <w:separator/>
      </w:r>
    </w:p>
  </w:endnote>
  <w:endnote w:type="continuationSeparator" w:id="0">
    <w:p w14:paraId="0D32304E" w14:textId="77777777" w:rsidR="00B2578C" w:rsidRDefault="00B2578C" w:rsidP="00194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42E9" w14:textId="77777777" w:rsidR="00B2578C" w:rsidRDefault="00B2578C" w:rsidP="00194F68">
      <w:pPr>
        <w:spacing w:after="0" w:line="240" w:lineRule="auto"/>
      </w:pPr>
      <w:r>
        <w:separator/>
      </w:r>
    </w:p>
  </w:footnote>
  <w:footnote w:type="continuationSeparator" w:id="0">
    <w:p w14:paraId="091EBB86" w14:textId="77777777" w:rsidR="00B2578C" w:rsidRDefault="00B2578C" w:rsidP="00194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9A47" w14:textId="1724AD26" w:rsidR="00194F68" w:rsidRDefault="00194F68" w:rsidP="00194F68">
    <w:pPr>
      <w:pStyle w:val="Cabealho"/>
      <w:jc w:val="center"/>
    </w:pPr>
  </w:p>
  <w:p w14:paraId="3C033317" w14:textId="77777777" w:rsidR="00194F68" w:rsidRDefault="00194F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98D"/>
    <w:multiLevelType w:val="multilevel"/>
    <w:tmpl w:val="4BC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F6EC9"/>
    <w:multiLevelType w:val="multilevel"/>
    <w:tmpl w:val="AE7C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05691"/>
    <w:multiLevelType w:val="multilevel"/>
    <w:tmpl w:val="690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2623A"/>
    <w:multiLevelType w:val="multilevel"/>
    <w:tmpl w:val="17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51BED"/>
    <w:multiLevelType w:val="multilevel"/>
    <w:tmpl w:val="F030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D2320"/>
    <w:multiLevelType w:val="multilevel"/>
    <w:tmpl w:val="6422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F00E0"/>
    <w:multiLevelType w:val="multilevel"/>
    <w:tmpl w:val="91AA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721588">
    <w:abstractNumId w:val="0"/>
  </w:num>
  <w:num w:numId="2" w16cid:durableId="950091282">
    <w:abstractNumId w:val="4"/>
  </w:num>
  <w:num w:numId="3" w16cid:durableId="1282150428">
    <w:abstractNumId w:val="5"/>
  </w:num>
  <w:num w:numId="4" w16cid:durableId="1958641591">
    <w:abstractNumId w:val="2"/>
  </w:num>
  <w:num w:numId="5" w16cid:durableId="1559245711">
    <w:abstractNumId w:val="3"/>
  </w:num>
  <w:num w:numId="6" w16cid:durableId="74983695">
    <w:abstractNumId w:val="1"/>
  </w:num>
  <w:num w:numId="7" w16cid:durableId="1295596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D0"/>
    <w:rsid w:val="00194F68"/>
    <w:rsid w:val="00396B8B"/>
    <w:rsid w:val="00412136"/>
    <w:rsid w:val="006E0FD0"/>
    <w:rsid w:val="0079669B"/>
    <w:rsid w:val="007A7F54"/>
    <w:rsid w:val="007F2841"/>
    <w:rsid w:val="008411FB"/>
    <w:rsid w:val="0087556D"/>
    <w:rsid w:val="00B2578C"/>
    <w:rsid w:val="00D5056A"/>
    <w:rsid w:val="00E73BFC"/>
    <w:rsid w:val="00E86CD1"/>
    <w:rsid w:val="00EF1014"/>
    <w:rsid w:val="00F5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06559"/>
  <w15:chartTrackingRefBased/>
  <w15:docId w15:val="{80F0A9F8-84CB-463D-98F9-D74D6513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0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0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0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0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0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0F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0FD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0F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0F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0F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0F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E0F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0F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E0FD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0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0FD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0FD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94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4F68"/>
  </w:style>
  <w:style w:type="paragraph" w:styleId="Rodap">
    <w:name w:val="footer"/>
    <w:basedOn w:val="Normal"/>
    <w:link w:val="RodapChar"/>
    <w:uiPriority w:val="99"/>
    <w:unhideWhenUsed/>
    <w:rsid w:val="00194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4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9764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Usuario</cp:lastModifiedBy>
  <cp:revision>4</cp:revision>
  <cp:lastPrinted>2025-09-08T15:09:00Z</cp:lastPrinted>
  <dcterms:created xsi:type="dcterms:W3CDTF">2025-08-19T01:02:00Z</dcterms:created>
  <dcterms:modified xsi:type="dcterms:W3CDTF">2025-09-08T15:13:00Z</dcterms:modified>
</cp:coreProperties>
</file>