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C86FDB" w14:paraId="69563E9A" w14:textId="77777777">
        <w:trPr>
          <w:tblCellSpacing w:w="0" w:type="dxa"/>
        </w:trPr>
        <w:tc>
          <w:tcPr>
            <w:tcW w:w="0" w:type="auto"/>
            <w:vAlign w:val="center"/>
            <w:hideMark/>
          </w:tcPr>
          <w:p w14:paraId="53AE85F7" w14:textId="6BD819B1" w:rsidR="00C86FDB" w:rsidRDefault="00240B75">
            <w:pPr>
              <w:divId w:val="63577657"/>
              <w:rPr>
                <w:rFonts w:ascii="Arial" w:eastAsia="Times New Roman" w:hAnsi="Arial" w:cs="Arial"/>
                <w:kern w:val="0"/>
                <w:sz w:val="20"/>
                <w:szCs w:val="20"/>
                <w14:ligatures w14:val="none"/>
              </w:rPr>
            </w:pPr>
            <w:r>
              <w:rPr>
                <w:noProof/>
              </w:rPr>
              <w:pict w14:anchorId="242960B3">
                <v:rect id="AutoShape 1028" o:spid="_x0000_s205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07C8C0B0">
                <v:rect id="Picture 1" o:spid="_x0000_s2052"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2CAC8D09" w14:textId="77777777" w:rsidR="00C86FDB" w:rsidRDefault="000269EA">
      <w:pPr>
        <w:pStyle w:val="NormalWeb"/>
        <w:jc w:val="center"/>
      </w:pPr>
      <w:r>
        <w:rPr>
          <w:rFonts w:ascii="Arial" w:hAnsi="Arial" w:cs="Arial"/>
          <w:b/>
          <w:bCs/>
          <w:sz w:val="20"/>
          <w:szCs w:val="20"/>
        </w:rPr>
        <w:t xml:space="preserve">COOPERATIVA DE CRÉDITO DE LIVRE ADMISSÃO DE PEDRO LEOPOLDO LTDA </w:t>
      </w:r>
    </w:p>
    <w:p w14:paraId="72AB6C1B" w14:textId="77777777" w:rsidR="00C86FDB" w:rsidRDefault="000269EA" w:rsidP="00E930DC">
      <w:pPr>
        <w:pStyle w:val="NormalWeb"/>
        <w:jc w:val="center"/>
      </w:pPr>
      <w:r>
        <w:rPr>
          <w:rFonts w:ascii="Arial" w:hAnsi="Arial" w:cs="Arial"/>
          <w:b/>
          <w:bCs/>
          <w:sz w:val="20"/>
          <w:szCs w:val="20"/>
        </w:rPr>
        <w:t>NOTAS EXPLICATIVAS DA ADMINISTRAÇÃO ÀS DEMONSTRAÇÕES FINANCEIRAS PARA O PERÍODO FINDO EM 30 DE JUNHO DE 2024</w:t>
      </w:r>
    </w:p>
    <w:p w14:paraId="355F3FD8" w14:textId="4732FAE3" w:rsidR="00C86FDB" w:rsidRDefault="000269EA">
      <w:pPr>
        <w:pStyle w:val="NormalWeb"/>
        <w:jc w:val="center"/>
      </w:pPr>
      <w:r>
        <w:rPr>
          <w:rFonts w:ascii="Arial" w:hAnsi="Arial" w:cs="Arial"/>
          <w:b/>
          <w:bCs/>
          <w:sz w:val="20"/>
          <w:szCs w:val="20"/>
        </w:rPr>
        <w:t xml:space="preserve">Em Reais (R$) </w:t>
      </w:r>
    </w:p>
    <w:p w14:paraId="22211B03" w14:textId="77777777" w:rsidR="00C86FDB" w:rsidRDefault="000269EA">
      <w:pPr>
        <w:pStyle w:val="NormalWeb"/>
        <w:jc w:val="both"/>
      </w:pPr>
      <w:r>
        <w:rPr>
          <w:rFonts w:ascii="Arial" w:hAnsi="Arial" w:cs="Arial"/>
          <w:b/>
          <w:bCs/>
          <w:sz w:val="20"/>
          <w:szCs w:val="20"/>
        </w:rPr>
        <w:t>1. Contexto Operacional</w:t>
      </w:r>
    </w:p>
    <w:p w14:paraId="6B15F7E3" w14:textId="44767435" w:rsidR="00C86FDB" w:rsidRDefault="000269EA">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PEDRO LEOPOLDO LTDA</w:t>
      </w:r>
      <w:r>
        <w:rPr>
          <w:rFonts w:ascii="Arial" w:hAnsi="Arial" w:cs="Arial"/>
          <w:sz w:val="20"/>
          <w:szCs w:val="20"/>
        </w:rPr>
        <w:t xml:space="preserve">, doravante denominado </w:t>
      </w:r>
      <w:r>
        <w:rPr>
          <w:rFonts w:ascii="Arial" w:hAnsi="Arial" w:cs="Arial"/>
          <w:b/>
          <w:bCs/>
          <w:sz w:val="20"/>
          <w:szCs w:val="20"/>
        </w:rPr>
        <w:t>SICOOB CREDIPEL</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19/10/1993</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4.910/2021, 4.970/2021 e 5.051/2022, que dispõe sobre a constituição e o funcionamento de Cooperativas de Crédito e sobre os processos de autorização de funcionamento das instituições que especifica.</w:t>
      </w:r>
    </w:p>
    <w:p w14:paraId="07143B69" w14:textId="77777777" w:rsidR="00C86FDB" w:rsidRDefault="000269EA">
      <w:pPr>
        <w:pStyle w:val="NormalWeb"/>
        <w:jc w:val="both"/>
      </w:pPr>
      <w:r>
        <w:rPr>
          <w:rFonts w:ascii="Arial" w:hAnsi="Arial" w:cs="Arial"/>
          <w:sz w:val="20"/>
          <w:szCs w:val="20"/>
        </w:rPr>
        <w:t xml:space="preserve">O SICOOB CREDIPEL, sediado à </w:t>
      </w:r>
      <w:r>
        <w:rPr>
          <w:rFonts w:ascii="Arial" w:hAnsi="Arial" w:cs="Arial"/>
          <w:b/>
          <w:bCs/>
          <w:sz w:val="20"/>
          <w:szCs w:val="20"/>
        </w:rPr>
        <w:t>RUA COMENDADOR ANTÔNIO ALVES, N° 825, CENTRO, PEDRO LEOPOLDO - MG</w:t>
      </w:r>
      <w:r>
        <w:rPr>
          <w:rFonts w:ascii="Arial" w:hAnsi="Arial" w:cs="Arial"/>
          <w:sz w:val="20"/>
          <w:szCs w:val="20"/>
        </w:rPr>
        <w:t>, possui: 9 Postos de Atendimento (PAs), 0 Postos de Atendimentos Eletrônicos nas seguintes localidades: CONFINS - MG, JABOTICATUBAS - MG, VESPASIANO - MG, LAGOA SANTA - MG, BOM JESUS DO AMPARO - MG, MATOZINHOS - MG, SANTANA DO RIACHO - MG, PEDRO LEOPOLDO - MG, e 1 Posto de Atendimento Digital.</w:t>
      </w:r>
    </w:p>
    <w:p w14:paraId="2E37E597" w14:textId="77777777" w:rsidR="00C86FDB" w:rsidRDefault="000269EA">
      <w:pPr>
        <w:pStyle w:val="NormalWeb"/>
        <w:jc w:val="both"/>
      </w:pPr>
      <w:r>
        <w:rPr>
          <w:rFonts w:ascii="Arial" w:hAnsi="Arial" w:cs="Arial"/>
          <w:sz w:val="20"/>
          <w:szCs w:val="20"/>
        </w:rPr>
        <w:t>O SICOOB CREDIPEL tem como atividade preponderante a operação na área creditícia e como finalidades:</w:t>
      </w:r>
    </w:p>
    <w:p w14:paraId="316F9F68" w14:textId="77777777" w:rsidR="00C86FDB" w:rsidRDefault="000269EA">
      <w:pPr>
        <w:pStyle w:val="NormalWeb"/>
        <w:jc w:val="both"/>
      </w:pPr>
      <w:r>
        <w:rPr>
          <w:rFonts w:ascii="Arial" w:hAnsi="Arial" w:cs="Arial"/>
          <w:sz w:val="20"/>
          <w:szCs w:val="20"/>
        </w:rPr>
        <w:t>(i) Proporcionar, por meio da mutualidade, assistência financeira aos associados;</w:t>
      </w:r>
    </w:p>
    <w:p w14:paraId="2243328C" w14:textId="77777777" w:rsidR="00C86FDB" w:rsidRDefault="000269EA">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06F6EF91" w14:textId="77777777" w:rsidR="00C86FDB" w:rsidRDefault="000269EA">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6D6A534C" w14:textId="77777777" w:rsidR="00C86FDB" w:rsidRDefault="000269EA">
      <w:pPr>
        <w:pStyle w:val="NormalWeb"/>
        <w:jc w:val="both"/>
      </w:pPr>
      <w:r>
        <w:rPr>
          <w:rFonts w:ascii="Arial" w:hAnsi="Arial" w:cs="Arial"/>
          <w:b/>
          <w:bCs/>
          <w:sz w:val="20"/>
          <w:szCs w:val="20"/>
        </w:rPr>
        <w:t>2. Apresentação das Demonstrações Financeiras</w:t>
      </w:r>
    </w:p>
    <w:p w14:paraId="230A699F" w14:textId="77777777" w:rsidR="00C86FDB" w:rsidRDefault="000269EA">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6182B886" w14:textId="77777777" w:rsidR="00C86FDB" w:rsidRDefault="000269EA">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w:t>
      </w:r>
      <w:r>
        <w:rPr>
          <w:rFonts w:ascii="Arial" w:hAnsi="Arial" w:cs="Arial"/>
          <w:sz w:val="20"/>
          <w:szCs w:val="20"/>
        </w:rPr>
        <w:lastRenderedPageBreak/>
        <w:t>25, 27, 28, 33 (R1), 41, 46 e 47. Os pronunciamentos contábeis já aprovados pelo BCB foram empregados integralmente na elaboração destas demonstrações financeiras, quando aplicáveis à esta cooperativa.</w:t>
      </w:r>
    </w:p>
    <w:p w14:paraId="6EEDDC9F" w14:textId="5FE60288" w:rsidR="00C86FDB" w:rsidRDefault="000269EA">
      <w:pPr>
        <w:pStyle w:val="NormalWeb"/>
        <w:jc w:val="both"/>
      </w:pPr>
      <w:r>
        <w:rPr>
          <w:rFonts w:ascii="Arial" w:hAnsi="Arial" w:cs="Arial"/>
          <w:sz w:val="20"/>
          <w:szCs w:val="20"/>
        </w:rPr>
        <w:t>As demonstrações financeiras, incluindo as notas explicativas, são de responsabilidade da Administração da Cooperativa, e sua aprovação foi concedida em</w:t>
      </w:r>
      <w:r w:rsidR="00240B75">
        <w:rPr>
          <w:rFonts w:ascii="Arial" w:hAnsi="Arial" w:cs="Arial"/>
          <w:sz w:val="20"/>
          <w:szCs w:val="20"/>
        </w:rPr>
        <w:t xml:space="preserve"> </w:t>
      </w:r>
      <w:r w:rsidR="00240B75" w:rsidRPr="00240B75">
        <w:rPr>
          <w:rFonts w:ascii="Arial" w:hAnsi="Arial" w:cs="Arial"/>
          <w:b/>
          <w:bCs/>
          <w:sz w:val="20"/>
          <w:szCs w:val="20"/>
        </w:rPr>
        <w:t>07/08/2024.</w:t>
      </w:r>
    </w:p>
    <w:p w14:paraId="3635A7D7" w14:textId="77777777" w:rsidR="00C86FDB" w:rsidRDefault="000269EA">
      <w:pPr>
        <w:pStyle w:val="NormalWeb"/>
        <w:jc w:val="both"/>
      </w:pPr>
      <w:r>
        <w:rPr>
          <w:rFonts w:ascii="Arial" w:hAnsi="Arial" w:cs="Arial"/>
          <w:b/>
          <w:bCs/>
          <w:sz w:val="20"/>
          <w:szCs w:val="20"/>
        </w:rPr>
        <w:t>2.1 Mudanças nas Políticas Contábeis e Divulgação</w:t>
      </w:r>
    </w:p>
    <w:p w14:paraId="4374A21F" w14:textId="77777777" w:rsidR="00C86FDB" w:rsidRDefault="000269EA">
      <w:pPr>
        <w:pStyle w:val="NormalWeb"/>
        <w:jc w:val="both"/>
      </w:pPr>
      <w:r>
        <w:rPr>
          <w:rFonts w:ascii="Arial" w:hAnsi="Arial" w:cs="Arial"/>
          <w:b/>
          <w:bCs/>
          <w:sz w:val="20"/>
          <w:szCs w:val="20"/>
        </w:rPr>
        <w:t xml:space="preserve">a) Mudanças em vigor </w:t>
      </w:r>
    </w:p>
    <w:p w14:paraId="6C7C4FE2" w14:textId="77777777" w:rsidR="00C86FDB" w:rsidRDefault="000269EA">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78117C05" w14:textId="77777777" w:rsidR="00C86FDB" w:rsidRDefault="000269EA">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51CFD3CF" w14:textId="77777777" w:rsidR="00C86FDB" w:rsidRDefault="000269EA">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2CFDA01D" w14:textId="77777777" w:rsidR="00C86FDB" w:rsidRDefault="000269EA">
      <w:pPr>
        <w:pStyle w:val="NormalWeb"/>
        <w:jc w:val="both"/>
      </w:pPr>
      <w:r>
        <w:rPr>
          <w:rFonts w:ascii="Arial" w:hAnsi="Arial" w:cs="Arial"/>
          <w:b/>
          <w:bCs/>
          <w:sz w:val="20"/>
          <w:szCs w:val="20"/>
        </w:rPr>
        <w:t>b) Mudanças a serem aplicadas em períodos futuros</w:t>
      </w:r>
    </w:p>
    <w:p w14:paraId="18F4524D" w14:textId="77777777" w:rsidR="00C86FDB" w:rsidRDefault="000269EA">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70061EAC" w14:textId="77777777" w:rsidR="00C86FDB" w:rsidRDefault="000269EA">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35D3B05C" w14:textId="77777777" w:rsidR="00C86FDB" w:rsidRDefault="000269EA">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15218746" w14:textId="77777777" w:rsidR="00C86FDB" w:rsidRDefault="000269EA">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424F57B4" w14:textId="77777777" w:rsidR="00C86FDB" w:rsidRDefault="000269EA">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78E474F8" w14:textId="77777777" w:rsidR="00C86FDB" w:rsidRDefault="000269EA">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6F685377" w14:textId="77777777" w:rsidR="00C86FDB" w:rsidRDefault="000269EA">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1056E25C" w14:textId="77777777" w:rsidR="00C86FDB" w:rsidRDefault="000269EA">
      <w:pPr>
        <w:pStyle w:val="NormalWeb"/>
        <w:jc w:val="both"/>
      </w:pPr>
      <w:r>
        <w:rPr>
          <w:rFonts w:ascii="Arial" w:hAnsi="Arial" w:cs="Arial"/>
          <w:b/>
          <w:bCs/>
          <w:sz w:val="20"/>
          <w:szCs w:val="20"/>
        </w:rPr>
        <w:lastRenderedPageBreak/>
        <w:t>ii) Instrução Normativa BCB nº 318, de 4 de novembro de 2022:</w:t>
      </w:r>
      <w:r>
        <w:rPr>
          <w:rFonts w:ascii="Arial" w:hAnsi="Arial" w:cs="Arial"/>
          <w:sz w:val="20"/>
          <w:szCs w:val="20"/>
        </w:rPr>
        <w:t xml:space="preserve"> define os subgrupos contábeis do elenco de contas do Cosif; e</w:t>
      </w:r>
    </w:p>
    <w:p w14:paraId="7036AD13" w14:textId="77777777" w:rsidR="00C86FDB" w:rsidRDefault="000269EA">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7C9AA0F1" w14:textId="77777777" w:rsidR="00C86FDB" w:rsidRDefault="000269EA">
      <w:pPr>
        <w:pStyle w:val="NormalWeb"/>
        <w:jc w:val="both"/>
      </w:pPr>
      <w:r>
        <w:rPr>
          <w:rFonts w:ascii="Arial" w:hAnsi="Arial" w:cs="Arial"/>
          <w:b/>
          <w:bCs/>
          <w:sz w:val="20"/>
          <w:szCs w:val="20"/>
        </w:rPr>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531D453F" w14:textId="77777777" w:rsidR="00C86FDB" w:rsidRDefault="000269EA">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24F659EE" w14:textId="77777777" w:rsidR="00C86FDB" w:rsidRDefault="000269EA">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19E4C359" w14:textId="77777777" w:rsidR="00C86FDB" w:rsidRDefault="000269EA">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7826F689" w14:textId="77777777" w:rsidR="00C86FDB" w:rsidRDefault="000269EA">
      <w:pPr>
        <w:pStyle w:val="NormalWeb"/>
        <w:jc w:val="both"/>
      </w:pPr>
      <w:r>
        <w:rPr>
          <w:rFonts w:ascii="Arial" w:hAnsi="Arial" w:cs="Arial"/>
          <w:b/>
          <w:bCs/>
          <w:sz w:val="20"/>
          <w:szCs w:val="20"/>
        </w:rPr>
        <w:t>A seguir o resumo dos Planos de Implementação das entidades integrantes do Sicoob impactadas pela norma:</w:t>
      </w:r>
    </w:p>
    <w:p w14:paraId="09CCD15F"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1188D6B2"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49A13272"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481919B4"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05FBE383"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2B53D941"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4AC26316" w14:textId="77777777" w:rsidR="00C86FDB" w:rsidRDefault="000269EA">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1E601FFB"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68B7A39E" w14:textId="77777777" w:rsidR="00C86FDB" w:rsidRDefault="000269EA">
      <w:pPr>
        <w:pStyle w:val="NormalWeb"/>
        <w:jc w:val="both"/>
      </w:pPr>
      <w:r>
        <w:rPr>
          <w:rFonts w:ascii="Arial" w:hAnsi="Arial" w:cs="Arial"/>
          <w:sz w:val="20"/>
          <w:szCs w:val="20"/>
        </w:rPr>
        <w:lastRenderedPageBreak/>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680CD085"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4EA85C47"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2BE8E117"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20100C45" w14:textId="77777777" w:rsidR="00C86FDB" w:rsidRDefault="000269EA">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22B36F89" w14:textId="77777777" w:rsidR="00C86FDB" w:rsidRDefault="000269EA">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58CAA4A6" w14:textId="77777777" w:rsidR="00C86FDB" w:rsidRDefault="000269EA">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711B51E3" w14:textId="77777777" w:rsidR="00C86FDB" w:rsidRDefault="000269EA">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40216CA6" w14:textId="77777777" w:rsidR="00C86FDB" w:rsidRDefault="000269EA">
      <w:pPr>
        <w:pStyle w:val="NormalWeb"/>
        <w:jc w:val="both"/>
      </w:pPr>
      <w:r>
        <w:rPr>
          <w:rFonts w:ascii="Arial" w:hAnsi="Arial" w:cs="Arial"/>
          <w:b/>
          <w:bCs/>
          <w:sz w:val="20"/>
          <w:szCs w:val="20"/>
        </w:rPr>
        <w:t xml:space="preserve">2.2 Continuidade dos Negócios </w:t>
      </w:r>
    </w:p>
    <w:p w14:paraId="5D51E775" w14:textId="77777777" w:rsidR="00C86FDB" w:rsidRDefault="000269EA">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47258A95" w14:textId="77777777" w:rsidR="00C86FDB" w:rsidRDefault="000269EA">
      <w:pPr>
        <w:pStyle w:val="NormalWeb"/>
        <w:jc w:val="both"/>
      </w:pPr>
      <w:r>
        <w:rPr>
          <w:rFonts w:ascii="Arial" w:hAnsi="Arial" w:cs="Arial"/>
          <w:b/>
          <w:bCs/>
          <w:sz w:val="20"/>
          <w:szCs w:val="20"/>
        </w:rPr>
        <w:t xml:space="preserve">3. Resumo das Principais Políticas Contábeis </w:t>
      </w:r>
    </w:p>
    <w:p w14:paraId="06424196" w14:textId="77777777" w:rsidR="00C86FDB" w:rsidRDefault="000269EA">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6DAC799" w14:textId="77777777" w:rsidR="00C86FDB" w:rsidRDefault="000269EA">
      <w:pPr>
        <w:pStyle w:val="NormalWeb"/>
        <w:jc w:val="both"/>
      </w:pPr>
      <w:r>
        <w:rPr>
          <w:rFonts w:ascii="Arial" w:hAnsi="Arial" w:cs="Arial"/>
          <w:sz w:val="20"/>
          <w:szCs w:val="20"/>
        </w:rPr>
        <w:t>Os ingressos/receitas e os dispêndios/despesas são registrados de acordo com o regime de competência.</w:t>
      </w:r>
    </w:p>
    <w:p w14:paraId="02280397" w14:textId="77777777" w:rsidR="00C86FDB" w:rsidRDefault="000269EA">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541E6483" w14:textId="77777777" w:rsidR="00C86FDB" w:rsidRDefault="000269EA">
      <w:pPr>
        <w:pStyle w:val="NormalWeb"/>
        <w:jc w:val="both"/>
      </w:pPr>
      <w:r>
        <w:rPr>
          <w:rFonts w:ascii="Arial" w:hAnsi="Arial" w:cs="Arial"/>
          <w:sz w:val="20"/>
          <w:szCs w:val="20"/>
        </w:rPr>
        <w:lastRenderedPageBreak/>
        <w:t>Os dispêndios e as despesas e os ingressos e receitas operacionais, são proporcionalizados de acordo com os montantes do ingresso bruto de ato cooperativo e da receita bruta de ato não-cooperativo, quando não identificados com cada atividade.</w:t>
      </w:r>
    </w:p>
    <w:p w14:paraId="2D02D953" w14:textId="77777777" w:rsidR="00C86FDB" w:rsidRDefault="000269EA">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61580690" w14:textId="77777777" w:rsidR="00C86FDB" w:rsidRDefault="000269EA">
      <w:pPr>
        <w:pStyle w:val="NormalWeb"/>
        <w:jc w:val="both"/>
      </w:pPr>
      <w:r>
        <w:rPr>
          <w:rFonts w:ascii="Arial" w:hAnsi="Arial" w:cs="Arial"/>
          <w:b/>
          <w:bCs/>
          <w:sz w:val="20"/>
          <w:szCs w:val="20"/>
        </w:rPr>
        <w:t>b) Estimativas Contábeis</w:t>
      </w:r>
    </w:p>
    <w:p w14:paraId="0900B21C" w14:textId="77777777" w:rsidR="00C86FDB" w:rsidRDefault="000269EA">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7ABD8FF2" w14:textId="77777777" w:rsidR="00C86FDB" w:rsidRDefault="000269EA">
      <w:pPr>
        <w:pStyle w:val="NormalWeb"/>
        <w:jc w:val="both"/>
      </w:pPr>
      <w:r>
        <w:rPr>
          <w:rFonts w:ascii="Arial" w:hAnsi="Arial" w:cs="Arial"/>
          <w:b/>
          <w:bCs/>
          <w:sz w:val="20"/>
          <w:szCs w:val="20"/>
        </w:rPr>
        <w:t>c) Caixa e Equivalentes de Caixa</w:t>
      </w:r>
    </w:p>
    <w:p w14:paraId="55482475" w14:textId="77777777" w:rsidR="00C86FDB" w:rsidRDefault="000269EA">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4BAB8BEC" w14:textId="77777777" w:rsidR="00C86FDB" w:rsidRDefault="000269EA">
      <w:pPr>
        <w:pStyle w:val="NormalWeb"/>
        <w:jc w:val="both"/>
      </w:pPr>
      <w:r>
        <w:rPr>
          <w:rFonts w:ascii="Arial" w:hAnsi="Arial" w:cs="Arial"/>
          <w:b/>
          <w:bCs/>
          <w:sz w:val="20"/>
          <w:szCs w:val="20"/>
        </w:rPr>
        <w:t>d) Aplicações Interfinanceiras de Liquidez</w:t>
      </w:r>
    </w:p>
    <w:p w14:paraId="0F23BA66" w14:textId="77777777" w:rsidR="00C86FDB" w:rsidRDefault="000269EA">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68B2907A" w14:textId="77777777" w:rsidR="00C86FDB" w:rsidRDefault="000269EA">
      <w:pPr>
        <w:pStyle w:val="NormalWeb"/>
        <w:jc w:val="both"/>
      </w:pPr>
      <w:r>
        <w:rPr>
          <w:rFonts w:ascii="Arial" w:hAnsi="Arial" w:cs="Arial"/>
          <w:b/>
          <w:bCs/>
          <w:sz w:val="20"/>
          <w:szCs w:val="20"/>
        </w:rPr>
        <w:t>e) Títulos e Valores Mobiliários</w:t>
      </w:r>
    </w:p>
    <w:p w14:paraId="255D85B8" w14:textId="77777777" w:rsidR="00C86FDB" w:rsidRDefault="000269EA">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0FDF9ED1" w14:textId="77777777" w:rsidR="00C86FDB" w:rsidRDefault="000269EA">
      <w:pPr>
        <w:pStyle w:val="NormalWeb"/>
        <w:jc w:val="both"/>
      </w:pPr>
      <w:r>
        <w:rPr>
          <w:rFonts w:ascii="Arial" w:hAnsi="Arial" w:cs="Arial"/>
          <w:sz w:val="20"/>
          <w:szCs w:val="20"/>
        </w:rPr>
        <w:t>A carteira de Títulos e Valores Mobiliários é composta ainda, por Cédulas de Produto Rural (CPRs), títulos de renda fixa, os quais são apresentados pelo custo acrescido dos rendimentos auferidos até a data do Balanço, ajustados aos respectivos valores de mercado.</w:t>
      </w:r>
    </w:p>
    <w:p w14:paraId="10DC6988" w14:textId="77777777" w:rsidR="00C86FDB" w:rsidRDefault="000269EA">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72C94352" w14:textId="77777777" w:rsidR="00C86FDB" w:rsidRDefault="000269EA">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2E28947B" w14:textId="77777777" w:rsidR="00C86FDB" w:rsidRDefault="000269EA">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65D4F78A" w14:textId="77777777" w:rsidR="00C86FDB" w:rsidRDefault="000269EA">
      <w:pPr>
        <w:pStyle w:val="NormalWeb"/>
        <w:jc w:val="both"/>
      </w:pPr>
      <w:r>
        <w:rPr>
          <w:rFonts w:ascii="Arial" w:hAnsi="Arial" w:cs="Arial"/>
          <w:b/>
          <w:bCs/>
          <w:sz w:val="20"/>
          <w:szCs w:val="20"/>
        </w:rPr>
        <w:t>f) Relações Interfinanceiras – Centralização Financeira</w:t>
      </w:r>
    </w:p>
    <w:p w14:paraId="36296690" w14:textId="77777777" w:rsidR="00C86FDB" w:rsidRDefault="000269EA">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6D507EB2" w14:textId="77777777" w:rsidR="00C86FDB" w:rsidRDefault="000269EA">
      <w:pPr>
        <w:pStyle w:val="NormalWeb"/>
        <w:jc w:val="both"/>
      </w:pPr>
      <w:r>
        <w:rPr>
          <w:rFonts w:ascii="Arial" w:hAnsi="Arial" w:cs="Arial"/>
          <w:b/>
          <w:bCs/>
          <w:sz w:val="20"/>
          <w:szCs w:val="20"/>
        </w:rPr>
        <w:lastRenderedPageBreak/>
        <w:t>g) Operações de Crédito</w:t>
      </w:r>
    </w:p>
    <w:p w14:paraId="44197171" w14:textId="77777777" w:rsidR="00C86FDB" w:rsidRDefault="000269EA">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1F21E2C8" w14:textId="77777777" w:rsidR="00C86FDB" w:rsidRDefault="000269EA">
      <w:pPr>
        <w:pStyle w:val="NormalWeb"/>
        <w:jc w:val="both"/>
      </w:pPr>
      <w:r>
        <w:rPr>
          <w:rFonts w:ascii="Arial" w:hAnsi="Arial" w:cs="Arial"/>
          <w:b/>
          <w:bCs/>
          <w:sz w:val="20"/>
          <w:szCs w:val="20"/>
        </w:rPr>
        <w:t>h) Provisão para Perdas Esperadas Associadas ao Risco de Crédito</w:t>
      </w:r>
    </w:p>
    <w:p w14:paraId="7205C741" w14:textId="77777777" w:rsidR="00C86FDB" w:rsidRDefault="000269EA">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62B9F615" w14:textId="77777777" w:rsidR="00C86FDB" w:rsidRDefault="000269EA">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13226C02" w14:textId="77777777" w:rsidR="00C86FDB" w:rsidRDefault="000269EA">
      <w:pPr>
        <w:pStyle w:val="NormalWeb"/>
        <w:jc w:val="both"/>
      </w:pPr>
      <w:r>
        <w:rPr>
          <w:rFonts w:ascii="Arial" w:hAnsi="Arial" w:cs="Arial"/>
          <w:b/>
          <w:bCs/>
          <w:sz w:val="20"/>
          <w:szCs w:val="20"/>
        </w:rPr>
        <w:t>i) Ativos não financeiros mantidos para venda</w:t>
      </w:r>
    </w:p>
    <w:p w14:paraId="2A963D2E" w14:textId="77777777" w:rsidR="00C86FDB" w:rsidRDefault="000269EA">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60B5C6E1" w14:textId="77777777" w:rsidR="00C86FDB" w:rsidRDefault="000269EA">
      <w:pPr>
        <w:pStyle w:val="NormalWeb"/>
        <w:jc w:val="both"/>
      </w:pPr>
      <w:r>
        <w:rPr>
          <w:rFonts w:ascii="Arial" w:hAnsi="Arial" w:cs="Arial"/>
          <w:b/>
          <w:bCs/>
          <w:sz w:val="20"/>
          <w:szCs w:val="20"/>
        </w:rPr>
        <w:t>j) Depósitos em Garantia</w:t>
      </w:r>
    </w:p>
    <w:p w14:paraId="389B9648" w14:textId="77777777" w:rsidR="00C86FDB" w:rsidRDefault="000269EA">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B3146ED" w14:textId="232F796A" w:rsidR="00C86FDB" w:rsidRDefault="002D1ED7">
      <w:pPr>
        <w:pStyle w:val="NormalWeb"/>
        <w:jc w:val="both"/>
      </w:pPr>
      <w:r>
        <w:rPr>
          <w:rFonts w:ascii="Arial" w:hAnsi="Arial" w:cs="Arial"/>
          <w:b/>
          <w:bCs/>
          <w:sz w:val="20"/>
          <w:szCs w:val="20"/>
        </w:rPr>
        <w:t>k) Imobilizado de Uso</w:t>
      </w:r>
    </w:p>
    <w:p w14:paraId="5C7AEB55" w14:textId="77777777" w:rsidR="00C86FDB" w:rsidRDefault="000269EA">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72A2F1D2" w14:textId="2B4CDDAC" w:rsidR="00C86FDB" w:rsidRDefault="002D1ED7">
      <w:pPr>
        <w:pStyle w:val="NormalWeb"/>
        <w:jc w:val="both"/>
      </w:pPr>
      <w:r>
        <w:rPr>
          <w:rFonts w:ascii="Arial" w:hAnsi="Arial" w:cs="Arial"/>
          <w:b/>
          <w:bCs/>
          <w:sz w:val="20"/>
          <w:szCs w:val="20"/>
        </w:rPr>
        <w:t>l) Intangível</w:t>
      </w:r>
    </w:p>
    <w:p w14:paraId="7023EC3D" w14:textId="77777777" w:rsidR="00C86FDB" w:rsidRDefault="000269EA">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2D2AD02E" w14:textId="50B81CA0" w:rsidR="00C86FDB" w:rsidRDefault="002D1ED7">
      <w:pPr>
        <w:pStyle w:val="NormalWeb"/>
        <w:jc w:val="both"/>
      </w:pPr>
      <w:r>
        <w:rPr>
          <w:rFonts w:ascii="Arial" w:hAnsi="Arial" w:cs="Arial"/>
          <w:b/>
          <w:bCs/>
          <w:sz w:val="20"/>
          <w:szCs w:val="20"/>
        </w:rPr>
        <w:t>m) Ativos Contingentes</w:t>
      </w:r>
    </w:p>
    <w:p w14:paraId="5E813D77" w14:textId="77777777" w:rsidR="00C86FDB" w:rsidRDefault="000269EA">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1F1FE662" w14:textId="1E414DDF" w:rsidR="00C86FDB" w:rsidRDefault="002D1ED7">
      <w:pPr>
        <w:pStyle w:val="NormalWeb"/>
        <w:jc w:val="both"/>
      </w:pPr>
      <w:r>
        <w:rPr>
          <w:rFonts w:ascii="Arial" w:hAnsi="Arial" w:cs="Arial"/>
          <w:b/>
          <w:bCs/>
          <w:sz w:val="20"/>
          <w:szCs w:val="20"/>
        </w:rPr>
        <w:lastRenderedPageBreak/>
        <w:t>n) Obrigações por Empréstimos e Repasses</w:t>
      </w:r>
    </w:p>
    <w:p w14:paraId="25D60383" w14:textId="77777777" w:rsidR="00C86FDB" w:rsidRDefault="000269EA">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1E517E20" w14:textId="422A31C4" w:rsidR="00C86FDB" w:rsidRDefault="002D1ED7">
      <w:pPr>
        <w:pStyle w:val="NormalWeb"/>
        <w:jc w:val="both"/>
      </w:pPr>
      <w:r>
        <w:rPr>
          <w:rFonts w:ascii="Arial" w:hAnsi="Arial" w:cs="Arial"/>
          <w:b/>
          <w:bCs/>
          <w:sz w:val="20"/>
          <w:szCs w:val="20"/>
        </w:rPr>
        <w:t>o) Depósitos e Recursos de Aceite e Emissão de Títulos</w:t>
      </w:r>
    </w:p>
    <w:p w14:paraId="37605AAE" w14:textId="77777777" w:rsidR="00C86FDB" w:rsidRDefault="000269EA">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0683A2E0" w14:textId="656AEE34" w:rsidR="00C86FDB" w:rsidRDefault="002D1ED7">
      <w:pPr>
        <w:pStyle w:val="NormalWeb"/>
        <w:jc w:val="both"/>
      </w:pPr>
      <w:r>
        <w:rPr>
          <w:rFonts w:ascii="Arial" w:hAnsi="Arial" w:cs="Arial"/>
          <w:b/>
          <w:bCs/>
          <w:sz w:val="20"/>
          <w:szCs w:val="20"/>
        </w:rPr>
        <w:t xml:space="preserve">p) Outros Ativos </w:t>
      </w:r>
    </w:p>
    <w:p w14:paraId="030C20CE" w14:textId="77777777" w:rsidR="00C86FDB" w:rsidRDefault="000269EA">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03531F82" w14:textId="271E446F" w:rsidR="00C86FDB" w:rsidRDefault="002D1ED7">
      <w:pPr>
        <w:pStyle w:val="NormalWeb"/>
        <w:jc w:val="both"/>
      </w:pPr>
      <w:r>
        <w:rPr>
          <w:rFonts w:ascii="Arial" w:hAnsi="Arial" w:cs="Arial"/>
          <w:b/>
          <w:bCs/>
          <w:sz w:val="20"/>
          <w:szCs w:val="20"/>
        </w:rPr>
        <w:t>q) Outros Passivos</w:t>
      </w:r>
    </w:p>
    <w:p w14:paraId="26EC7933" w14:textId="77777777" w:rsidR="00C86FDB" w:rsidRDefault="000269EA">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8F26221" w14:textId="1E62615E" w:rsidR="00C86FDB" w:rsidRDefault="002D1ED7">
      <w:pPr>
        <w:pStyle w:val="NormalWeb"/>
        <w:jc w:val="both"/>
      </w:pPr>
      <w:r>
        <w:rPr>
          <w:rFonts w:ascii="Arial" w:hAnsi="Arial" w:cs="Arial"/>
          <w:b/>
          <w:bCs/>
          <w:sz w:val="20"/>
          <w:szCs w:val="20"/>
        </w:rPr>
        <w:t>r) Provisões</w:t>
      </w:r>
    </w:p>
    <w:p w14:paraId="65AB5E8F" w14:textId="77777777" w:rsidR="00C86FDB" w:rsidRDefault="000269EA">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7A57743B" w14:textId="77777777" w:rsidR="00C86FDB" w:rsidRDefault="000269EA">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0812E4F0" w14:textId="77777777" w:rsidR="00C86FDB" w:rsidRDefault="000269EA">
      <w:pPr>
        <w:pStyle w:val="NormalWeb"/>
        <w:jc w:val="both"/>
      </w:pPr>
      <w:r>
        <w:rPr>
          <w:rFonts w:ascii="Arial" w:hAnsi="Arial" w:cs="Arial"/>
          <w:sz w:val="20"/>
          <w:szCs w:val="20"/>
        </w:rPr>
        <w:t xml:space="preserve">As provisões para Demandas Judiciais são </w:t>
      </w:r>
      <w:proofErr w:type="gramStart"/>
      <w:r>
        <w:rPr>
          <w:rFonts w:ascii="Arial" w:hAnsi="Arial" w:cs="Arial"/>
          <w:sz w:val="20"/>
          <w:szCs w:val="20"/>
        </w:rPr>
        <w:t>reconhecidos</w:t>
      </w:r>
      <w:proofErr w:type="gramEnd"/>
      <w:r>
        <w:rPr>
          <w:rFonts w:ascii="Arial" w:hAnsi="Arial" w:cs="Arial"/>
          <w:sz w:val="20"/>
          <w:szCs w:val="20"/>
        </w:rPr>
        <w:t xml:space="preserve">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57E57512" w14:textId="77777777" w:rsidR="00C86FDB" w:rsidRDefault="000269EA">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18C921FC" w14:textId="49577C62" w:rsidR="00C86FDB" w:rsidRDefault="002D1ED7">
      <w:pPr>
        <w:pStyle w:val="NormalWeb"/>
        <w:jc w:val="both"/>
      </w:pPr>
      <w:r>
        <w:rPr>
          <w:rFonts w:ascii="Arial" w:hAnsi="Arial" w:cs="Arial"/>
          <w:b/>
          <w:bCs/>
          <w:sz w:val="20"/>
          <w:szCs w:val="20"/>
        </w:rPr>
        <w:t>s) Tributos</w:t>
      </w:r>
    </w:p>
    <w:p w14:paraId="77299058" w14:textId="77777777" w:rsidR="00C86FDB" w:rsidRDefault="000269EA">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10936AF8" w14:textId="77777777" w:rsidR="00C86FDB" w:rsidRDefault="000269EA">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027B6E42" w14:textId="77777777" w:rsidR="00C86FDB" w:rsidRDefault="000269EA">
      <w:pPr>
        <w:pStyle w:val="NormalWeb"/>
        <w:jc w:val="both"/>
      </w:pPr>
      <w:r>
        <w:rPr>
          <w:rFonts w:ascii="Arial" w:hAnsi="Arial" w:cs="Arial"/>
          <w:sz w:val="20"/>
          <w:szCs w:val="20"/>
        </w:rPr>
        <w:lastRenderedPageBreak/>
        <w:t xml:space="preserve">Ainda no âmbito federal, as cooperativas contribuem com o PIS à alíquota de 0,65% e COFINS à alíquota de 4%, incidentes sobre as receitas auferidas com </w:t>
      </w:r>
      <w:proofErr w:type="gramStart"/>
      <w:r>
        <w:rPr>
          <w:rFonts w:ascii="Arial" w:hAnsi="Arial" w:cs="Arial"/>
          <w:sz w:val="20"/>
          <w:szCs w:val="20"/>
        </w:rPr>
        <w:t>não Associados</w:t>
      </w:r>
      <w:proofErr w:type="gramEnd"/>
      <w:r>
        <w:rPr>
          <w:rFonts w:ascii="Arial" w:hAnsi="Arial" w:cs="Arial"/>
          <w:sz w:val="20"/>
          <w:szCs w:val="20"/>
        </w:rPr>
        <w:t>, após deduções legais previstas na legislação tributária.</w:t>
      </w:r>
    </w:p>
    <w:p w14:paraId="54419C5D" w14:textId="77777777" w:rsidR="00C86FDB" w:rsidRDefault="000269EA">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74187313" w14:textId="77777777" w:rsidR="00C86FDB" w:rsidRDefault="000269EA">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6903A832" w14:textId="77777777" w:rsidR="00C86FDB" w:rsidRDefault="000269EA">
      <w:pPr>
        <w:pStyle w:val="NormalWeb"/>
        <w:jc w:val="both"/>
      </w:pPr>
      <w:r>
        <w:rPr>
          <w:rFonts w:ascii="Arial" w:hAnsi="Arial" w:cs="Arial"/>
          <w:sz w:val="20"/>
          <w:szCs w:val="20"/>
        </w:rPr>
        <w:t>O resultado apurado em operações realizadas com Associados não tem incidência de tributação.</w:t>
      </w:r>
    </w:p>
    <w:p w14:paraId="4C586F96" w14:textId="3B7A18AC" w:rsidR="00C86FDB" w:rsidRDefault="002D1ED7">
      <w:pPr>
        <w:pStyle w:val="NormalWeb"/>
        <w:jc w:val="both"/>
      </w:pPr>
      <w:r>
        <w:rPr>
          <w:rFonts w:ascii="Arial" w:hAnsi="Arial" w:cs="Arial"/>
          <w:b/>
          <w:bCs/>
          <w:sz w:val="20"/>
          <w:szCs w:val="20"/>
        </w:rPr>
        <w:t>t) Segregação em Circulante e Não Circulante</w:t>
      </w:r>
    </w:p>
    <w:p w14:paraId="77BDBD22" w14:textId="77777777" w:rsidR="00C86FDB" w:rsidRDefault="000269EA">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450DB3EB" w14:textId="6F685D00" w:rsidR="00C86FDB" w:rsidRDefault="002D1ED7">
      <w:pPr>
        <w:pStyle w:val="NormalWeb"/>
        <w:jc w:val="both"/>
      </w:pPr>
      <w:r>
        <w:rPr>
          <w:rFonts w:ascii="Arial" w:hAnsi="Arial" w:cs="Arial"/>
          <w:b/>
          <w:bCs/>
          <w:sz w:val="20"/>
          <w:szCs w:val="20"/>
        </w:rPr>
        <w:t xml:space="preserve">u) Valor Recuperável de Ativos – </w:t>
      </w:r>
      <w:r>
        <w:rPr>
          <w:rFonts w:ascii="Arial" w:hAnsi="Arial" w:cs="Arial"/>
          <w:b/>
          <w:bCs/>
          <w:i/>
          <w:iCs/>
          <w:sz w:val="20"/>
          <w:szCs w:val="20"/>
        </w:rPr>
        <w:t xml:space="preserve">Impairment </w:t>
      </w:r>
    </w:p>
    <w:p w14:paraId="39BC0DDF" w14:textId="77777777" w:rsidR="00C86FDB" w:rsidRDefault="000269EA">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7E6CF322" w14:textId="40D89625" w:rsidR="00C86FDB" w:rsidRDefault="002D1ED7">
      <w:pPr>
        <w:pStyle w:val="NormalWeb"/>
        <w:jc w:val="both"/>
      </w:pPr>
      <w:r>
        <w:rPr>
          <w:rFonts w:ascii="Arial" w:hAnsi="Arial" w:cs="Arial"/>
          <w:b/>
          <w:bCs/>
          <w:sz w:val="20"/>
          <w:szCs w:val="20"/>
        </w:rPr>
        <w:t>v) Partes Relacionadas</w:t>
      </w:r>
    </w:p>
    <w:p w14:paraId="34B8585D" w14:textId="77777777" w:rsidR="00C86FDB" w:rsidRDefault="000269EA">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1F22A8C0" w14:textId="77777777" w:rsidR="00C86FDB" w:rsidRDefault="000269EA">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0FB093BC" w14:textId="6551012E" w:rsidR="00C86FDB" w:rsidRDefault="002D1ED7">
      <w:pPr>
        <w:pStyle w:val="NormalWeb"/>
        <w:jc w:val="both"/>
      </w:pPr>
      <w:r>
        <w:rPr>
          <w:rFonts w:ascii="Arial" w:hAnsi="Arial" w:cs="Arial"/>
          <w:b/>
          <w:bCs/>
          <w:sz w:val="20"/>
          <w:szCs w:val="20"/>
        </w:rPr>
        <w:t>w) Resultados Recorrentes e Não Recorrentes</w:t>
      </w:r>
    </w:p>
    <w:p w14:paraId="04205FCD" w14:textId="77777777" w:rsidR="00C86FDB" w:rsidRDefault="000269EA">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69080068" w14:textId="574E5299" w:rsidR="00C86FDB" w:rsidRDefault="00ED2E86">
      <w:pPr>
        <w:pStyle w:val="NormalWeb"/>
        <w:jc w:val="both"/>
      </w:pPr>
      <w:r>
        <w:rPr>
          <w:rFonts w:ascii="Arial" w:hAnsi="Arial" w:cs="Arial"/>
          <w:b/>
          <w:bCs/>
          <w:sz w:val="20"/>
          <w:szCs w:val="20"/>
        </w:rPr>
        <w:t xml:space="preserve">y) Instrumentos Financeiros </w:t>
      </w:r>
    </w:p>
    <w:p w14:paraId="730473D0" w14:textId="77777777" w:rsidR="00C86FDB" w:rsidRDefault="000269EA">
      <w:pPr>
        <w:pStyle w:val="NormalWeb"/>
        <w:jc w:val="both"/>
      </w:pPr>
      <w:r>
        <w:rPr>
          <w:rFonts w:ascii="Arial" w:hAnsi="Arial" w:cs="Arial"/>
          <w:sz w:val="20"/>
          <w:szCs w:val="20"/>
        </w:rPr>
        <w:t>O SICOOB CREDIPEL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0CDBF132" w14:textId="21A971AF" w:rsidR="00C86FDB" w:rsidRDefault="000269EA">
      <w:pPr>
        <w:pStyle w:val="NormalWeb"/>
        <w:jc w:val="both"/>
      </w:pPr>
      <w:r>
        <w:rPr>
          <w:rFonts w:ascii="Arial" w:hAnsi="Arial" w:cs="Arial"/>
          <w:sz w:val="20"/>
          <w:szCs w:val="20"/>
        </w:rPr>
        <w:t xml:space="preserve">Nos períodos findos em 30 de junho de 2024 e </w:t>
      </w:r>
      <w:r w:rsidR="00016F5D">
        <w:rPr>
          <w:rFonts w:ascii="Arial" w:hAnsi="Arial" w:cs="Arial"/>
          <w:sz w:val="20"/>
          <w:szCs w:val="20"/>
        </w:rPr>
        <w:t xml:space="preserve">31 de dezembro de </w:t>
      </w:r>
      <w:r>
        <w:rPr>
          <w:rFonts w:ascii="Arial" w:hAnsi="Arial" w:cs="Arial"/>
          <w:sz w:val="20"/>
          <w:szCs w:val="20"/>
        </w:rPr>
        <w:t>2023, a Cooperativa não realizou operações envolvendo instrumentos financeiros derivativos.</w:t>
      </w:r>
    </w:p>
    <w:p w14:paraId="7112605C" w14:textId="77777777" w:rsidR="00C86FDB" w:rsidRDefault="000269EA">
      <w:pPr>
        <w:pStyle w:val="NormalWeb"/>
        <w:jc w:val="both"/>
      </w:pPr>
      <w:r>
        <w:rPr>
          <w:rFonts w:ascii="Arial" w:hAnsi="Arial" w:cs="Arial"/>
          <w:b/>
          <w:bCs/>
          <w:sz w:val="20"/>
          <w:szCs w:val="20"/>
        </w:rPr>
        <w:t>4. Caixa e Equivalente de Caixa</w:t>
      </w:r>
    </w:p>
    <w:p w14:paraId="69079325" w14:textId="77777777" w:rsidR="00C86FDB" w:rsidRDefault="000269EA">
      <w:pPr>
        <w:pStyle w:val="NormalWeb"/>
        <w:jc w:val="both"/>
      </w:pPr>
      <w:r>
        <w:rPr>
          <w:rFonts w:ascii="Arial" w:hAnsi="Arial" w:cs="Arial"/>
          <w:sz w:val="20"/>
          <w:szCs w:val="20"/>
        </w:rPr>
        <w:lastRenderedPageBreak/>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102"/>
        <w:gridCol w:w="1776"/>
        <w:gridCol w:w="1776"/>
      </w:tblGrid>
      <w:tr w:rsidR="00C86FDB" w14:paraId="37A517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A4D7A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A42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0F8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09CDD3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FED91" w14:textId="77777777" w:rsidR="00C86FDB" w:rsidRDefault="000269EA" w:rsidP="00E930DC">
            <w:pPr>
              <w:spacing w:after="0" w:line="240" w:lineRule="auto"/>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9AD7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2.416.564,86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F92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3.005.120,18</w:t>
            </w:r>
          </w:p>
        </w:tc>
      </w:tr>
      <w:tr w:rsidR="00C86FDB" w14:paraId="0D4F79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3C6EFA" w14:textId="77777777" w:rsidR="00C86FDB" w:rsidRDefault="000269EA" w:rsidP="00E930DC">
            <w:pPr>
              <w:spacing w:after="0" w:line="240" w:lineRule="auto"/>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A3C1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175.342.006,71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0454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147.198.599,41</w:t>
            </w:r>
          </w:p>
        </w:tc>
      </w:tr>
      <w:tr w:rsidR="00C86FDB" w14:paraId="3A2857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0783C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72AD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177.758.571,57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EAE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150.203.719,59</w:t>
            </w:r>
          </w:p>
        </w:tc>
      </w:tr>
    </w:tbl>
    <w:p w14:paraId="38C499A5" w14:textId="77777777" w:rsidR="00C86FDB" w:rsidRDefault="000269EA">
      <w:pPr>
        <w:rPr>
          <w:b/>
          <w:bCs/>
          <w:i/>
          <w:iCs/>
        </w:rPr>
      </w:pPr>
      <w:r>
        <w:rPr>
          <w:b/>
          <w:bCs/>
          <w:i/>
          <w:iCs/>
        </w:rPr>
        <w:t> </w:t>
      </w:r>
    </w:p>
    <w:p w14:paraId="694717C5" w14:textId="14133278" w:rsidR="00C86FDB" w:rsidRDefault="000269EA">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cujos rendimentos auferidos nos períodos de 30 de junho de 2024 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906"/>
        <w:gridCol w:w="1874"/>
        <w:gridCol w:w="1874"/>
      </w:tblGrid>
      <w:tr w:rsidR="00C86FDB" w14:paraId="113619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7CFA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54B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A297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795C66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24266" w14:textId="77777777" w:rsidR="00C86FDB" w:rsidRDefault="000269EA" w:rsidP="00E930DC">
            <w:pPr>
              <w:spacing w:after="0" w:line="240" w:lineRule="auto"/>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20B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8.479.869,73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5E84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7.161.296,50</w:t>
            </w:r>
          </w:p>
        </w:tc>
      </w:tr>
    </w:tbl>
    <w:p w14:paraId="68C5AE69" w14:textId="77777777" w:rsidR="00C86FDB" w:rsidRDefault="000269EA">
      <w:pPr>
        <w:rPr>
          <w:b/>
          <w:bCs/>
        </w:rPr>
      </w:pPr>
      <w:r>
        <w:rPr>
          <w:b/>
          <w:bCs/>
        </w:rPr>
        <w:t> </w:t>
      </w:r>
    </w:p>
    <w:p w14:paraId="6A1F9DA3" w14:textId="213432DA" w:rsidR="00C86FDB" w:rsidRDefault="00ED2E86">
      <w:pPr>
        <w:pStyle w:val="NormalWeb"/>
        <w:jc w:val="both"/>
      </w:pPr>
      <w:r>
        <w:rPr>
          <w:rFonts w:ascii="Arial" w:hAnsi="Arial" w:cs="Arial"/>
          <w:b/>
          <w:bCs/>
          <w:sz w:val="20"/>
          <w:szCs w:val="20"/>
        </w:rPr>
        <w:t>5. Títulos e Valores Mobiliários</w:t>
      </w:r>
    </w:p>
    <w:p w14:paraId="59EF5AB1" w14:textId="7C7B14DF" w:rsidR="00C86FDB" w:rsidRDefault="000269EA">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4008"/>
        <w:gridCol w:w="798"/>
        <w:gridCol w:w="1075"/>
        <w:gridCol w:w="950"/>
        <w:gridCol w:w="798"/>
        <w:gridCol w:w="1075"/>
        <w:gridCol w:w="950"/>
      </w:tblGrid>
      <w:tr w:rsidR="00C86FDB" w14:paraId="5BE1C28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77286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557A5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4338A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B41C2F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EF076AD"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05CF8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7FBB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0446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C911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D97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4B57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510B2C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21F08" w14:textId="3C96353A" w:rsidR="00C86FDB" w:rsidRDefault="000269EA" w:rsidP="00E930DC">
            <w:pPr>
              <w:spacing w:after="0" w:line="240" w:lineRule="auto"/>
              <w:rPr>
                <w:rFonts w:eastAsia="Times New Roman"/>
              </w:rPr>
            </w:pPr>
            <w:r>
              <w:rPr>
                <w:rFonts w:ascii="Arial" w:eastAsia="Times New Roman" w:hAnsi="Arial" w:cs="Arial"/>
                <w:sz w:val="16"/>
                <w:szCs w:val="16"/>
              </w:rPr>
              <w:t>Participação em Cooperativa Central de Crédito</w:t>
            </w:r>
            <w:r w:rsidR="00ED2E8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D357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831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4.715.870,13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DFD3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4.715.870,13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80B5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6B7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4.237.766,23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824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4.237.766,23</w:t>
            </w:r>
          </w:p>
        </w:tc>
      </w:tr>
      <w:tr w:rsidR="00C86FDB" w14:paraId="7D5B4A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73FCE" w14:textId="728633D5" w:rsidR="00C86FDB" w:rsidRDefault="000269EA" w:rsidP="00E930DC">
            <w:pPr>
              <w:spacing w:after="0" w:line="240" w:lineRule="auto"/>
              <w:rPr>
                <w:rFonts w:eastAsia="Times New Roman"/>
              </w:rPr>
            </w:pPr>
            <w:r>
              <w:rPr>
                <w:rFonts w:ascii="Arial" w:eastAsia="Times New Roman" w:hAnsi="Arial" w:cs="Arial"/>
                <w:sz w:val="16"/>
                <w:szCs w:val="16"/>
              </w:rPr>
              <w:t>Participação em Instituição Financeira Controlada Por Cooperativa de Crédito</w:t>
            </w:r>
            <w:r w:rsidR="00ED2E8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7865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8D26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259.073,31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B9DD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259.073,31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4243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D3D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220.415,10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A83B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220.415,10</w:t>
            </w:r>
          </w:p>
        </w:tc>
      </w:tr>
      <w:tr w:rsidR="00C86FDB" w14:paraId="1E315D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322B7"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7A73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6AF8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4.974.943,44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A055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4.974.943,44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BFFA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493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4.458.181,33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2AE9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4.458.181,33</w:t>
            </w:r>
          </w:p>
        </w:tc>
      </w:tr>
    </w:tbl>
    <w:p w14:paraId="66D9243D" w14:textId="77777777" w:rsidR="00C86FDB" w:rsidRDefault="000269EA">
      <w:pPr>
        <w:rPr>
          <w:b/>
          <w:bCs/>
        </w:rPr>
      </w:pPr>
      <w:r>
        <w:rPr>
          <w:b/>
          <w:bCs/>
        </w:rPr>
        <w:t> </w:t>
      </w:r>
    </w:p>
    <w:p w14:paraId="3350209C" w14:textId="77777777" w:rsidR="00C86FDB" w:rsidRDefault="000269EA">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23FFE275" w14:textId="77777777" w:rsidR="00C86FDB" w:rsidRDefault="000269EA">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2209111F" w14:textId="42FB9D3A" w:rsidR="00C86FDB" w:rsidRDefault="00ED2E86">
      <w:pPr>
        <w:pStyle w:val="NormalWeb"/>
      </w:pPr>
      <w:r>
        <w:rPr>
          <w:rFonts w:ascii="Arial" w:hAnsi="Arial" w:cs="Arial"/>
          <w:b/>
          <w:bCs/>
          <w:sz w:val="20"/>
          <w:szCs w:val="20"/>
        </w:rPr>
        <w:t>6. Operações de Crédito</w:t>
      </w:r>
    </w:p>
    <w:p w14:paraId="50E28F7A" w14:textId="77777777" w:rsidR="00C86FDB" w:rsidRDefault="000269EA">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926"/>
        <w:gridCol w:w="1067"/>
        <w:gridCol w:w="1157"/>
        <w:gridCol w:w="1140"/>
        <w:gridCol w:w="1067"/>
        <w:gridCol w:w="1157"/>
        <w:gridCol w:w="1140"/>
      </w:tblGrid>
      <w:tr w:rsidR="00C86FDB" w14:paraId="78DFE6F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A7248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30DD0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9D3AA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4CCFBB7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0AC8AD1"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563BC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048E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0A0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EAFC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9BF2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729E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3AD86A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57ACAE"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870F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55.460.256,89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39B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52.872.994,73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8797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108.333.251,62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9A6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49.410.447,11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F7A6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39.399.586,96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8762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88.810.034,07</w:t>
            </w:r>
          </w:p>
        </w:tc>
      </w:tr>
      <w:tr w:rsidR="00C86FDB" w14:paraId="7E165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96853"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3F42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12.185.850,76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B026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11.893.474,54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92D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24.079.325,30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5605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12.708.858,07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D286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13.641.513,78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469A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26.350.371,85</w:t>
            </w:r>
          </w:p>
        </w:tc>
      </w:tr>
      <w:tr w:rsidR="00C86FDB" w14:paraId="4E1061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C4E94E"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71E6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3.550.811,22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5BFF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5.205.890,01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28B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8.756.701,23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D222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3.433.201,13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35AA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3.407.734,57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98C8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6.840.935,70</w:t>
            </w:r>
          </w:p>
        </w:tc>
      </w:tr>
      <w:tr w:rsidR="00C86FDB" w14:paraId="7E565D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6F77B0"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F97E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71.196.918,87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EB5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69.972.359,28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26D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141.169.278,15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9F8F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65.552.506,31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0D16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56.448.835,31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D522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122.001.341,62</w:t>
            </w:r>
          </w:p>
        </w:tc>
      </w:tr>
      <w:tr w:rsidR="00C86FDB" w14:paraId="5BA67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46C584" w14:textId="77777777" w:rsidR="00C86FDB" w:rsidRDefault="000269EA" w:rsidP="00E930DC">
            <w:pPr>
              <w:spacing w:after="0" w:line="240" w:lineRule="auto"/>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431B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(6.296.021,28)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5293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(4.820.241,10)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B82C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(11.116.262,38)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57C5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(4.930.212,47)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0D4B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(3.415.807,00)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DAE5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(8.346.019,47)</w:t>
            </w:r>
          </w:p>
        </w:tc>
      </w:tr>
      <w:tr w:rsidR="00C86FDB" w14:paraId="54B99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2A54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BFDE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64.900.897,59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8174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65.152.118,18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0E30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130.053.015,77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1F87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60.622.293,84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5587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53.033.028,31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00E1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113.655.322,15</w:t>
            </w:r>
          </w:p>
        </w:tc>
      </w:tr>
    </w:tbl>
    <w:p w14:paraId="6FD7C3BE" w14:textId="77777777" w:rsidR="00C86FDB" w:rsidRDefault="000269EA">
      <w:pPr>
        <w:rPr>
          <w:b/>
          <w:bCs/>
        </w:rPr>
      </w:pPr>
      <w:r>
        <w:rPr>
          <w:b/>
          <w:bCs/>
        </w:rPr>
        <w:t> </w:t>
      </w:r>
    </w:p>
    <w:p w14:paraId="437D35A0" w14:textId="77777777" w:rsidR="00C86FDB" w:rsidRDefault="000269EA">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55"/>
        <w:gridCol w:w="474"/>
        <w:gridCol w:w="742"/>
        <w:gridCol w:w="1275"/>
        <w:gridCol w:w="1234"/>
        <w:gridCol w:w="1234"/>
        <w:gridCol w:w="1128"/>
        <w:gridCol w:w="1128"/>
        <w:gridCol w:w="1128"/>
        <w:gridCol w:w="1056"/>
      </w:tblGrid>
      <w:tr w:rsidR="00C86FDB" w14:paraId="58226439"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7F20A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4853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7E4C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F7C0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70AE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A871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CDC7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27EA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C86FDB" w14:paraId="271AE2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6BD37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lastRenderedPageBreak/>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B961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4D8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AF2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2.965.284,20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4527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621.438,29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C72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123.934,25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05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3.710.656,74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4B7F0" w14:textId="77777777" w:rsidR="00C86FDB" w:rsidRDefault="00C86FDB" w:rsidP="00E930DC">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51405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5.277.513,26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E0E65" w14:textId="77777777" w:rsidR="00C86FDB" w:rsidRDefault="00C86FDB" w:rsidP="00E930DC">
            <w:pPr>
              <w:spacing w:after="0" w:line="240" w:lineRule="auto"/>
              <w:jc w:val="right"/>
              <w:rPr>
                <w:rFonts w:eastAsia="Times New Roman"/>
              </w:rPr>
            </w:pPr>
          </w:p>
        </w:tc>
      </w:tr>
      <w:tr w:rsidR="00C86FDB" w14:paraId="312933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D501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6F3D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5B61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70CF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22.592.373,36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9F2B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6.545.391,48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1482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4.234.519,88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9A25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33.372.284,72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5A7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(166.861,42)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755F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26.574.101,01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A436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(132.870,51)</w:t>
            </w:r>
          </w:p>
        </w:tc>
      </w:tr>
      <w:tr w:rsidR="00C86FDB" w14:paraId="303C07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A657A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D7BF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93B2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DFB4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34.107.627,48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E165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7.454.721,21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C7E0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2.798.947,51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55C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44.361.296,20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38D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(443.612,96)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67AA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35.725.341,63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63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(357.253,42)</w:t>
            </w:r>
          </w:p>
        </w:tc>
      </w:tr>
      <w:tr w:rsidR="00C86FDB" w14:paraId="31481A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7BF6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726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0157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533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649.787,56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64C5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5.065,19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C05B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4225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654.852,75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039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(6.548,53)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4F40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165.388,36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181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(1.653,88)</w:t>
            </w:r>
          </w:p>
        </w:tc>
      </w:tr>
      <w:tr w:rsidR="00C86FDB" w14:paraId="1A6A61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0154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D0E2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49AF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A34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26.532.500,55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437E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6.314.361,94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13D8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661.059,16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380F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33.507.921,65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7AB1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(1.005.237,65)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C95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32.994.513,96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DEB5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(989.835,42)</w:t>
            </w:r>
          </w:p>
        </w:tc>
      </w:tr>
      <w:tr w:rsidR="00C86FDB" w14:paraId="3BD488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42BC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14D5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0AB7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DE7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650.310,80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D47E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42.502,65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BB53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361.858,99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3F2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1.054.672,44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8D5B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(31.640,17)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C4A5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1.057.509,58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DAD0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(31.725,29)</w:t>
            </w:r>
          </w:p>
        </w:tc>
      </w:tr>
      <w:tr w:rsidR="00C86FDB" w14:paraId="43C5A4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5092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D5D5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368B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5FE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6.849.683,19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1AA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1.865.449,40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B6F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490.346,61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AF85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9.205.479,20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6B29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(920.547,92)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D5A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7.724.654,08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3104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(772.465,41)</w:t>
            </w:r>
          </w:p>
        </w:tc>
      </w:tr>
      <w:tr w:rsidR="00C86FDB" w14:paraId="13D3C1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36628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E950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8326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2020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1.287.836,03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5200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146.753,23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BC4E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DA9A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1.434.589,26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86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(143.458,93)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BED3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2.041.261,52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7AA7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(204.126,15)</w:t>
            </w:r>
          </w:p>
        </w:tc>
      </w:tr>
      <w:tr w:rsidR="00C86FDB" w14:paraId="2EE34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045C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2842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43B8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C42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2.736.992,41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E97D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141.141,89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2D98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F2CF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2.878.134,30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DBA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(863.440,29)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442F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3.459.638,53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98D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(1.037.891,56)</w:t>
            </w:r>
          </w:p>
        </w:tc>
      </w:tr>
      <w:tr w:rsidR="00C86FDB" w14:paraId="2064A5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0C941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A39E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D37C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2933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1.276.134,21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1D8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553.270,69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43E0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D3E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1.829.404,90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7532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(548.821,47)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E2D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1.546.965,61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0E10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(464.089,68)</w:t>
            </w:r>
          </w:p>
        </w:tc>
      </w:tr>
      <w:tr w:rsidR="00C86FDB" w14:paraId="580263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4AE3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D7CE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D97D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6D8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1.098.324,62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C150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21.432,57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0147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86.034,83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E38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1.205.792,02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412F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(602.896,01)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75E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966.809,93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A67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(483.404,97)</w:t>
            </w:r>
          </w:p>
        </w:tc>
      </w:tr>
      <w:tr w:rsidR="00C86FDB" w14:paraId="243377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B243A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A74A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DE7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7829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1.121.411,38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9F0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77.342,56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BBB2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6EB6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1.198.753,94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0EBE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(599.376,97)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642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573.614,65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819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(286.807,33)</w:t>
            </w:r>
          </w:p>
        </w:tc>
      </w:tr>
      <w:tr w:rsidR="00C86FDB" w14:paraId="5E570C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6E3D1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9E70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1E62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7D08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1.848.098,26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844E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58.339,38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92F8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162C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1.906.437,64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7352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(1.334.506,35)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DD56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416.172,66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D26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(291.320,86)</w:t>
            </w:r>
          </w:p>
        </w:tc>
      </w:tr>
      <w:tr w:rsidR="00C86FDB" w14:paraId="6DA77B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7D513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0C2D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F2CC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5F8E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1.248.945,36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AA6A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83.354,01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96FA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D18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1.332.299,37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8C232" w14:textId="0FF1D15D" w:rsidR="00C86FDB" w:rsidRDefault="000269EA" w:rsidP="00E930DC">
            <w:pPr>
              <w:spacing w:after="0" w:line="240" w:lineRule="auto"/>
              <w:jc w:val="right"/>
              <w:rPr>
                <w:rFonts w:eastAsia="Times New Roman"/>
              </w:rPr>
            </w:pPr>
            <w:r>
              <w:rPr>
                <w:rFonts w:ascii="Arial" w:eastAsia="Times New Roman" w:hAnsi="Arial" w:cs="Arial"/>
                <w:sz w:val="16"/>
                <w:szCs w:val="16"/>
              </w:rPr>
              <w:t>(932.609,</w:t>
            </w:r>
            <w:r w:rsidR="00006582">
              <w:rPr>
                <w:rFonts w:ascii="Arial" w:eastAsia="Times New Roman" w:hAnsi="Arial" w:cs="Arial"/>
                <w:sz w:val="16"/>
                <w:szCs w:val="16"/>
              </w:rPr>
              <w:t>73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EE31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617.609,53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AA48C" w14:textId="74E2D9D7" w:rsidR="00C86FDB" w:rsidRDefault="000269EA" w:rsidP="00E930DC">
            <w:pPr>
              <w:spacing w:after="0" w:line="240" w:lineRule="auto"/>
              <w:jc w:val="right"/>
              <w:rPr>
                <w:rFonts w:eastAsia="Times New Roman"/>
              </w:rPr>
            </w:pPr>
            <w:r>
              <w:rPr>
                <w:rFonts w:ascii="Arial" w:eastAsia="Times New Roman" w:hAnsi="Arial" w:cs="Arial"/>
                <w:sz w:val="16"/>
                <w:szCs w:val="16"/>
              </w:rPr>
              <w:t>(432.326,</w:t>
            </w:r>
            <w:r w:rsidR="00006582">
              <w:rPr>
                <w:rFonts w:ascii="Arial" w:eastAsia="Times New Roman" w:hAnsi="Arial" w:cs="Arial"/>
                <w:sz w:val="16"/>
                <w:szCs w:val="16"/>
              </w:rPr>
              <w:t>84</w:t>
            </w:r>
            <w:r>
              <w:rPr>
                <w:rFonts w:ascii="Arial" w:eastAsia="Times New Roman" w:hAnsi="Arial" w:cs="Arial"/>
                <w:sz w:val="16"/>
                <w:szCs w:val="16"/>
              </w:rPr>
              <w:t>)</w:t>
            </w:r>
          </w:p>
        </w:tc>
      </w:tr>
      <w:tr w:rsidR="00C86FDB" w14:paraId="133E65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428BD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BF8A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EB29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67D8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569.639,56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BB8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50.903,11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358F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8939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620.542,67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1A5A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(620.542,67)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C9CD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572.718,28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9827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(572.718,28)</w:t>
            </w:r>
          </w:p>
        </w:tc>
      </w:tr>
      <w:tr w:rsidR="00C86FDB" w14:paraId="7377E8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FECB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8405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C44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F026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2.798.302,65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C1A1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97.857,70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2853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CFE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2.896.160,35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669B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(2.896.160,35)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1D2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2.287.529,03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1279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(2.287.529,03)</w:t>
            </w:r>
          </w:p>
        </w:tc>
      </w:tr>
      <w:tr w:rsidR="00C86FDB" w14:paraId="641DFF0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2AD55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8495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99.300.523,63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298C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23.073.179,27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BBBA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8.394.842,24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B83D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130.768.545,14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E689C" w14:textId="7FF23851" w:rsidR="00C86FDB" w:rsidRDefault="000269EA" w:rsidP="00E930DC">
            <w:pPr>
              <w:spacing w:after="0" w:line="240" w:lineRule="auto"/>
              <w:jc w:val="right"/>
              <w:rPr>
                <w:rFonts w:eastAsia="Times New Roman"/>
              </w:rPr>
            </w:pPr>
            <w:r>
              <w:rPr>
                <w:rFonts w:ascii="Arial" w:eastAsia="Times New Roman" w:hAnsi="Arial" w:cs="Arial"/>
                <w:b/>
                <w:bCs/>
                <w:sz w:val="16"/>
                <w:szCs w:val="16"/>
              </w:rPr>
              <w:t>(5.957.645,</w:t>
            </w:r>
            <w:r w:rsidR="00006582">
              <w:rPr>
                <w:rFonts w:ascii="Arial" w:eastAsia="Times New Roman" w:hAnsi="Arial" w:cs="Arial"/>
                <w:b/>
                <w:bCs/>
                <w:sz w:val="16"/>
                <w:szCs w:val="16"/>
              </w:rPr>
              <w:t>83</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012C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113.711.463,34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CF133" w14:textId="30082E4B" w:rsidR="00C86FDB" w:rsidRDefault="000269EA" w:rsidP="00E930DC">
            <w:pPr>
              <w:spacing w:after="0" w:line="240" w:lineRule="auto"/>
              <w:jc w:val="right"/>
              <w:rPr>
                <w:rFonts w:eastAsia="Times New Roman"/>
              </w:rPr>
            </w:pPr>
            <w:r>
              <w:rPr>
                <w:rFonts w:ascii="Arial" w:eastAsia="Times New Roman" w:hAnsi="Arial" w:cs="Arial"/>
                <w:b/>
                <w:bCs/>
                <w:sz w:val="16"/>
                <w:szCs w:val="16"/>
              </w:rPr>
              <w:t>(4.637.760,</w:t>
            </w:r>
            <w:r w:rsidR="00006582">
              <w:rPr>
                <w:rFonts w:ascii="Arial" w:eastAsia="Times New Roman" w:hAnsi="Arial" w:cs="Arial"/>
                <w:b/>
                <w:bCs/>
                <w:sz w:val="16"/>
                <w:szCs w:val="16"/>
              </w:rPr>
              <w:t>92</w:t>
            </w:r>
            <w:r>
              <w:rPr>
                <w:rFonts w:ascii="Arial" w:eastAsia="Times New Roman" w:hAnsi="Arial" w:cs="Arial"/>
                <w:b/>
                <w:bCs/>
                <w:sz w:val="16"/>
                <w:szCs w:val="16"/>
              </w:rPr>
              <w:t>)</w:t>
            </w:r>
          </w:p>
        </w:tc>
      </w:tr>
      <w:tr w:rsidR="00C86FDB" w14:paraId="3C68E72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CC9C2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F9FB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9.032.727,99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F32F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1.006.146,03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3988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361.858,99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637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10.400.733,01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4AAF0" w14:textId="14F49D19" w:rsidR="00C86FDB" w:rsidRDefault="000269EA" w:rsidP="00E930DC">
            <w:pPr>
              <w:spacing w:after="0" w:line="240" w:lineRule="auto"/>
              <w:jc w:val="right"/>
              <w:rPr>
                <w:rFonts w:eastAsia="Times New Roman"/>
              </w:rPr>
            </w:pPr>
            <w:r>
              <w:rPr>
                <w:rFonts w:ascii="Arial" w:eastAsia="Times New Roman" w:hAnsi="Arial" w:cs="Arial"/>
                <w:b/>
                <w:bCs/>
                <w:sz w:val="16"/>
                <w:szCs w:val="16"/>
              </w:rPr>
              <w:t>(5.158.61</w:t>
            </w:r>
            <w:r w:rsidR="00006582">
              <w:rPr>
                <w:rFonts w:ascii="Arial" w:eastAsia="Times New Roman" w:hAnsi="Arial" w:cs="Arial"/>
                <w:b/>
                <w:bCs/>
                <w:sz w:val="16"/>
                <w:szCs w:val="16"/>
              </w:rPr>
              <w:t>6</w:t>
            </w:r>
            <w:r>
              <w:rPr>
                <w:rFonts w:ascii="Arial" w:eastAsia="Times New Roman" w:hAnsi="Arial" w:cs="Arial"/>
                <w:b/>
                <w:bCs/>
                <w:sz w:val="16"/>
                <w:szCs w:val="16"/>
              </w:rPr>
              <w:t>,</w:t>
            </w:r>
            <w:r w:rsidR="00006582">
              <w:rPr>
                <w:rFonts w:ascii="Arial" w:eastAsia="Times New Roman" w:hAnsi="Arial" w:cs="Arial"/>
                <w:b/>
                <w:bCs/>
                <w:sz w:val="16"/>
                <w:szCs w:val="16"/>
              </w:rPr>
              <w:t>55</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EA9C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8.289.878,28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1DE6" w14:textId="4A9B31E1" w:rsidR="00C86FDB" w:rsidRDefault="000269EA" w:rsidP="00E930DC">
            <w:pPr>
              <w:spacing w:after="0" w:line="240" w:lineRule="auto"/>
              <w:jc w:val="right"/>
              <w:rPr>
                <w:rFonts w:eastAsia="Times New Roman"/>
              </w:rPr>
            </w:pPr>
            <w:r>
              <w:rPr>
                <w:rFonts w:ascii="Arial" w:eastAsia="Times New Roman" w:hAnsi="Arial" w:cs="Arial"/>
                <w:b/>
                <w:bCs/>
                <w:sz w:val="16"/>
                <w:szCs w:val="16"/>
              </w:rPr>
              <w:t>(3.708.258,</w:t>
            </w:r>
            <w:r w:rsidR="00006582">
              <w:rPr>
                <w:rFonts w:ascii="Arial" w:eastAsia="Times New Roman" w:hAnsi="Arial" w:cs="Arial"/>
                <w:b/>
                <w:bCs/>
                <w:sz w:val="16"/>
                <w:szCs w:val="16"/>
              </w:rPr>
              <w:t>55</w:t>
            </w:r>
            <w:r>
              <w:rPr>
                <w:rFonts w:ascii="Arial" w:eastAsia="Times New Roman" w:hAnsi="Arial" w:cs="Arial"/>
                <w:b/>
                <w:bCs/>
                <w:sz w:val="16"/>
                <w:szCs w:val="16"/>
              </w:rPr>
              <w:t>)</w:t>
            </w:r>
          </w:p>
        </w:tc>
      </w:tr>
      <w:tr w:rsidR="00C86FDB" w14:paraId="5853029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77D06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1E89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108.333.251,62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AA0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24.079.325,30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C42E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8.756.701,23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EBE9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141.169.278,15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3065D" w14:textId="696B18C8" w:rsidR="00C86FDB" w:rsidRDefault="000269EA" w:rsidP="00E930DC">
            <w:pPr>
              <w:spacing w:after="0" w:line="240" w:lineRule="auto"/>
              <w:jc w:val="right"/>
              <w:rPr>
                <w:rFonts w:eastAsia="Times New Roman"/>
              </w:rPr>
            </w:pPr>
            <w:r>
              <w:rPr>
                <w:rFonts w:ascii="Arial" w:eastAsia="Times New Roman" w:hAnsi="Arial" w:cs="Arial"/>
                <w:b/>
                <w:bCs/>
                <w:sz w:val="16"/>
                <w:szCs w:val="16"/>
              </w:rPr>
              <w:t>(11.116.26</w:t>
            </w:r>
            <w:r w:rsidR="00006582">
              <w:rPr>
                <w:rFonts w:ascii="Arial" w:eastAsia="Times New Roman" w:hAnsi="Arial" w:cs="Arial"/>
                <w:b/>
                <w:bCs/>
                <w:sz w:val="16"/>
                <w:szCs w:val="16"/>
              </w:rPr>
              <w:t>2</w:t>
            </w:r>
            <w:r>
              <w:rPr>
                <w:rFonts w:ascii="Arial" w:eastAsia="Times New Roman" w:hAnsi="Arial" w:cs="Arial"/>
                <w:b/>
                <w:bCs/>
                <w:sz w:val="16"/>
                <w:szCs w:val="16"/>
              </w:rPr>
              <w:t>,</w:t>
            </w:r>
            <w:r w:rsidR="00006582">
              <w:rPr>
                <w:rFonts w:ascii="Arial" w:eastAsia="Times New Roman" w:hAnsi="Arial" w:cs="Arial"/>
                <w:b/>
                <w:bCs/>
                <w:sz w:val="16"/>
                <w:szCs w:val="16"/>
              </w:rPr>
              <w:t>38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17B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122.001.341,62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1CF85" w14:textId="0CA0A371" w:rsidR="00C86FDB" w:rsidRDefault="000269EA" w:rsidP="00E930DC">
            <w:pPr>
              <w:spacing w:after="0" w:line="240" w:lineRule="auto"/>
              <w:jc w:val="right"/>
              <w:rPr>
                <w:rFonts w:eastAsia="Times New Roman"/>
              </w:rPr>
            </w:pPr>
            <w:r>
              <w:rPr>
                <w:rFonts w:ascii="Arial" w:eastAsia="Times New Roman" w:hAnsi="Arial" w:cs="Arial"/>
                <w:b/>
                <w:bCs/>
                <w:sz w:val="16"/>
                <w:szCs w:val="16"/>
              </w:rPr>
              <w:t>(8.346.01</w:t>
            </w:r>
            <w:r w:rsidR="00006582">
              <w:rPr>
                <w:rFonts w:ascii="Arial" w:eastAsia="Times New Roman" w:hAnsi="Arial" w:cs="Arial"/>
                <w:b/>
                <w:bCs/>
                <w:sz w:val="16"/>
                <w:szCs w:val="16"/>
              </w:rPr>
              <w:t>9</w:t>
            </w:r>
            <w:r>
              <w:rPr>
                <w:rFonts w:ascii="Arial" w:eastAsia="Times New Roman" w:hAnsi="Arial" w:cs="Arial"/>
                <w:b/>
                <w:bCs/>
                <w:sz w:val="16"/>
                <w:szCs w:val="16"/>
              </w:rPr>
              <w:t>,4</w:t>
            </w:r>
            <w:r w:rsidR="00006582">
              <w:rPr>
                <w:rFonts w:ascii="Arial" w:eastAsia="Times New Roman" w:hAnsi="Arial" w:cs="Arial"/>
                <w:b/>
                <w:bCs/>
                <w:sz w:val="16"/>
                <w:szCs w:val="16"/>
              </w:rPr>
              <w:t>7</w:t>
            </w:r>
            <w:r>
              <w:rPr>
                <w:rFonts w:ascii="Arial" w:eastAsia="Times New Roman" w:hAnsi="Arial" w:cs="Arial"/>
                <w:b/>
                <w:bCs/>
                <w:sz w:val="16"/>
                <w:szCs w:val="16"/>
              </w:rPr>
              <w:t>)</w:t>
            </w:r>
          </w:p>
        </w:tc>
      </w:tr>
      <w:tr w:rsidR="00C86FDB" w14:paraId="027ACA4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96926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B3A7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(9.939.452,01)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E677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(1.004.908,68)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3BBE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(171.901,69)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BB8C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(11.116.262,38)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C5E72" w14:textId="77777777" w:rsidR="00C86FDB" w:rsidRDefault="00C86FDB" w:rsidP="00E930DC">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4FFF1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(8.346.019,47)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95692" w14:textId="77777777" w:rsidR="00C86FDB" w:rsidRDefault="00C86FDB" w:rsidP="00E930DC">
            <w:pPr>
              <w:spacing w:after="0" w:line="240" w:lineRule="auto"/>
              <w:jc w:val="right"/>
              <w:rPr>
                <w:rFonts w:eastAsia="Times New Roman"/>
              </w:rPr>
            </w:pPr>
          </w:p>
        </w:tc>
      </w:tr>
      <w:tr w:rsidR="00C86FDB" w14:paraId="5532124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AEB1D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9CA8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98.393.799,61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C18E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23.074.416,62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3362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8.584.799,54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205F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130.053.015,77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A7465" w14:textId="77777777" w:rsidR="00C86FDB" w:rsidRDefault="00C86FDB" w:rsidP="00E930DC">
            <w:pPr>
              <w:spacing w:after="0" w:line="240" w:lineRule="auto"/>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2026F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113.655.322,15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407F5" w14:textId="77777777" w:rsidR="00C86FDB" w:rsidRDefault="00C86FDB" w:rsidP="00E930DC">
            <w:pPr>
              <w:spacing w:after="0" w:line="240" w:lineRule="auto"/>
              <w:jc w:val="right"/>
              <w:rPr>
                <w:rFonts w:eastAsia="Times New Roman"/>
              </w:rPr>
            </w:pPr>
          </w:p>
        </w:tc>
      </w:tr>
    </w:tbl>
    <w:p w14:paraId="7CF30FB1" w14:textId="77777777" w:rsidR="00C86FDB" w:rsidRDefault="000269EA">
      <w:pPr>
        <w:rPr>
          <w:b/>
          <w:bCs/>
        </w:rPr>
      </w:pPr>
      <w:r>
        <w:rPr>
          <w:b/>
          <w:bCs/>
        </w:rPr>
        <w:t> </w:t>
      </w:r>
    </w:p>
    <w:p w14:paraId="13ADEF77" w14:textId="77777777" w:rsidR="00C86FDB" w:rsidRDefault="000269EA">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133"/>
        <w:gridCol w:w="1261"/>
        <w:gridCol w:w="1261"/>
        <w:gridCol w:w="1261"/>
        <w:gridCol w:w="1369"/>
        <w:gridCol w:w="1369"/>
      </w:tblGrid>
      <w:tr w:rsidR="00C86FDB" w14:paraId="4194B0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C86CF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822A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751D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B7CC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E7F5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7E40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12E523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41EA92"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09E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27.906.645,78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7496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27.553.611,11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BCE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52.872.994,73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5A9A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108.333.251,62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A421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88.810.034,07</w:t>
            </w:r>
          </w:p>
        </w:tc>
      </w:tr>
      <w:tr w:rsidR="00C86FDB" w14:paraId="707B6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9D12F8"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DBDD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3.521.830,77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7A90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8.664.019,99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B806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11.893.474,54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9BE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24.079.325,30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28D1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26.350.371,85</w:t>
            </w:r>
          </w:p>
        </w:tc>
      </w:tr>
      <w:tr w:rsidR="00C86FDB" w14:paraId="168287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1A6FD"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005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1.663.200,08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E59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1.887.611,14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668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5.205.890,01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8331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8.756.701,23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D13E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6.840.935,70</w:t>
            </w:r>
          </w:p>
        </w:tc>
      </w:tr>
      <w:tr w:rsidR="00C86FDB" w14:paraId="11842B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85AAA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11AC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33.091.676,63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CB75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38.105.242,24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017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69.972.359,28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ECDB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141.169.278,15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74BC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122.001.341,62</w:t>
            </w:r>
          </w:p>
        </w:tc>
      </w:tr>
    </w:tbl>
    <w:p w14:paraId="1697DF41" w14:textId="77777777" w:rsidR="00C86FDB" w:rsidRDefault="000269EA">
      <w:pPr>
        <w:rPr>
          <w:b/>
          <w:bCs/>
        </w:rPr>
      </w:pPr>
      <w:r>
        <w:rPr>
          <w:b/>
          <w:bCs/>
        </w:rPr>
        <w:t> </w:t>
      </w:r>
    </w:p>
    <w:p w14:paraId="5B5C7463" w14:textId="77777777" w:rsidR="00C86FDB" w:rsidRDefault="000269EA">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97"/>
        <w:gridCol w:w="1348"/>
        <w:gridCol w:w="1198"/>
        <w:gridCol w:w="1765"/>
        <w:gridCol w:w="1086"/>
        <w:gridCol w:w="1180"/>
        <w:gridCol w:w="1180"/>
      </w:tblGrid>
      <w:tr w:rsidR="00C86FDB" w14:paraId="6B95C6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E9E78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3557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3B8D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B3F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F5DE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30F1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77FF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4B1B46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CDDCE" w14:textId="77777777" w:rsidR="00C86FDB" w:rsidRDefault="000269EA" w:rsidP="00E930DC">
            <w:pPr>
              <w:spacing w:after="0" w:line="240" w:lineRule="auto"/>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621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1.452.927,48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DE4C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62.987,83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DD83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CABD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94C9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1.515.915,31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C35D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1.447.906,43</w:t>
            </w:r>
          </w:p>
        </w:tc>
      </w:tr>
      <w:tr w:rsidR="00C86FDB" w14:paraId="6E0FBF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DDB25" w14:textId="77777777" w:rsidR="00C86FDB" w:rsidRDefault="000269EA" w:rsidP="00E930DC">
            <w:pPr>
              <w:spacing w:after="0" w:line="240" w:lineRule="auto"/>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D116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587.403,56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26D8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580.394,28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068E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4200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DB7C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1.167.797,84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F7A3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1.534.793,48</w:t>
            </w:r>
          </w:p>
        </w:tc>
      </w:tr>
      <w:tr w:rsidR="00C86FDB" w14:paraId="470724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2B511" w14:textId="77777777" w:rsidR="00C86FDB" w:rsidRDefault="000269EA" w:rsidP="00E930DC">
            <w:pPr>
              <w:spacing w:after="0" w:line="240" w:lineRule="auto"/>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93B1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81.030.896,25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CF38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15.398.995,45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7DD9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C7F1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34BC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96.429.891,70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FB9C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78.982.257,62</w:t>
            </w:r>
          </w:p>
        </w:tc>
      </w:tr>
      <w:tr w:rsidR="00C86FDB" w14:paraId="3A9AA8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A1304" w14:textId="77777777" w:rsidR="00C86FDB" w:rsidRDefault="000269EA" w:rsidP="00E930DC">
            <w:pPr>
              <w:spacing w:after="0" w:line="240" w:lineRule="auto"/>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8727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25.144.775,35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D374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7.958.760,69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F2B3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8.756.701,23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9C5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28F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41.860.237,27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8C85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39.917.868,41</w:t>
            </w:r>
          </w:p>
        </w:tc>
      </w:tr>
      <w:tr w:rsidR="00C86FDB" w14:paraId="560123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CD409" w14:textId="77777777" w:rsidR="00C86FDB" w:rsidRDefault="000269EA" w:rsidP="00E930DC">
            <w:pPr>
              <w:spacing w:after="0" w:line="240" w:lineRule="auto"/>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471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117.248,98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6434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78.187,05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0989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9EA7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581E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195.436,03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51FC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118.515,68</w:t>
            </w:r>
          </w:p>
        </w:tc>
      </w:tr>
      <w:tr w:rsidR="00C86FDB" w14:paraId="1ECEED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EE28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3F40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108.333.251,62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5C53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24.079.325,30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B1DC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8.756.701,23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1421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04EA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141.169.278,15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692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122.001.341,62</w:t>
            </w:r>
          </w:p>
        </w:tc>
      </w:tr>
    </w:tbl>
    <w:p w14:paraId="03758CA4" w14:textId="77777777" w:rsidR="00C86FDB" w:rsidRDefault="000269EA">
      <w:pPr>
        <w:rPr>
          <w:b/>
          <w:bCs/>
        </w:rPr>
      </w:pPr>
      <w:r>
        <w:rPr>
          <w:b/>
          <w:bCs/>
        </w:rPr>
        <w:t> </w:t>
      </w:r>
    </w:p>
    <w:p w14:paraId="4FA1205B" w14:textId="6E77D968" w:rsidR="00C86FDB" w:rsidRDefault="000269EA">
      <w:pPr>
        <w:pStyle w:val="NormalWeb"/>
        <w:jc w:val="both"/>
        <w:rPr>
          <w:rFonts w:ascii="Arial" w:hAnsi="Arial" w:cs="Arial"/>
          <w:b/>
          <w:bCs/>
          <w:i/>
          <w:iCs/>
          <w:sz w:val="20"/>
          <w:szCs w:val="20"/>
        </w:rPr>
      </w:pPr>
      <w:r>
        <w:rPr>
          <w:rFonts w:ascii="Arial" w:hAnsi="Arial" w:cs="Arial"/>
          <w:sz w:val="20"/>
          <w:szCs w:val="20"/>
        </w:rPr>
        <w:t xml:space="preserve">e) Movimentação da provisão para créditos de liquidação duvidosa de operações de crédito: </w:t>
      </w:r>
    </w:p>
    <w:tbl>
      <w:tblPr>
        <w:tblW w:w="5000" w:type="pct"/>
        <w:tblCellMar>
          <w:left w:w="70" w:type="dxa"/>
          <w:right w:w="70" w:type="dxa"/>
        </w:tblCellMar>
        <w:tblLook w:val="04A0" w:firstRow="1" w:lastRow="0" w:firstColumn="1" w:lastColumn="0" w:noHBand="0" w:noVBand="1"/>
      </w:tblPr>
      <w:tblGrid>
        <w:gridCol w:w="5141"/>
        <w:gridCol w:w="2388"/>
        <w:gridCol w:w="2249"/>
      </w:tblGrid>
      <w:tr w:rsidR="00006582" w:rsidRPr="00006582" w14:paraId="72DB9C47" w14:textId="77777777" w:rsidTr="00CE2CB8">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951B8"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54E0E346"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30/06/2024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527BCFB1"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31/12/2023</w:t>
            </w:r>
          </w:p>
        </w:tc>
      </w:tr>
      <w:tr w:rsidR="00006582" w:rsidRPr="00006582" w14:paraId="3CF46DFA" w14:textId="77777777" w:rsidTr="00CE2CB8">
        <w:tc>
          <w:tcPr>
            <w:tcW w:w="2629" w:type="pct"/>
            <w:tcBorders>
              <w:top w:val="nil"/>
              <w:left w:val="single" w:sz="4" w:space="0" w:color="auto"/>
              <w:bottom w:val="single" w:sz="4" w:space="0" w:color="auto"/>
              <w:right w:val="single" w:sz="4" w:space="0" w:color="auto"/>
            </w:tcBorders>
            <w:shd w:val="clear" w:color="auto" w:fill="auto"/>
            <w:vAlign w:val="center"/>
            <w:hideMark/>
          </w:tcPr>
          <w:p w14:paraId="6E074DF8" w14:textId="77777777" w:rsidR="00006582" w:rsidRPr="00006582" w:rsidRDefault="00006582" w:rsidP="00E930DC">
            <w:pPr>
              <w:spacing w:after="0" w:line="240" w:lineRule="auto"/>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000000" w:fill="FFFFFF"/>
            <w:vAlign w:val="center"/>
            <w:hideMark/>
          </w:tcPr>
          <w:p w14:paraId="29471ECD"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8.346.019,47 </w:t>
            </w:r>
          </w:p>
        </w:tc>
        <w:tc>
          <w:tcPr>
            <w:tcW w:w="1150" w:type="pct"/>
            <w:tcBorders>
              <w:top w:val="nil"/>
              <w:left w:val="nil"/>
              <w:bottom w:val="single" w:sz="4" w:space="0" w:color="auto"/>
              <w:right w:val="single" w:sz="4" w:space="0" w:color="auto"/>
            </w:tcBorders>
            <w:shd w:val="clear" w:color="000000" w:fill="FFFFFF"/>
            <w:vAlign w:val="center"/>
            <w:hideMark/>
          </w:tcPr>
          <w:p w14:paraId="2875741E"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7.929.396,19 </w:t>
            </w:r>
          </w:p>
        </w:tc>
      </w:tr>
      <w:tr w:rsidR="00006582" w:rsidRPr="00006582" w14:paraId="5678744E" w14:textId="77777777" w:rsidTr="00CE2CB8">
        <w:tc>
          <w:tcPr>
            <w:tcW w:w="2629" w:type="pct"/>
            <w:tcBorders>
              <w:top w:val="nil"/>
              <w:left w:val="single" w:sz="4" w:space="0" w:color="auto"/>
              <w:bottom w:val="single" w:sz="4" w:space="0" w:color="auto"/>
              <w:right w:val="single" w:sz="4" w:space="0" w:color="auto"/>
            </w:tcBorders>
            <w:shd w:val="clear" w:color="auto" w:fill="auto"/>
            <w:vAlign w:val="center"/>
            <w:hideMark/>
          </w:tcPr>
          <w:p w14:paraId="082BE9D0"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Constituições/ Reversões no período</w:t>
            </w:r>
          </w:p>
        </w:tc>
        <w:tc>
          <w:tcPr>
            <w:tcW w:w="1221" w:type="pct"/>
            <w:tcBorders>
              <w:top w:val="nil"/>
              <w:left w:val="nil"/>
              <w:bottom w:val="single" w:sz="4" w:space="0" w:color="auto"/>
              <w:right w:val="single" w:sz="4" w:space="0" w:color="auto"/>
            </w:tcBorders>
            <w:shd w:val="clear" w:color="000000" w:fill="FFFFFF"/>
            <w:vAlign w:val="center"/>
            <w:hideMark/>
          </w:tcPr>
          <w:p w14:paraId="17B589CF"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 xml:space="preserve">4.356.573,37 </w:t>
            </w:r>
          </w:p>
        </w:tc>
        <w:tc>
          <w:tcPr>
            <w:tcW w:w="1150" w:type="pct"/>
            <w:tcBorders>
              <w:top w:val="nil"/>
              <w:left w:val="nil"/>
              <w:bottom w:val="single" w:sz="4" w:space="0" w:color="auto"/>
              <w:right w:val="single" w:sz="4" w:space="0" w:color="auto"/>
            </w:tcBorders>
            <w:shd w:val="clear" w:color="000000" w:fill="FFFFFF"/>
            <w:vAlign w:val="center"/>
            <w:hideMark/>
          </w:tcPr>
          <w:p w14:paraId="2A749B59"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 xml:space="preserve">4.546.261,43 </w:t>
            </w:r>
          </w:p>
        </w:tc>
      </w:tr>
      <w:tr w:rsidR="00006582" w:rsidRPr="00006582" w14:paraId="0E44D932" w14:textId="77777777" w:rsidTr="00CE2CB8">
        <w:tc>
          <w:tcPr>
            <w:tcW w:w="2629" w:type="pct"/>
            <w:tcBorders>
              <w:top w:val="nil"/>
              <w:left w:val="single" w:sz="4" w:space="0" w:color="auto"/>
              <w:bottom w:val="single" w:sz="4" w:space="0" w:color="auto"/>
              <w:right w:val="single" w:sz="4" w:space="0" w:color="auto"/>
            </w:tcBorders>
            <w:shd w:val="clear" w:color="auto" w:fill="auto"/>
            <w:vAlign w:val="center"/>
            <w:hideMark/>
          </w:tcPr>
          <w:p w14:paraId="6612BF68"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Transferência para prejuízo no período</w:t>
            </w:r>
          </w:p>
        </w:tc>
        <w:tc>
          <w:tcPr>
            <w:tcW w:w="1221" w:type="pct"/>
            <w:tcBorders>
              <w:top w:val="nil"/>
              <w:left w:val="nil"/>
              <w:bottom w:val="single" w:sz="4" w:space="0" w:color="auto"/>
              <w:right w:val="single" w:sz="4" w:space="0" w:color="auto"/>
            </w:tcBorders>
            <w:shd w:val="clear" w:color="000000" w:fill="FFFFFF"/>
            <w:vAlign w:val="center"/>
            <w:hideMark/>
          </w:tcPr>
          <w:p w14:paraId="7845E845"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(1.586.330,46)</w:t>
            </w:r>
          </w:p>
        </w:tc>
        <w:tc>
          <w:tcPr>
            <w:tcW w:w="1150" w:type="pct"/>
            <w:tcBorders>
              <w:top w:val="nil"/>
              <w:left w:val="nil"/>
              <w:bottom w:val="single" w:sz="4" w:space="0" w:color="auto"/>
              <w:right w:val="single" w:sz="4" w:space="0" w:color="auto"/>
            </w:tcBorders>
            <w:shd w:val="clear" w:color="000000" w:fill="FFFFFF"/>
            <w:vAlign w:val="center"/>
            <w:hideMark/>
          </w:tcPr>
          <w:p w14:paraId="2CECAA0F"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(4.129.638,15)</w:t>
            </w:r>
          </w:p>
        </w:tc>
      </w:tr>
      <w:tr w:rsidR="00006582" w:rsidRPr="00006582" w14:paraId="3F6EA4C9" w14:textId="77777777" w:rsidTr="00CE2CB8">
        <w:tc>
          <w:tcPr>
            <w:tcW w:w="2629" w:type="pct"/>
            <w:tcBorders>
              <w:top w:val="nil"/>
              <w:left w:val="single" w:sz="4" w:space="0" w:color="auto"/>
              <w:bottom w:val="single" w:sz="4" w:space="0" w:color="auto"/>
              <w:right w:val="single" w:sz="4" w:space="0" w:color="auto"/>
            </w:tcBorders>
            <w:shd w:val="clear" w:color="auto" w:fill="auto"/>
            <w:vAlign w:val="center"/>
            <w:hideMark/>
          </w:tcPr>
          <w:p w14:paraId="024CFB2E" w14:textId="77777777" w:rsidR="00006582" w:rsidRPr="00006582" w:rsidRDefault="00006582" w:rsidP="00E930DC">
            <w:pPr>
              <w:spacing w:after="0" w:line="240" w:lineRule="auto"/>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000000" w:fill="FFFFFF"/>
            <w:vAlign w:val="center"/>
            <w:hideMark/>
          </w:tcPr>
          <w:p w14:paraId="5E4CC709"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11.116.262,38 </w:t>
            </w:r>
          </w:p>
        </w:tc>
        <w:tc>
          <w:tcPr>
            <w:tcW w:w="1150" w:type="pct"/>
            <w:tcBorders>
              <w:top w:val="nil"/>
              <w:left w:val="nil"/>
              <w:bottom w:val="single" w:sz="4" w:space="0" w:color="auto"/>
              <w:right w:val="single" w:sz="4" w:space="0" w:color="auto"/>
            </w:tcBorders>
            <w:shd w:val="clear" w:color="000000" w:fill="FFFFFF"/>
            <w:vAlign w:val="center"/>
            <w:hideMark/>
          </w:tcPr>
          <w:p w14:paraId="427C8E5F"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8.346.019,47 </w:t>
            </w:r>
          </w:p>
        </w:tc>
      </w:tr>
    </w:tbl>
    <w:p w14:paraId="4C3736C7" w14:textId="77777777" w:rsidR="00006582" w:rsidRDefault="00006582" w:rsidP="00006582">
      <w:pPr>
        <w:rPr>
          <w:b/>
          <w:bCs/>
        </w:rPr>
      </w:pPr>
    </w:p>
    <w:p w14:paraId="78444963" w14:textId="7BD241E7" w:rsidR="00C86FDB" w:rsidRDefault="000269EA" w:rsidP="00006582">
      <w:r>
        <w:rPr>
          <w:b/>
          <w:bCs/>
        </w:rPr>
        <w:t> </w:t>
      </w: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52"/>
        <w:gridCol w:w="1632"/>
        <w:gridCol w:w="1919"/>
        <w:gridCol w:w="1632"/>
        <w:gridCol w:w="1919"/>
      </w:tblGrid>
      <w:tr w:rsidR="00C86FDB" w14:paraId="718B1F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C05A5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6B3B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953E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5091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A32C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Carteira Total</w:t>
            </w:r>
          </w:p>
        </w:tc>
      </w:tr>
      <w:tr w:rsidR="00C86FDB" w14:paraId="736B8A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F48E6" w14:textId="77777777" w:rsidR="00C86FDB" w:rsidRDefault="000269EA" w:rsidP="00E930DC">
            <w:pPr>
              <w:spacing w:after="0" w:line="240" w:lineRule="auto"/>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C622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3.041.187,01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D17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63F8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1.880.110,38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02FE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1,53%</w:t>
            </w:r>
          </w:p>
        </w:tc>
      </w:tr>
      <w:tr w:rsidR="00C86FDB" w14:paraId="43D8AA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9B6D88" w14:textId="77777777" w:rsidR="00C86FDB" w:rsidRDefault="000269EA" w:rsidP="00E930DC">
            <w:pPr>
              <w:spacing w:after="0" w:line="240" w:lineRule="auto"/>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5FAC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16.964.319,73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1C42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F310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12.556.175,55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80AF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10,25%</w:t>
            </w:r>
          </w:p>
        </w:tc>
      </w:tr>
      <w:tr w:rsidR="00C86FDB" w14:paraId="1BBC5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4E49B" w14:textId="77777777" w:rsidR="00C86FDB" w:rsidRDefault="000269EA" w:rsidP="00E930DC">
            <w:pPr>
              <w:spacing w:after="0" w:line="240" w:lineRule="auto"/>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3102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42.351.945,38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FC66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C2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34.077.771,72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C0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27,81%</w:t>
            </w:r>
          </w:p>
        </w:tc>
      </w:tr>
    </w:tbl>
    <w:p w14:paraId="248C583A" w14:textId="77777777" w:rsidR="00C86FDB" w:rsidRDefault="000269EA">
      <w:pPr>
        <w:rPr>
          <w:b/>
          <w:bCs/>
        </w:rPr>
      </w:pPr>
      <w:r>
        <w:rPr>
          <w:b/>
          <w:bCs/>
        </w:rPr>
        <w:t> </w:t>
      </w:r>
    </w:p>
    <w:p w14:paraId="37216670" w14:textId="77777777" w:rsidR="00C86FDB" w:rsidRDefault="000269EA">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1763A777" w14:textId="7D3D446F" w:rsidR="00C86FDB" w:rsidRDefault="000269EA">
      <w:pPr>
        <w:pStyle w:val="NormalWeb"/>
      </w:pPr>
      <w:r>
        <w:rPr>
          <w:rFonts w:ascii="Arial" w:hAnsi="Arial" w:cs="Arial"/>
          <w:sz w:val="20"/>
          <w:szCs w:val="20"/>
        </w:rPr>
        <w:lastRenderedPageBreak/>
        <w:t xml:space="preserve">g) Movimentação de créditos baixados como prejuízo: </w:t>
      </w:r>
    </w:p>
    <w:tbl>
      <w:tblPr>
        <w:tblW w:w="5000" w:type="pct"/>
        <w:tblCellMar>
          <w:left w:w="70" w:type="dxa"/>
          <w:right w:w="70" w:type="dxa"/>
        </w:tblCellMar>
        <w:tblLook w:val="04A0" w:firstRow="1" w:lastRow="0" w:firstColumn="1" w:lastColumn="0" w:noHBand="0" w:noVBand="1"/>
      </w:tblPr>
      <w:tblGrid>
        <w:gridCol w:w="5141"/>
        <w:gridCol w:w="2388"/>
        <w:gridCol w:w="2249"/>
      </w:tblGrid>
      <w:tr w:rsidR="00006582" w:rsidRPr="00006582" w14:paraId="1061A6EA" w14:textId="77777777" w:rsidTr="00CE2CB8">
        <w:trPr>
          <w:trHeight w:val="2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95167"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7F54DDD1"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30/06/2024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75CE8F70" w14:textId="77777777" w:rsidR="00006582" w:rsidRPr="00006582" w:rsidRDefault="00006582" w:rsidP="00E930DC">
            <w:pPr>
              <w:spacing w:after="0" w:line="240" w:lineRule="auto"/>
              <w:jc w:val="center"/>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31/12/2023</w:t>
            </w:r>
          </w:p>
        </w:tc>
      </w:tr>
      <w:tr w:rsidR="00006582" w:rsidRPr="00006582" w14:paraId="649830B8"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0D4D0FCA" w14:textId="77777777" w:rsidR="00006582" w:rsidRPr="00006582" w:rsidRDefault="00006582" w:rsidP="00E930DC">
            <w:pPr>
              <w:spacing w:after="0" w:line="240" w:lineRule="auto"/>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auto" w:fill="auto"/>
            <w:vAlign w:val="center"/>
            <w:hideMark/>
          </w:tcPr>
          <w:p w14:paraId="6063755F"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                       11.959.493,72 </w:t>
            </w:r>
          </w:p>
        </w:tc>
        <w:tc>
          <w:tcPr>
            <w:tcW w:w="1150" w:type="pct"/>
            <w:tcBorders>
              <w:top w:val="nil"/>
              <w:left w:val="nil"/>
              <w:bottom w:val="single" w:sz="4" w:space="0" w:color="auto"/>
              <w:right w:val="single" w:sz="4" w:space="0" w:color="auto"/>
            </w:tcBorders>
            <w:shd w:val="clear" w:color="auto" w:fill="auto"/>
            <w:vAlign w:val="center"/>
            <w:hideMark/>
          </w:tcPr>
          <w:p w14:paraId="629AB82B"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                      8.496.036,35 </w:t>
            </w:r>
          </w:p>
        </w:tc>
      </w:tr>
      <w:tr w:rsidR="00006582" w:rsidRPr="00006582" w14:paraId="45C2A459"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3D9200A6"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Valor das operações recuperadas no período</w:t>
            </w:r>
          </w:p>
        </w:tc>
        <w:tc>
          <w:tcPr>
            <w:tcW w:w="1221" w:type="pct"/>
            <w:tcBorders>
              <w:top w:val="nil"/>
              <w:left w:val="nil"/>
              <w:bottom w:val="single" w:sz="4" w:space="0" w:color="auto"/>
              <w:right w:val="single" w:sz="4" w:space="0" w:color="auto"/>
            </w:tcBorders>
            <w:shd w:val="clear" w:color="000000" w:fill="FFFFFF"/>
            <w:vAlign w:val="center"/>
            <w:hideMark/>
          </w:tcPr>
          <w:p w14:paraId="252FB92C"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 xml:space="preserve">1.963.970,18 </w:t>
            </w:r>
          </w:p>
        </w:tc>
        <w:tc>
          <w:tcPr>
            <w:tcW w:w="1150" w:type="pct"/>
            <w:tcBorders>
              <w:top w:val="nil"/>
              <w:left w:val="nil"/>
              <w:bottom w:val="single" w:sz="4" w:space="0" w:color="auto"/>
              <w:right w:val="single" w:sz="4" w:space="0" w:color="auto"/>
            </w:tcBorders>
            <w:shd w:val="clear" w:color="000000" w:fill="FFFFFF"/>
            <w:vAlign w:val="center"/>
            <w:hideMark/>
          </w:tcPr>
          <w:p w14:paraId="32DF90CC"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 xml:space="preserve">4.749.617,14 </w:t>
            </w:r>
          </w:p>
        </w:tc>
      </w:tr>
      <w:tr w:rsidR="00006582" w:rsidRPr="00006582" w14:paraId="05E583DB"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5727B3B0"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Valor dos descontos concedidos nas operações recuperadas</w:t>
            </w:r>
          </w:p>
        </w:tc>
        <w:tc>
          <w:tcPr>
            <w:tcW w:w="1221" w:type="pct"/>
            <w:tcBorders>
              <w:top w:val="nil"/>
              <w:left w:val="nil"/>
              <w:bottom w:val="single" w:sz="4" w:space="0" w:color="auto"/>
              <w:right w:val="single" w:sz="4" w:space="0" w:color="auto"/>
            </w:tcBorders>
            <w:shd w:val="clear" w:color="000000" w:fill="FFFFFF"/>
            <w:vAlign w:val="center"/>
            <w:hideMark/>
          </w:tcPr>
          <w:p w14:paraId="29253A1C"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(234.387,89)</w:t>
            </w:r>
          </w:p>
        </w:tc>
        <w:tc>
          <w:tcPr>
            <w:tcW w:w="1150" w:type="pct"/>
            <w:tcBorders>
              <w:top w:val="nil"/>
              <w:left w:val="nil"/>
              <w:bottom w:val="single" w:sz="4" w:space="0" w:color="auto"/>
              <w:right w:val="single" w:sz="4" w:space="0" w:color="auto"/>
            </w:tcBorders>
            <w:shd w:val="clear" w:color="000000" w:fill="FFFFFF"/>
            <w:vAlign w:val="center"/>
            <w:hideMark/>
          </w:tcPr>
          <w:p w14:paraId="14330F7A"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(746.291,07)</w:t>
            </w:r>
          </w:p>
        </w:tc>
      </w:tr>
      <w:tr w:rsidR="00006582" w:rsidRPr="00006582" w14:paraId="66443DEE"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51001571"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Valor das operações renegociadas no período</w:t>
            </w:r>
          </w:p>
        </w:tc>
        <w:tc>
          <w:tcPr>
            <w:tcW w:w="1221" w:type="pct"/>
            <w:tcBorders>
              <w:top w:val="nil"/>
              <w:left w:val="nil"/>
              <w:bottom w:val="single" w:sz="4" w:space="0" w:color="auto"/>
              <w:right w:val="single" w:sz="4" w:space="0" w:color="auto"/>
            </w:tcBorders>
            <w:shd w:val="clear" w:color="000000" w:fill="FFFFFF"/>
            <w:vAlign w:val="center"/>
            <w:hideMark/>
          </w:tcPr>
          <w:p w14:paraId="0B436253"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(60.770,37)</w:t>
            </w:r>
          </w:p>
        </w:tc>
        <w:tc>
          <w:tcPr>
            <w:tcW w:w="1150" w:type="pct"/>
            <w:tcBorders>
              <w:top w:val="nil"/>
              <w:left w:val="nil"/>
              <w:bottom w:val="single" w:sz="4" w:space="0" w:color="auto"/>
              <w:right w:val="single" w:sz="4" w:space="0" w:color="auto"/>
            </w:tcBorders>
            <w:shd w:val="clear" w:color="000000" w:fill="FFFFFF"/>
            <w:vAlign w:val="center"/>
            <w:hideMark/>
          </w:tcPr>
          <w:p w14:paraId="331FCE90"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(280.706,73)</w:t>
            </w:r>
          </w:p>
        </w:tc>
      </w:tr>
      <w:tr w:rsidR="00006582" w:rsidRPr="00006582" w14:paraId="2FB5CFEA"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6308C892" w14:textId="77777777" w:rsidR="00006582" w:rsidRPr="00006582" w:rsidRDefault="00006582" w:rsidP="00E930DC">
            <w:pPr>
              <w:spacing w:after="0" w:line="240" w:lineRule="auto"/>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Valor das operações transferidas no período</w:t>
            </w:r>
          </w:p>
        </w:tc>
        <w:tc>
          <w:tcPr>
            <w:tcW w:w="1221" w:type="pct"/>
            <w:tcBorders>
              <w:top w:val="nil"/>
              <w:left w:val="nil"/>
              <w:bottom w:val="single" w:sz="4" w:space="0" w:color="auto"/>
              <w:right w:val="single" w:sz="4" w:space="0" w:color="auto"/>
            </w:tcBorders>
            <w:shd w:val="clear" w:color="000000" w:fill="FFFFFF"/>
            <w:vAlign w:val="center"/>
            <w:hideMark/>
          </w:tcPr>
          <w:p w14:paraId="63038591"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(34.024,71)</w:t>
            </w:r>
          </w:p>
        </w:tc>
        <w:tc>
          <w:tcPr>
            <w:tcW w:w="1150" w:type="pct"/>
            <w:tcBorders>
              <w:top w:val="nil"/>
              <w:left w:val="nil"/>
              <w:bottom w:val="single" w:sz="4" w:space="0" w:color="auto"/>
              <w:right w:val="single" w:sz="4" w:space="0" w:color="auto"/>
            </w:tcBorders>
            <w:shd w:val="clear" w:color="000000" w:fill="FFFFFF"/>
            <w:vAlign w:val="center"/>
            <w:hideMark/>
          </w:tcPr>
          <w:p w14:paraId="19280789" w14:textId="77777777" w:rsidR="00006582" w:rsidRPr="00006582" w:rsidRDefault="00006582" w:rsidP="00E930DC">
            <w:pPr>
              <w:spacing w:after="0" w:line="240" w:lineRule="auto"/>
              <w:jc w:val="right"/>
              <w:rPr>
                <w:rFonts w:ascii="Arial" w:eastAsia="Times New Roman" w:hAnsi="Arial" w:cs="Arial"/>
                <w:color w:val="000000"/>
                <w:kern w:val="0"/>
                <w:sz w:val="16"/>
                <w:szCs w:val="16"/>
                <w14:ligatures w14:val="none"/>
              </w:rPr>
            </w:pPr>
            <w:r w:rsidRPr="00006582">
              <w:rPr>
                <w:rFonts w:ascii="Arial" w:eastAsia="Times New Roman" w:hAnsi="Arial" w:cs="Arial"/>
                <w:color w:val="000000"/>
                <w:kern w:val="0"/>
                <w:sz w:val="16"/>
                <w:szCs w:val="16"/>
                <w14:ligatures w14:val="none"/>
              </w:rPr>
              <w:t>(259.161,97)</w:t>
            </w:r>
          </w:p>
        </w:tc>
      </w:tr>
      <w:tr w:rsidR="00006582" w:rsidRPr="00006582" w14:paraId="5CF0C779" w14:textId="77777777" w:rsidTr="00CE2CB8">
        <w:trPr>
          <w:trHeight w:val="2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6CF5FFE0" w14:textId="77777777" w:rsidR="00006582" w:rsidRPr="00006582" w:rsidRDefault="00006582" w:rsidP="00E930DC">
            <w:pPr>
              <w:spacing w:after="0" w:line="240" w:lineRule="auto"/>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auto" w:fill="auto"/>
            <w:vAlign w:val="center"/>
            <w:hideMark/>
          </w:tcPr>
          <w:p w14:paraId="3466133C"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                       13.594.280,93 </w:t>
            </w:r>
          </w:p>
        </w:tc>
        <w:tc>
          <w:tcPr>
            <w:tcW w:w="1150" w:type="pct"/>
            <w:tcBorders>
              <w:top w:val="nil"/>
              <w:left w:val="nil"/>
              <w:bottom w:val="single" w:sz="4" w:space="0" w:color="auto"/>
              <w:right w:val="single" w:sz="4" w:space="0" w:color="auto"/>
            </w:tcBorders>
            <w:shd w:val="clear" w:color="auto" w:fill="auto"/>
            <w:vAlign w:val="center"/>
            <w:hideMark/>
          </w:tcPr>
          <w:p w14:paraId="4AFCBD23" w14:textId="77777777" w:rsidR="00006582" w:rsidRPr="00006582" w:rsidRDefault="00006582" w:rsidP="00E930DC">
            <w:pPr>
              <w:spacing w:after="0" w:line="240" w:lineRule="auto"/>
              <w:jc w:val="right"/>
              <w:rPr>
                <w:rFonts w:ascii="Arial" w:eastAsia="Times New Roman" w:hAnsi="Arial" w:cs="Arial"/>
                <w:b/>
                <w:bCs/>
                <w:color w:val="000000"/>
                <w:kern w:val="0"/>
                <w:sz w:val="16"/>
                <w:szCs w:val="16"/>
                <w14:ligatures w14:val="none"/>
              </w:rPr>
            </w:pPr>
            <w:r w:rsidRPr="00006582">
              <w:rPr>
                <w:rFonts w:ascii="Arial" w:eastAsia="Times New Roman" w:hAnsi="Arial" w:cs="Arial"/>
                <w:b/>
                <w:bCs/>
                <w:color w:val="000000"/>
                <w:kern w:val="0"/>
                <w:sz w:val="16"/>
                <w:szCs w:val="16"/>
                <w14:ligatures w14:val="none"/>
              </w:rPr>
              <w:t xml:space="preserve">                    11.959.493,72 </w:t>
            </w:r>
          </w:p>
        </w:tc>
      </w:tr>
    </w:tbl>
    <w:p w14:paraId="379B5A97" w14:textId="77777777" w:rsidR="00C86FDB" w:rsidRDefault="000269EA">
      <w:pPr>
        <w:rPr>
          <w:b/>
          <w:bCs/>
        </w:rPr>
      </w:pPr>
      <w:r>
        <w:rPr>
          <w:b/>
          <w:bCs/>
        </w:rPr>
        <w:t> </w:t>
      </w:r>
    </w:p>
    <w:p w14:paraId="5DEF2234" w14:textId="77777777" w:rsidR="00C86FDB" w:rsidRDefault="000269EA">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3A001AD4" w14:textId="77777777" w:rsidR="00C86FDB" w:rsidRDefault="000269EA">
      <w:pPr>
        <w:pStyle w:val="NormalWeb"/>
      </w:pPr>
      <w:r>
        <w:rPr>
          <w:rFonts w:ascii="Arial" w:hAnsi="Arial" w:cs="Arial"/>
          <w:sz w:val="20"/>
          <w:szCs w:val="20"/>
        </w:rPr>
        <w:t>h) Operações renegociadas:</w:t>
      </w:r>
    </w:p>
    <w:p w14:paraId="31120D1C" w14:textId="77777777" w:rsidR="00C86FDB" w:rsidRDefault="000269EA">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700"/>
        <w:gridCol w:w="2477"/>
        <w:gridCol w:w="2477"/>
      </w:tblGrid>
      <w:tr w:rsidR="00C86FDB" w14:paraId="3A521E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DB9B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9C94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BFDB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AEA94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75280" w14:textId="77777777" w:rsidR="00C86FDB" w:rsidRDefault="000269EA" w:rsidP="00E930DC">
            <w:pPr>
              <w:spacing w:after="0" w:line="240" w:lineRule="auto"/>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4F5C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5.350.423,41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5C8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7.481.052,64</w:t>
            </w:r>
          </w:p>
        </w:tc>
      </w:tr>
    </w:tbl>
    <w:p w14:paraId="044E7F36" w14:textId="77777777" w:rsidR="00C86FDB" w:rsidRDefault="000269EA">
      <w:pPr>
        <w:rPr>
          <w:b/>
          <w:bCs/>
        </w:rPr>
      </w:pPr>
      <w:r>
        <w:rPr>
          <w:b/>
          <w:bCs/>
        </w:rPr>
        <w:t> </w:t>
      </w:r>
    </w:p>
    <w:p w14:paraId="5272F642" w14:textId="2A76133A" w:rsidR="00C86FDB" w:rsidRDefault="00006582">
      <w:pPr>
        <w:pStyle w:val="NormalWeb"/>
        <w:jc w:val="both"/>
      </w:pPr>
      <w:r>
        <w:rPr>
          <w:rFonts w:ascii="Arial" w:hAnsi="Arial" w:cs="Arial"/>
          <w:b/>
          <w:bCs/>
          <w:sz w:val="20"/>
          <w:szCs w:val="20"/>
        </w:rPr>
        <w:t>7. Outros Ativos Financeiros</w:t>
      </w:r>
    </w:p>
    <w:p w14:paraId="1F5E324C" w14:textId="0ECC5B0F" w:rsidR="00C86FDB" w:rsidRDefault="000269EA">
      <w:pPr>
        <w:pStyle w:val="NormalWeb"/>
        <w:jc w:val="both"/>
      </w:pPr>
      <w:r>
        <w:rPr>
          <w:rFonts w:ascii="Arial" w:hAnsi="Arial" w:cs="Arial"/>
          <w:sz w:val="20"/>
          <w:szCs w:val="20"/>
        </w:rPr>
        <w:t>Em 30 de junho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360"/>
        <w:gridCol w:w="982"/>
        <w:gridCol w:w="1183"/>
        <w:gridCol w:w="982"/>
        <w:gridCol w:w="982"/>
        <w:gridCol w:w="1183"/>
        <w:gridCol w:w="982"/>
      </w:tblGrid>
      <w:tr w:rsidR="00C86FDB" w14:paraId="58795DE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BC4BC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B4C82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700B9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E930DC" w14:paraId="232EB5A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3141A52"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2867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E6D4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575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BA6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A4D9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FEC0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E930DC" w14:paraId="1CFCA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B1A09" w14:textId="1B117561" w:rsidR="00C86FDB" w:rsidRDefault="000269EA" w:rsidP="00E930DC">
            <w:pPr>
              <w:spacing w:after="0" w:line="240" w:lineRule="auto"/>
              <w:rPr>
                <w:rFonts w:eastAsia="Times New Roman"/>
              </w:rPr>
            </w:pPr>
            <w:r>
              <w:rPr>
                <w:rFonts w:ascii="Arial" w:eastAsia="Times New Roman" w:hAnsi="Arial" w:cs="Arial"/>
                <w:sz w:val="16"/>
                <w:szCs w:val="16"/>
              </w:rPr>
              <w:t>Créditos por Avais e Fianças Honrados</w:t>
            </w:r>
            <w:r w:rsidR="00006582">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2B3B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831.508,47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57BA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4848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831.508,47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6C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783.398,08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F6B9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F368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783.398,08</w:t>
            </w:r>
          </w:p>
        </w:tc>
      </w:tr>
      <w:tr w:rsidR="00E930DC" w14:paraId="1319A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864EA" w14:textId="29308957" w:rsidR="00C86FDB" w:rsidRDefault="000269EA" w:rsidP="00E930DC">
            <w:pPr>
              <w:spacing w:after="0" w:line="240" w:lineRule="auto"/>
              <w:rPr>
                <w:rFonts w:eastAsia="Times New Roman"/>
              </w:rPr>
            </w:pPr>
            <w:r>
              <w:rPr>
                <w:rFonts w:ascii="Arial" w:eastAsia="Times New Roman" w:hAnsi="Arial" w:cs="Arial"/>
                <w:sz w:val="16"/>
                <w:szCs w:val="16"/>
              </w:rPr>
              <w:t>Rendas a Receber</w:t>
            </w:r>
            <w:r w:rsidR="00006582">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41CF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2.053.667,72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96F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423A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2.053.667,72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962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1.970.013,67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8AA1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175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1.970.013,67</w:t>
            </w:r>
          </w:p>
        </w:tc>
      </w:tr>
      <w:tr w:rsidR="00E930DC" w14:paraId="065C5A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31F765" w14:textId="7EAA1F4C" w:rsidR="00C86FDB" w:rsidRDefault="000269EA" w:rsidP="00E930DC">
            <w:pPr>
              <w:spacing w:after="0" w:line="240" w:lineRule="auto"/>
              <w:rPr>
                <w:rFonts w:eastAsia="Times New Roman"/>
              </w:rPr>
            </w:pPr>
            <w:r>
              <w:rPr>
                <w:rFonts w:ascii="Arial" w:eastAsia="Times New Roman" w:hAnsi="Arial" w:cs="Arial"/>
                <w:sz w:val="16"/>
                <w:szCs w:val="16"/>
              </w:rPr>
              <w:t>Devedores por Compra de Valores e Bens</w:t>
            </w:r>
            <w:r w:rsidR="00006582">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CD48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42.788,17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21C0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86.798,41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A225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129.586,58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44FB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10.667,90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3709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1.949,74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3C29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12.617,64</w:t>
            </w:r>
          </w:p>
        </w:tc>
      </w:tr>
      <w:tr w:rsidR="00E930DC" w14:paraId="00849C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CED15" w14:textId="7B60F319" w:rsidR="00C86FDB" w:rsidRDefault="000269EA" w:rsidP="00E930DC">
            <w:pPr>
              <w:spacing w:after="0" w:line="240" w:lineRule="auto"/>
              <w:rPr>
                <w:rFonts w:eastAsia="Times New Roman"/>
              </w:rPr>
            </w:pPr>
            <w:r>
              <w:rPr>
                <w:rFonts w:ascii="Arial" w:eastAsia="Times New Roman" w:hAnsi="Arial" w:cs="Arial"/>
                <w:sz w:val="16"/>
                <w:szCs w:val="16"/>
              </w:rPr>
              <w:t>Títulos e Créditos a Receber</w:t>
            </w:r>
            <w:r w:rsidR="00006582">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00BF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333.486,98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77AD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1475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333.486,98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243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316.159,03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9D1D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4CA6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316.159,03</w:t>
            </w:r>
          </w:p>
        </w:tc>
      </w:tr>
      <w:tr w:rsidR="00E930DC" w14:paraId="6749FB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736807" w14:textId="2CEDF720" w:rsidR="00C86FDB" w:rsidRDefault="000269EA" w:rsidP="00E930DC">
            <w:pPr>
              <w:spacing w:after="0" w:line="240" w:lineRule="auto"/>
              <w:rPr>
                <w:rFonts w:eastAsia="Times New Roman"/>
              </w:rPr>
            </w:pPr>
            <w:r>
              <w:rPr>
                <w:rFonts w:ascii="Arial" w:eastAsia="Times New Roman" w:hAnsi="Arial" w:cs="Arial"/>
                <w:sz w:val="16"/>
                <w:szCs w:val="16"/>
              </w:rPr>
              <w:t>Devedores por Depósitos em Garantia</w:t>
            </w:r>
            <w:r w:rsidR="00006582">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ADCD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6F2B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1.448.458,35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9D1F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1.448.458,35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98E4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442F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1.417.296,86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AADC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1.417.296,86</w:t>
            </w:r>
          </w:p>
        </w:tc>
      </w:tr>
      <w:tr w:rsidR="00E930DC" w14:paraId="41F5DA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42DE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2352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3.261.451,34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E46D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1.535.256,76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F4A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4.796.708,10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7AF1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3.080.238,68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51D8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1.419.246,60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E73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4.499.485,28</w:t>
            </w:r>
          </w:p>
        </w:tc>
      </w:tr>
    </w:tbl>
    <w:p w14:paraId="0FBF5048" w14:textId="77777777" w:rsidR="00C86FDB" w:rsidRDefault="000269EA">
      <w:pPr>
        <w:rPr>
          <w:b/>
          <w:bCs/>
        </w:rPr>
      </w:pPr>
      <w:r>
        <w:rPr>
          <w:b/>
          <w:bCs/>
        </w:rPr>
        <w:t> </w:t>
      </w:r>
    </w:p>
    <w:p w14:paraId="39779786" w14:textId="77777777" w:rsidR="00C86FDB" w:rsidRDefault="000269EA">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3BFCC074" w14:textId="77777777" w:rsidR="00C86FDB" w:rsidRDefault="000269EA">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3790"/>
        <w:gridCol w:w="950"/>
        <w:gridCol w:w="1032"/>
        <w:gridCol w:w="950"/>
        <w:gridCol w:w="950"/>
        <w:gridCol w:w="1032"/>
        <w:gridCol w:w="950"/>
      </w:tblGrid>
      <w:tr w:rsidR="00C86FDB" w14:paraId="17E38BA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6FF4A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08EA8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1A2AA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61F365E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F709175"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8F38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4049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21B9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9ECF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4898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D236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721F76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99400F"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B63E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23.466,99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6B3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E06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23.466,99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A46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25.763,17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C708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513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25.763,17</w:t>
            </w:r>
          </w:p>
        </w:tc>
      </w:tr>
      <w:tr w:rsidR="00C86FDB" w14:paraId="38DE5C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E418F"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5D36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383.577,49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C090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45A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383.577,49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DD48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375.660,73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E300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479B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375.660,73</w:t>
            </w:r>
          </w:p>
        </w:tc>
      </w:tr>
      <w:tr w:rsidR="00C86FDB" w14:paraId="739ABE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191D1" w14:textId="77777777" w:rsidR="00C86FDB" w:rsidRDefault="000269EA" w:rsidP="00E930DC">
            <w:pPr>
              <w:spacing w:after="0" w:line="240" w:lineRule="auto"/>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3D65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1.449.046,48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3AD0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1364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1.449.046,48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B91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1.367.995,63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716C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19F5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1.367.995,63</w:t>
            </w:r>
          </w:p>
        </w:tc>
      </w:tr>
      <w:tr w:rsidR="00C86FDB" w14:paraId="02AA5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90AB51" w14:textId="77777777" w:rsidR="00C86FDB" w:rsidRDefault="000269EA" w:rsidP="00E930DC">
            <w:pPr>
              <w:spacing w:after="0" w:line="240" w:lineRule="auto"/>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9012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161.894,84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D9D3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435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161.894,84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27F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165.431,37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332A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A73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165.431,37</w:t>
            </w:r>
          </w:p>
        </w:tc>
      </w:tr>
      <w:tr w:rsidR="00C86FDB" w14:paraId="3065C9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3DF4D2" w14:textId="77777777" w:rsidR="00C86FDB" w:rsidRDefault="000269EA" w:rsidP="00E930DC">
            <w:pPr>
              <w:spacing w:after="0" w:line="240" w:lineRule="auto"/>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5F86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24.465,51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674C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B0AE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24.465,51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D14B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20.874,32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03BB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FE52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20.874,32</w:t>
            </w:r>
          </w:p>
        </w:tc>
      </w:tr>
      <w:tr w:rsidR="00C86FDB" w14:paraId="6570FC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015A80" w14:textId="77777777" w:rsidR="00C86FDB" w:rsidRDefault="000269EA" w:rsidP="00E930DC">
            <w:pPr>
              <w:spacing w:after="0" w:line="240" w:lineRule="auto"/>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9B79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11.210,11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4121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5C84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11.210,11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21FA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14.288,45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5B9F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C003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14.288,45</w:t>
            </w:r>
          </w:p>
        </w:tc>
      </w:tr>
      <w:tr w:rsidR="00C86FDB" w14:paraId="0AC1B5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8F944B" w14:textId="77777777" w:rsidR="00C86FDB" w:rsidRDefault="000269EA" w:rsidP="00E930DC">
            <w:pPr>
              <w:spacing w:after="0" w:line="240" w:lineRule="auto"/>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8E6C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A187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A561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592B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B231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E1FA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73B031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4279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F68A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2.053.667,72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DB8B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4F2B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2.053.667,72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132F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1.970.013,67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D4D0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0FCD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1.970.013,67</w:t>
            </w:r>
          </w:p>
        </w:tc>
      </w:tr>
    </w:tbl>
    <w:p w14:paraId="4965D9D9" w14:textId="77777777" w:rsidR="00C86FDB" w:rsidRDefault="000269EA">
      <w:pPr>
        <w:rPr>
          <w:b/>
          <w:bCs/>
        </w:rPr>
      </w:pPr>
      <w:r>
        <w:rPr>
          <w:b/>
          <w:bCs/>
        </w:rPr>
        <w:t> </w:t>
      </w:r>
    </w:p>
    <w:p w14:paraId="63634859" w14:textId="77777777" w:rsidR="00C86FDB" w:rsidRDefault="000269EA">
      <w:pPr>
        <w:pStyle w:val="NormalWeb"/>
        <w:jc w:val="both"/>
      </w:pPr>
      <w:r>
        <w:rPr>
          <w:rFonts w:ascii="Arial" w:hAnsi="Arial" w:cs="Arial"/>
          <w:sz w:val="20"/>
          <w:szCs w:val="20"/>
        </w:rPr>
        <w:lastRenderedPageBreak/>
        <w:t>(c) Em Devedores por Compra de Valores e Bens estão registrados os saldos a receber de terceiros pela venda a prazo de bens próprios da Cooperativa ou de Ativos não Financeiros Mantidos para Venda – Recebidos;</w:t>
      </w:r>
    </w:p>
    <w:p w14:paraId="72DB7B76" w14:textId="6264122D" w:rsidR="00C86FDB" w:rsidRDefault="000269EA">
      <w:pPr>
        <w:pStyle w:val="NormalWeb"/>
        <w:jc w:val="both"/>
      </w:pPr>
      <w:r>
        <w:rPr>
          <w:rFonts w:ascii="Arial" w:hAnsi="Arial" w:cs="Arial"/>
          <w:sz w:val="20"/>
          <w:szCs w:val="20"/>
        </w:rPr>
        <w:t xml:space="preserve">(d) Em Títulos e Créditos a Receber estão registrados: Valores a Receber de Tarifas (R$ 278.057,71); e Aluguel SIPAG 2.0 (R$ </w:t>
      </w:r>
      <w:r w:rsidR="00006582" w:rsidRPr="00006582">
        <w:rPr>
          <w:rFonts w:ascii="Arial" w:hAnsi="Arial" w:cs="Arial"/>
          <w:sz w:val="20"/>
          <w:szCs w:val="20"/>
        </w:rPr>
        <w:t>55.429,27</w:t>
      </w:r>
      <w:r>
        <w:rPr>
          <w:rFonts w:ascii="Arial" w:hAnsi="Arial" w:cs="Arial"/>
          <w:sz w:val="20"/>
          <w:szCs w:val="20"/>
        </w:rPr>
        <w:t>);</w:t>
      </w:r>
    </w:p>
    <w:p w14:paraId="691C44BE" w14:textId="77777777" w:rsidR="00C86FDB" w:rsidRDefault="000269EA">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485"/>
        <w:gridCol w:w="850"/>
        <w:gridCol w:w="1221"/>
        <w:gridCol w:w="1013"/>
        <w:gridCol w:w="851"/>
        <w:gridCol w:w="1221"/>
        <w:gridCol w:w="1013"/>
      </w:tblGrid>
      <w:tr w:rsidR="00C86FDB" w14:paraId="18864EE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8615F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06C3D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93A75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33242E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8CC4A9"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1723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71F3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5513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0C8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EF3C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9F7C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41FB5D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DCD65" w14:textId="77777777" w:rsidR="00C86FDB" w:rsidRDefault="000269EA" w:rsidP="00E930DC">
            <w:pPr>
              <w:spacing w:after="0" w:line="240" w:lineRule="auto"/>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D72F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0F87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92C6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8205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E60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CC12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r>
      <w:tr w:rsidR="00C86FDB" w14:paraId="61E260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341BF0" w14:textId="77777777" w:rsidR="00C86FDB" w:rsidRDefault="000269EA" w:rsidP="00E930DC">
            <w:pPr>
              <w:spacing w:after="0" w:line="240" w:lineRule="auto"/>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0A3E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D77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516.398,18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DDF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516.398,18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B1E4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5849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485.236,69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CD6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485.236,69</w:t>
            </w:r>
          </w:p>
        </w:tc>
      </w:tr>
      <w:tr w:rsidR="00C86FDB" w14:paraId="64ED6D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AE970E" w14:textId="6AC94FA8" w:rsidR="00C86FDB" w:rsidRDefault="00006582" w:rsidP="00E930DC">
            <w:pPr>
              <w:spacing w:after="0" w:line="240" w:lineRule="auto"/>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5DE2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992B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DF74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5451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8C12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6AC5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r>
      <w:tr w:rsidR="00C86FDB" w14:paraId="7049C8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60C12" w14:textId="77777777" w:rsidR="00C86FDB" w:rsidRDefault="000269EA" w:rsidP="00E930DC">
            <w:pPr>
              <w:spacing w:after="0" w:line="240" w:lineRule="auto"/>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9C8C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7997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8102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157E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7072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B084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r>
      <w:tr w:rsidR="00C86FDB" w14:paraId="0270C4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9F1ED0" w14:textId="77777777" w:rsidR="00C86FDB" w:rsidRDefault="000269EA" w:rsidP="00E930DC">
            <w:pPr>
              <w:spacing w:after="0" w:line="240" w:lineRule="auto"/>
              <w:rPr>
                <w:rFonts w:eastAsia="Times New Roman"/>
              </w:rPr>
            </w:pPr>
            <w:r>
              <w:rPr>
                <w:rFonts w:ascii="Arial" w:eastAsia="Times New Roman"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DF2E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C132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C8D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FA0E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C0F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2AA0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r>
      <w:tr w:rsidR="00C86FDB" w14:paraId="79E348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38D22A"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37BF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648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1.448.458,35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4D9F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1.448.458,35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BCE6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9F2D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1.417.296,86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5657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1.417.296,86</w:t>
            </w:r>
          </w:p>
        </w:tc>
      </w:tr>
    </w:tbl>
    <w:p w14:paraId="1F58736F" w14:textId="77777777" w:rsidR="00C86FDB" w:rsidRDefault="000269EA">
      <w:pPr>
        <w:rPr>
          <w:b/>
          <w:bCs/>
        </w:rPr>
      </w:pPr>
      <w:r>
        <w:rPr>
          <w:b/>
          <w:bCs/>
        </w:rPr>
        <w:t> </w:t>
      </w:r>
    </w:p>
    <w:p w14:paraId="1F512040" w14:textId="3CC5E622" w:rsidR="00C86FDB" w:rsidRDefault="00006582">
      <w:pPr>
        <w:pStyle w:val="NormalWeb"/>
        <w:jc w:val="both"/>
      </w:pPr>
      <w:r>
        <w:rPr>
          <w:rFonts w:ascii="Arial" w:hAnsi="Arial" w:cs="Arial"/>
          <w:b/>
          <w:bCs/>
          <w:sz w:val="20"/>
          <w:szCs w:val="20"/>
        </w:rPr>
        <w:t>7.1 Provisão para Perdas Esperadas Associadas ao Risco de Crédito Relativas a Outros Ativos Financeiros</w:t>
      </w:r>
    </w:p>
    <w:p w14:paraId="064EF033" w14:textId="77777777" w:rsidR="00C86FDB" w:rsidRDefault="000269EA">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1D6189CE" w14:textId="77777777" w:rsidR="00C86FDB" w:rsidRDefault="000269EA">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804"/>
        <w:gridCol w:w="923"/>
        <w:gridCol w:w="1079"/>
        <w:gridCol w:w="923"/>
        <w:gridCol w:w="923"/>
        <w:gridCol w:w="1079"/>
        <w:gridCol w:w="923"/>
      </w:tblGrid>
      <w:tr w:rsidR="00C86FDB" w14:paraId="1260EF6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F05CE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2A000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50307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2C6F4B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BCBDFB0"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1240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0DAA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B03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4809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55E6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31E1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1676D1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6AA1B" w14:textId="77777777" w:rsidR="00C86FDB" w:rsidRDefault="000269EA" w:rsidP="00E930DC">
            <w:pPr>
              <w:spacing w:after="0" w:line="240" w:lineRule="auto"/>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8AC4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(678.401,73)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694F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D616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(678.401,73)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9E6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(590.265,04)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D201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45E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(590.265,04)</w:t>
            </w:r>
          </w:p>
        </w:tc>
      </w:tr>
      <w:tr w:rsidR="00C86FDB" w14:paraId="1A446E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E0941" w14:textId="77777777" w:rsidR="00C86FDB" w:rsidRDefault="000269EA" w:rsidP="00E930DC">
            <w:pPr>
              <w:spacing w:after="0" w:line="240" w:lineRule="auto"/>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5EB4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0463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22E4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(1.295,86)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32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6887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DFBE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(126,18)</w:t>
            </w:r>
          </w:p>
        </w:tc>
      </w:tr>
      <w:tr w:rsidR="00C86FDB" w14:paraId="029A2B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2CDB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055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(678.829,60)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BFF7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(867,99)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3A9A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(679.697,59)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70F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(590.371,72)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6CF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C5DE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(590.391,22)</w:t>
            </w:r>
          </w:p>
        </w:tc>
      </w:tr>
    </w:tbl>
    <w:p w14:paraId="6F8A4265" w14:textId="77777777" w:rsidR="00C86FDB" w:rsidRDefault="000269EA">
      <w:pPr>
        <w:rPr>
          <w:b/>
          <w:bCs/>
        </w:rPr>
      </w:pPr>
      <w:r>
        <w:rPr>
          <w:b/>
          <w:bCs/>
        </w:rPr>
        <w:t> </w:t>
      </w:r>
    </w:p>
    <w:p w14:paraId="2621FF87" w14:textId="77777777" w:rsidR="00C86FDB" w:rsidRDefault="000269EA">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175"/>
        <w:gridCol w:w="526"/>
        <w:gridCol w:w="824"/>
        <w:gridCol w:w="1677"/>
        <w:gridCol w:w="2352"/>
        <w:gridCol w:w="1025"/>
        <w:gridCol w:w="1025"/>
        <w:gridCol w:w="1025"/>
        <w:gridCol w:w="1025"/>
      </w:tblGrid>
      <w:tr w:rsidR="00FD21B8" w14:paraId="2FFD6BE4"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01549891"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868" w:type="pct"/>
            <w:tcBorders>
              <w:top w:val="outset" w:sz="6" w:space="0" w:color="auto"/>
              <w:left w:val="outset" w:sz="6" w:space="0" w:color="auto"/>
              <w:bottom w:val="outset" w:sz="6" w:space="0" w:color="auto"/>
              <w:right w:val="outset" w:sz="6" w:space="0" w:color="auto"/>
            </w:tcBorders>
            <w:vAlign w:val="center"/>
            <w:hideMark/>
          </w:tcPr>
          <w:p w14:paraId="79BFE105"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Avais e Fianças Honrados</w:t>
            </w:r>
          </w:p>
        </w:tc>
        <w:tc>
          <w:tcPr>
            <w:tcW w:w="1218" w:type="pct"/>
            <w:tcBorders>
              <w:top w:val="outset" w:sz="6" w:space="0" w:color="auto"/>
              <w:left w:val="outset" w:sz="6" w:space="0" w:color="auto"/>
              <w:bottom w:val="outset" w:sz="6" w:space="0" w:color="auto"/>
              <w:right w:val="outset" w:sz="6" w:space="0" w:color="auto"/>
            </w:tcBorders>
            <w:vAlign w:val="center"/>
            <w:hideMark/>
          </w:tcPr>
          <w:p w14:paraId="512879C2"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Devedores por Compra de Valores e Bens</w:t>
            </w:r>
          </w:p>
        </w:tc>
        <w:tc>
          <w:tcPr>
            <w:tcW w:w="531" w:type="pct"/>
            <w:tcBorders>
              <w:top w:val="outset" w:sz="6" w:space="0" w:color="auto"/>
              <w:left w:val="outset" w:sz="6" w:space="0" w:color="auto"/>
              <w:bottom w:val="outset" w:sz="6" w:space="0" w:color="auto"/>
              <w:right w:val="outset" w:sz="6" w:space="0" w:color="auto"/>
            </w:tcBorders>
            <w:vAlign w:val="center"/>
            <w:hideMark/>
          </w:tcPr>
          <w:p w14:paraId="18D3F027"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30/06/2024</w:t>
            </w:r>
          </w:p>
        </w:tc>
        <w:tc>
          <w:tcPr>
            <w:tcW w:w="531" w:type="pct"/>
            <w:tcBorders>
              <w:top w:val="outset" w:sz="6" w:space="0" w:color="auto"/>
              <w:left w:val="outset" w:sz="6" w:space="0" w:color="auto"/>
              <w:bottom w:val="outset" w:sz="6" w:space="0" w:color="auto"/>
              <w:right w:val="outset" w:sz="6" w:space="0" w:color="auto"/>
            </w:tcBorders>
            <w:vAlign w:val="center"/>
            <w:hideMark/>
          </w:tcPr>
          <w:p w14:paraId="15B0D87E"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531" w:type="pct"/>
            <w:tcBorders>
              <w:top w:val="outset" w:sz="6" w:space="0" w:color="auto"/>
              <w:left w:val="outset" w:sz="6" w:space="0" w:color="auto"/>
              <w:bottom w:val="outset" w:sz="6" w:space="0" w:color="auto"/>
              <w:right w:val="outset" w:sz="6" w:space="0" w:color="auto"/>
            </w:tcBorders>
            <w:vAlign w:val="center"/>
            <w:hideMark/>
          </w:tcPr>
          <w:p w14:paraId="3C6E28D3"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531" w:type="pct"/>
            <w:tcBorders>
              <w:top w:val="outset" w:sz="6" w:space="0" w:color="auto"/>
              <w:left w:val="outset" w:sz="6" w:space="0" w:color="auto"/>
              <w:bottom w:val="outset" w:sz="6" w:space="0" w:color="auto"/>
              <w:right w:val="outset" w:sz="6" w:space="0" w:color="auto"/>
            </w:tcBorders>
            <w:vAlign w:val="center"/>
            <w:hideMark/>
          </w:tcPr>
          <w:p w14:paraId="6920F254"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FD21B8" w14:paraId="5A0987E6"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2820C878"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B</w:t>
            </w:r>
          </w:p>
        </w:tc>
        <w:tc>
          <w:tcPr>
            <w:tcW w:w="272" w:type="pct"/>
            <w:tcBorders>
              <w:top w:val="outset" w:sz="6" w:space="0" w:color="auto"/>
              <w:left w:val="outset" w:sz="6" w:space="0" w:color="auto"/>
              <w:bottom w:val="outset" w:sz="6" w:space="0" w:color="auto"/>
              <w:right w:val="outset" w:sz="6" w:space="0" w:color="auto"/>
            </w:tcBorders>
            <w:vAlign w:val="center"/>
            <w:hideMark/>
          </w:tcPr>
          <w:p w14:paraId="0CB777BE"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1%</w:t>
            </w:r>
          </w:p>
        </w:tc>
        <w:tc>
          <w:tcPr>
            <w:tcW w:w="426" w:type="pct"/>
            <w:tcBorders>
              <w:top w:val="outset" w:sz="6" w:space="0" w:color="auto"/>
              <w:left w:val="outset" w:sz="6" w:space="0" w:color="auto"/>
              <w:bottom w:val="outset" w:sz="6" w:space="0" w:color="auto"/>
              <w:right w:val="outset" w:sz="6" w:space="0" w:color="auto"/>
            </w:tcBorders>
            <w:vAlign w:val="center"/>
            <w:hideMark/>
          </w:tcPr>
          <w:p w14:paraId="757966D2"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Normal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0B969770"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1218" w:type="pct"/>
            <w:tcBorders>
              <w:top w:val="outset" w:sz="6" w:space="0" w:color="auto"/>
              <w:left w:val="outset" w:sz="6" w:space="0" w:color="auto"/>
              <w:bottom w:val="outset" w:sz="6" w:space="0" w:color="auto"/>
              <w:right w:val="outset" w:sz="6" w:space="0" w:color="auto"/>
            </w:tcBorders>
            <w:vAlign w:val="center"/>
            <w:hideMark/>
          </w:tcPr>
          <w:p w14:paraId="2B3C4F26"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129.586,58</w:t>
            </w:r>
          </w:p>
        </w:tc>
        <w:tc>
          <w:tcPr>
            <w:tcW w:w="531" w:type="pct"/>
            <w:tcBorders>
              <w:top w:val="outset" w:sz="6" w:space="0" w:color="auto"/>
              <w:left w:val="outset" w:sz="6" w:space="0" w:color="auto"/>
              <w:bottom w:val="outset" w:sz="6" w:space="0" w:color="auto"/>
              <w:right w:val="outset" w:sz="6" w:space="0" w:color="auto"/>
            </w:tcBorders>
            <w:vAlign w:val="center"/>
            <w:hideMark/>
          </w:tcPr>
          <w:p w14:paraId="43B525C5"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129.586,58</w:t>
            </w:r>
          </w:p>
        </w:tc>
        <w:tc>
          <w:tcPr>
            <w:tcW w:w="531" w:type="pct"/>
            <w:tcBorders>
              <w:top w:val="outset" w:sz="6" w:space="0" w:color="auto"/>
              <w:left w:val="outset" w:sz="6" w:space="0" w:color="auto"/>
              <w:bottom w:val="outset" w:sz="6" w:space="0" w:color="auto"/>
              <w:right w:val="outset" w:sz="6" w:space="0" w:color="auto"/>
            </w:tcBorders>
            <w:vAlign w:val="center"/>
            <w:hideMark/>
          </w:tcPr>
          <w:p w14:paraId="1776BC8D"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(1.295,87)</w:t>
            </w:r>
          </w:p>
        </w:tc>
        <w:tc>
          <w:tcPr>
            <w:tcW w:w="531" w:type="pct"/>
            <w:tcBorders>
              <w:top w:val="outset" w:sz="6" w:space="0" w:color="auto"/>
              <w:left w:val="outset" w:sz="6" w:space="0" w:color="auto"/>
              <w:bottom w:val="outset" w:sz="6" w:space="0" w:color="auto"/>
              <w:right w:val="outset" w:sz="6" w:space="0" w:color="auto"/>
            </w:tcBorders>
            <w:vAlign w:val="center"/>
            <w:hideMark/>
          </w:tcPr>
          <w:p w14:paraId="412C39BA"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12.617,64</w:t>
            </w:r>
          </w:p>
        </w:tc>
        <w:tc>
          <w:tcPr>
            <w:tcW w:w="531" w:type="pct"/>
            <w:tcBorders>
              <w:top w:val="outset" w:sz="6" w:space="0" w:color="auto"/>
              <w:left w:val="outset" w:sz="6" w:space="0" w:color="auto"/>
              <w:bottom w:val="outset" w:sz="6" w:space="0" w:color="auto"/>
              <w:right w:val="outset" w:sz="6" w:space="0" w:color="auto"/>
            </w:tcBorders>
            <w:vAlign w:val="center"/>
            <w:hideMark/>
          </w:tcPr>
          <w:p w14:paraId="58AF5981"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(126,18)</w:t>
            </w:r>
          </w:p>
        </w:tc>
      </w:tr>
      <w:tr w:rsidR="00FD21B8" w14:paraId="3B0B81E0"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3AAF5AD2"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E</w:t>
            </w:r>
          </w:p>
        </w:tc>
        <w:tc>
          <w:tcPr>
            <w:tcW w:w="272" w:type="pct"/>
            <w:tcBorders>
              <w:top w:val="outset" w:sz="6" w:space="0" w:color="auto"/>
              <w:left w:val="outset" w:sz="6" w:space="0" w:color="auto"/>
              <w:bottom w:val="outset" w:sz="6" w:space="0" w:color="auto"/>
              <w:right w:val="outset" w:sz="6" w:space="0" w:color="auto"/>
            </w:tcBorders>
            <w:vAlign w:val="center"/>
            <w:hideMark/>
          </w:tcPr>
          <w:p w14:paraId="743C0314"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30%</w:t>
            </w:r>
          </w:p>
        </w:tc>
        <w:tc>
          <w:tcPr>
            <w:tcW w:w="426" w:type="pct"/>
            <w:tcBorders>
              <w:top w:val="outset" w:sz="6" w:space="0" w:color="auto"/>
              <w:left w:val="outset" w:sz="6" w:space="0" w:color="auto"/>
              <w:bottom w:val="outset" w:sz="6" w:space="0" w:color="auto"/>
              <w:right w:val="outset" w:sz="6" w:space="0" w:color="auto"/>
            </w:tcBorders>
            <w:vAlign w:val="center"/>
            <w:hideMark/>
          </w:tcPr>
          <w:p w14:paraId="3D4EF979"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Normal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4399B568"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5.125,39</w:t>
            </w:r>
          </w:p>
        </w:tc>
        <w:tc>
          <w:tcPr>
            <w:tcW w:w="1218" w:type="pct"/>
            <w:tcBorders>
              <w:top w:val="outset" w:sz="6" w:space="0" w:color="auto"/>
              <w:left w:val="outset" w:sz="6" w:space="0" w:color="auto"/>
              <w:bottom w:val="outset" w:sz="6" w:space="0" w:color="auto"/>
              <w:right w:val="outset" w:sz="6" w:space="0" w:color="auto"/>
            </w:tcBorders>
            <w:vAlign w:val="center"/>
            <w:hideMark/>
          </w:tcPr>
          <w:p w14:paraId="7AD12D78"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45CA5ADD"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5.125,39</w:t>
            </w:r>
          </w:p>
        </w:tc>
        <w:tc>
          <w:tcPr>
            <w:tcW w:w="531" w:type="pct"/>
            <w:tcBorders>
              <w:top w:val="outset" w:sz="6" w:space="0" w:color="auto"/>
              <w:left w:val="outset" w:sz="6" w:space="0" w:color="auto"/>
              <w:bottom w:val="outset" w:sz="6" w:space="0" w:color="auto"/>
              <w:right w:val="outset" w:sz="6" w:space="0" w:color="auto"/>
            </w:tcBorders>
            <w:vAlign w:val="center"/>
            <w:hideMark/>
          </w:tcPr>
          <w:p w14:paraId="7F0CBD4D"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(1.537,62)</w:t>
            </w:r>
          </w:p>
        </w:tc>
        <w:tc>
          <w:tcPr>
            <w:tcW w:w="531" w:type="pct"/>
            <w:tcBorders>
              <w:top w:val="outset" w:sz="6" w:space="0" w:color="auto"/>
              <w:left w:val="outset" w:sz="6" w:space="0" w:color="auto"/>
              <w:bottom w:val="outset" w:sz="6" w:space="0" w:color="auto"/>
              <w:right w:val="outset" w:sz="6" w:space="0" w:color="auto"/>
            </w:tcBorders>
            <w:vAlign w:val="center"/>
            <w:hideMark/>
          </w:tcPr>
          <w:p w14:paraId="26C73E31"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11.602,07</w:t>
            </w:r>
          </w:p>
        </w:tc>
        <w:tc>
          <w:tcPr>
            <w:tcW w:w="531" w:type="pct"/>
            <w:tcBorders>
              <w:top w:val="outset" w:sz="6" w:space="0" w:color="auto"/>
              <w:left w:val="outset" w:sz="6" w:space="0" w:color="auto"/>
              <w:bottom w:val="outset" w:sz="6" w:space="0" w:color="auto"/>
              <w:right w:val="outset" w:sz="6" w:space="0" w:color="auto"/>
            </w:tcBorders>
            <w:vAlign w:val="center"/>
            <w:hideMark/>
          </w:tcPr>
          <w:p w14:paraId="44A9A429"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(3.480,62)</w:t>
            </w:r>
          </w:p>
        </w:tc>
      </w:tr>
      <w:tr w:rsidR="00FD21B8" w14:paraId="56B6B6DF"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43824511"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E</w:t>
            </w:r>
          </w:p>
        </w:tc>
        <w:tc>
          <w:tcPr>
            <w:tcW w:w="272" w:type="pct"/>
            <w:tcBorders>
              <w:top w:val="outset" w:sz="6" w:space="0" w:color="auto"/>
              <w:left w:val="outset" w:sz="6" w:space="0" w:color="auto"/>
              <w:bottom w:val="outset" w:sz="6" w:space="0" w:color="auto"/>
              <w:right w:val="outset" w:sz="6" w:space="0" w:color="auto"/>
            </w:tcBorders>
            <w:vAlign w:val="center"/>
            <w:hideMark/>
          </w:tcPr>
          <w:p w14:paraId="77A07D15"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30%</w:t>
            </w:r>
          </w:p>
        </w:tc>
        <w:tc>
          <w:tcPr>
            <w:tcW w:w="426" w:type="pct"/>
            <w:tcBorders>
              <w:top w:val="outset" w:sz="6" w:space="0" w:color="auto"/>
              <w:left w:val="outset" w:sz="6" w:space="0" w:color="auto"/>
              <w:bottom w:val="outset" w:sz="6" w:space="0" w:color="auto"/>
              <w:right w:val="outset" w:sz="6" w:space="0" w:color="auto"/>
            </w:tcBorders>
            <w:vAlign w:val="center"/>
            <w:hideMark/>
          </w:tcPr>
          <w:p w14:paraId="62EB7BA6"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Vencidas</w:t>
            </w:r>
          </w:p>
        </w:tc>
        <w:tc>
          <w:tcPr>
            <w:tcW w:w="868" w:type="pct"/>
            <w:tcBorders>
              <w:top w:val="outset" w:sz="6" w:space="0" w:color="auto"/>
              <w:left w:val="outset" w:sz="6" w:space="0" w:color="auto"/>
              <w:bottom w:val="outset" w:sz="6" w:space="0" w:color="auto"/>
              <w:right w:val="outset" w:sz="6" w:space="0" w:color="auto"/>
            </w:tcBorders>
            <w:vAlign w:val="center"/>
            <w:hideMark/>
          </w:tcPr>
          <w:p w14:paraId="5CBEEEF9"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89.304,28</w:t>
            </w:r>
          </w:p>
        </w:tc>
        <w:tc>
          <w:tcPr>
            <w:tcW w:w="1218" w:type="pct"/>
            <w:tcBorders>
              <w:top w:val="outset" w:sz="6" w:space="0" w:color="auto"/>
              <w:left w:val="outset" w:sz="6" w:space="0" w:color="auto"/>
              <w:bottom w:val="outset" w:sz="6" w:space="0" w:color="auto"/>
              <w:right w:val="outset" w:sz="6" w:space="0" w:color="auto"/>
            </w:tcBorders>
            <w:vAlign w:val="center"/>
            <w:hideMark/>
          </w:tcPr>
          <w:p w14:paraId="23E2A3E5"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48B64F13"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89.304,28</w:t>
            </w:r>
          </w:p>
        </w:tc>
        <w:tc>
          <w:tcPr>
            <w:tcW w:w="531" w:type="pct"/>
            <w:tcBorders>
              <w:top w:val="outset" w:sz="6" w:space="0" w:color="auto"/>
              <w:left w:val="outset" w:sz="6" w:space="0" w:color="auto"/>
              <w:bottom w:val="outset" w:sz="6" w:space="0" w:color="auto"/>
              <w:right w:val="outset" w:sz="6" w:space="0" w:color="auto"/>
            </w:tcBorders>
            <w:vAlign w:val="center"/>
            <w:hideMark/>
          </w:tcPr>
          <w:p w14:paraId="15045F4D"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(26.791,28)</w:t>
            </w:r>
          </w:p>
        </w:tc>
        <w:tc>
          <w:tcPr>
            <w:tcW w:w="531" w:type="pct"/>
            <w:tcBorders>
              <w:top w:val="outset" w:sz="6" w:space="0" w:color="auto"/>
              <w:left w:val="outset" w:sz="6" w:space="0" w:color="auto"/>
              <w:bottom w:val="outset" w:sz="6" w:space="0" w:color="auto"/>
              <w:right w:val="outset" w:sz="6" w:space="0" w:color="auto"/>
            </w:tcBorders>
            <w:vAlign w:val="center"/>
            <w:hideMark/>
          </w:tcPr>
          <w:p w14:paraId="63C8C6D1"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129.878,89</w:t>
            </w:r>
          </w:p>
        </w:tc>
        <w:tc>
          <w:tcPr>
            <w:tcW w:w="531" w:type="pct"/>
            <w:tcBorders>
              <w:top w:val="outset" w:sz="6" w:space="0" w:color="auto"/>
              <w:left w:val="outset" w:sz="6" w:space="0" w:color="auto"/>
              <w:bottom w:val="outset" w:sz="6" w:space="0" w:color="auto"/>
              <w:right w:val="outset" w:sz="6" w:space="0" w:color="auto"/>
            </w:tcBorders>
            <w:vAlign w:val="center"/>
            <w:hideMark/>
          </w:tcPr>
          <w:p w14:paraId="28802275"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(38.963,67)</w:t>
            </w:r>
          </w:p>
        </w:tc>
      </w:tr>
      <w:tr w:rsidR="00FD21B8" w14:paraId="3966F41D"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3A927715"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F</w:t>
            </w:r>
          </w:p>
        </w:tc>
        <w:tc>
          <w:tcPr>
            <w:tcW w:w="272" w:type="pct"/>
            <w:tcBorders>
              <w:top w:val="outset" w:sz="6" w:space="0" w:color="auto"/>
              <w:left w:val="outset" w:sz="6" w:space="0" w:color="auto"/>
              <w:bottom w:val="outset" w:sz="6" w:space="0" w:color="auto"/>
              <w:right w:val="outset" w:sz="6" w:space="0" w:color="auto"/>
            </w:tcBorders>
            <w:vAlign w:val="center"/>
            <w:hideMark/>
          </w:tcPr>
          <w:p w14:paraId="1FEF33F4"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50%</w:t>
            </w:r>
          </w:p>
        </w:tc>
        <w:tc>
          <w:tcPr>
            <w:tcW w:w="426" w:type="pct"/>
            <w:tcBorders>
              <w:top w:val="outset" w:sz="6" w:space="0" w:color="auto"/>
              <w:left w:val="outset" w:sz="6" w:space="0" w:color="auto"/>
              <w:bottom w:val="outset" w:sz="6" w:space="0" w:color="auto"/>
              <w:right w:val="outset" w:sz="6" w:space="0" w:color="auto"/>
            </w:tcBorders>
            <w:vAlign w:val="center"/>
            <w:hideMark/>
          </w:tcPr>
          <w:p w14:paraId="36A8CA85"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Normal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0D7FDE4E"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2.301,67</w:t>
            </w:r>
          </w:p>
        </w:tc>
        <w:tc>
          <w:tcPr>
            <w:tcW w:w="1218" w:type="pct"/>
            <w:tcBorders>
              <w:top w:val="outset" w:sz="6" w:space="0" w:color="auto"/>
              <w:left w:val="outset" w:sz="6" w:space="0" w:color="auto"/>
              <w:bottom w:val="outset" w:sz="6" w:space="0" w:color="auto"/>
              <w:right w:val="outset" w:sz="6" w:space="0" w:color="auto"/>
            </w:tcBorders>
            <w:vAlign w:val="center"/>
            <w:hideMark/>
          </w:tcPr>
          <w:p w14:paraId="7D80218F"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3794793D"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2.301,67</w:t>
            </w:r>
          </w:p>
        </w:tc>
        <w:tc>
          <w:tcPr>
            <w:tcW w:w="531" w:type="pct"/>
            <w:tcBorders>
              <w:top w:val="outset" w:sz="6" w:space="0" w:color="auto"/>
              <w:left w:val="outset" w:sz="6" w:space="0" w:color="auto"/>
              <w:bottom w:val="outset" w:sz="6" w:space="0" w:color="auto"/>
              <w:right w:val="outset" w:sz="6" w:space="0" w:color="auto"/>
            </w:tcBorders>
            <w:vAlign w:val="center"/>
            <w:hideMark/>
          </w:tcPr>
          <w:p w14:paraId="55FBF09A"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(1.150,84)</w:t>
            </w:r>
          </w:p>
        </w:tc>
        <w:tc>
          <w:tcPr>
            <w:tcW w:w="531" w:type="pct"/>
            <w:tcBorders>
              <w:top w:val="outset" w:sz="6" w:space="0" w:color="auto"/>
              <w:left w:val="outset" w:sz="6" w:space="0" w:color="auto"/>
              <w:bottom w:val="outset" w:sz="6" w:space="0" w:color="auto"/>
              <w:right w:val="outset" w:sz="6" w:space="0" w:color="auto"/>
            </w:tcBorders>
            <w:vAlign w:val="center"/>
            <w:hideMark/>
          </w:tcPr>
          <w:p w14:paraId="3D4A1CD0"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5F401B5F"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r>
      <w:tr w:rsidR="00FD21B8" w14:paraId="4E6B2B10"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3DAFC5E4"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F</w:t>
            </w:r>
          </w:p>
        </w:tc>
        <w:tc>
          <w:tcPr>
            <w:tcW w:w="272" w:type="pct"/>
            <w:tcBorders>
              <w:top w:val="outset" w:sz="6" w:space="0" w:color="auto"/>
              <w:left w:val="outset" w:sz="6" w:space="0" w:color="auto"/>
              <w:bottom w:val="outset" w:sz="6" w:space="0" w:color="auto"/>
              <w:right w:val="outset" w:sz="6" w:space="0" w:color="auto"/>
            </w:tcBorders>
            <w:vAlign w:val="center"/>
            <w:hideMark/>
          </w:tcPr>
          <w:p w14:paraId="1B478F00"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50%</w:t>
            </w:r>
          </w:p>
        </w:tc>
        <w:tc>
          <w:tcPr>
            <w:tcW w:w="426" w:type="pct"/>
            <w:tcBorders>
              <w:top w:val="outset" w:sz="6" w:space="0" w:color="auto"/>
              <w:left w:val="outset" w:sz="6" w:space="0" w:color="auto"/>
              <w:bottom w:val="outset" w:sz="6" w:space="0" w:color="auto"/>
              <w:right w:val="outset" w:sz="6" w:space="0" w:color="auto"/>
            </w:tcBorders>
            <w:vAlign w:val="center"/>
            <w:hideMark/>
          </w:tcPr>
          <w:p w14:paraId="2345BE4E"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Vencidas</w:t>
            </w:r>
          </w:p>
        </w:tc>
        <w:tc>
          <w:tcPr>
            <w:tcW w:w="868" w:type="pct"/>
            <w:tcBorders>
              <w:top w:val="outset" w:sz="6" w:space="0" w:color="auto"/>
              <w:left w:val="outset" w:sz="6" w:space="0" w:color="auto"/>
              <w:bottom w:val="outset" w:sz="6" w:space="0" w:color="auto"/>
              <w:right w:val="outset" w:sz="6" w:space="0" w:color="auto"/>
            </w:tcBorders>
            <w:vAlign w:val="center"/>
            <w:hideMark/>
          </w:tcPr>
          <w:p w14:paraId="05E9DDE6"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24.326,68</w:t>
            </w:r>
          </w:p>
        </w:tc>
        <w:tc>
          <w:tcPr>
            <w:tcW w:w="1218" w:type="pct"/>
            <w:tcBorders>
              <w:top w:val="outset" w:sz="6" w:space="0" w:color="auto"/>
              <w:left w:val="outset" w:sz="6" w:space="0" w:color="auto"/>
              <w:bottom w:val="outset" w:sz="6" w:space="0" w:color="auto"/>
              <w:right w:val="outset" w:sz="6" w:space="0" w:color="auto"/>
            </w:tcBorders>
            <w:vAlign w:val="center"/>
            <w:hideMark/>
          </w:tcPr>
          <w:p w14:paraId="77F26C76"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2A37D5A4"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24.326,68</w:t>
            </w:r>
          </w:p>
        </w:tc>
        <w:tc>
          <w:tcPr>
            <w:tcW w:w="531" w:type="pct"/>
            <w:tcBorders>
              <w:top w:val="outset" w:sz="6" w:space="0" w:color="auto"/>
              <w:left w:val="outset" w:sz="6" w:space="0" w:color="auto"/>
              <w:bottom w:val="outset" w:sz="6" w:space="0" w:color="auto"/>
              <w:right w:val="outset" w:sz="6" w:space="0" w:color="auto"/>
            </w:tcBorders>
            <w:vAlign w:val="center"/>
            <w:hideMark/>
          </w:tcPr>
          <w:p w14:paraId="3B0BC846"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(12.163,34)</w:t>
            </w:r>
          </w:p>
        </w:tc>
        <w:tc>
          <w:tcPr>
            <w:tcW w:w="531" w:type="pct"/>
            <w:tcBorders>
              <w:top w:val="outset" w:sz="6" w:space="0" w:color="auto"/>
              <w:left w:val="outset" w:sz="6" w:space="0" w:color="auto"/>
              <w:bottom w:val="outset" w:sz="6" w:space="0" w:color="auto"/>
              <w:right w:val="outset" w:sz="6" w:space="0" w:color="auto"/>
            </w:tcBorders>
            <w:vAlign w:val="center"/>
            <w:hideMark/>
          </w:tcPr>
          <w:p w14:paraId="4E0EFB26"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106.410,72</w:t>
            </w:r>
          </w:p>
        </w:tc>
        <w:tc>
          <w:tcPr>
            <w:tcW w:w="531" w:type="pct"/>
            <w:tcBorders>
              <w:top w:val="outset" w:sz="6" w:space="0" w:color="auto"/>
              <w:left w:val="outset" w:sz="6" w:space="0" w:color="auto"/>
              <w:bottom w:val="outset" w:sz="6" w:space="0" w:color="auto"/>
              <w:right w:val="outset" w:sz="6" w:space="0" w:color="auto"/>
            </w:tcBorders>
            <w:vAlign w:val="center"/>
            <w:hideMark/>
          </w:tcPr>
          <w:p w14:paraId="2FC5B2DA"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(53.205,36)</w:t>
            </w:r>
          </w:p>
        </w:tc>
      </w:tr>
      <w:tr w:rsidR="00FD21B8" w14:paraId="445ADA5E"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005FE4CD"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G</w:t>
            </w:r>
          </w:p>
        </w:tc>
        <w:tc>
          <w:tcPr>
            <w:tcW w:w="272" w:type="pct"/>
            <w:tcBorders>
              <w:top w:val="outset" w:sz="6" w:space="0" w:color="auto"/>
              <w:left w:val="outset" w:sz="6" w:space="0" w:color="auto"/>
              <w:bottom w:val="outset" w:sz="6" w:space="0" w:color="auto"/>
              <w:right w:val="outset" w:sz="6" w:space="0" w:color="auto"/>
            </w:tcBorders>
            <w:vAlign w:val="center"/>
            <w:hideMark/>
          </w:tcPr>
          <w:p w14:paraId="79D933BB"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70%</w:t>
            </w:r>
          </w:p>
        </w:tc>
        <w:tc>
          <w:tcPr>
            <w:tcW w:w="426" w:type="pct"/>
            <w:tcBorders>
              <w:top w:val="outset" w:sz="6" w:space="0" w:color="auto"/>
              <w:left w:val="outset" w:sz="6" w:space="0" w:color="auto"/>
              <w:bottom w:val="outset" w:sz="6" w:space="0" w:color="auto"/>
              <w:right w:val="outset" w:sz="6" w:space="0" w:color="auto"/>
            </w:tcBorders>
            <w:vAlign w:val="center"/>
            <w:hideMark/>
          </w:tcPr>
          <w:p w14:paraId="1CA29409"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Normal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733E0955"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3.005,00</w:t>
            </w:r>
          </w:p>
        </w:tc>
        <w:tc>
          <w:tcPr>
            <w:tcW w:w="1218" w:type="pct"/>
            <w:tcBorders>
              <w:top w:val="outset" w:sz="6" w:space="0" w:color="auto"/>
              <w:left w:val="outset" w:sz="6" w:space="0" w:color="auto"/>
              <w:bottom w:val="outset" w:sz="6" w:space="0" w:color="auto"/>
              <w:right w:val="outset" w:sz="6" w:space="0" w:color="auto"/>
            </w:tcBorders>
            <w:vAlign w:val="center"/>
            <w:hideMark/>
          </w:tcPr>
          <w:p w14:paraId="2DF8FCD6"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44087A6E"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3.005,00</w:t>
            </w:r>
          </w:p>
        </w:tc>
        <w:tc>
          <w:tcPr>
            <w:tcW w:w="531" w:type="pct"/>
            <w:tcBorders>
              <w:top w:val="outset" w:sz="6" w:space="0" w:color="auto"/>
              <w:left w:val="outset" w:sz="6" w:space="0" w:color="auto"/>
              <w:bottom w:val="outset" w:sz="6" w:space="0" w:color="auto"/>
              <w:right w:val="outset" w:sz="6" w:space="0" w:color="auto"/>
            </w:tcBorders>
            <w:vAlign w:val="center"/>
            <w:hideMark/>
          </w:tcPr>
          <w:p w14:paraId="144D9BE4"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(2.103,50)</w:t>
            </w:r>
          </w:p>
        </w:tc>
        <w:tc>
          <w:tcPr>
            <w:tcW w:w="531" w:type="pct"/>
            <w:tcBorders>
              <w:top w:val="outset" w:sz="6" w:space="0" w:color="auto"/>
              <w:left w:val="outset" w:sz="6" w:space="0" w:color="auto"/>
              <w:bottom w:val="outset" w:sz="6" w:space="0" w:color="auto"/>
              <w:right w:val="outset" w:sz="6" w:space="0" w:color="auto"/>
            </w:tcBorders>
            <w:vAlign w:val="center"/>
            <w:hideMark/>
          </w:tcPr>
          <w:p w14:paraId="006229B6"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1.795,03</w:t>
            </w:r>
          </w:p>
        </w:tc>
        <w:tc>
          <w:tcPr>
            <w:tcW w:w="531" w:type="pct"/>
            <w:tcBorders>
              <w:top w:val="outset" w:sz="6" w:space="0" w:color="auto"/>
              <w:left w:val="outset" w:sz="6" w:space="0" w:color="auto"/>
              <w:bottom w:val="outset" w:sz="6" w:space="0" w:color="auto"/>
              <w:right w:val="outset" w:sz="6" w:space="0" w:color="auto"/>
            </w:tcBorders>
            <w:vAlign w:val="center"/>
            <w:hideMark/>
          </w:tcPr>
          <w:p w14:paraId="50E6E137"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(1.256,52)</w:t>
            </w:r>
          </w:p>
        </w:tc>
      </w:tr>
      <w:tr w:rsidR="00FD21B8" w14:paraId="7156045B"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6C7812C6"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G</w:t>
            </w:r>
          </w:p>
        </w:tc>
        <w:tc>
          <w:tcPr>
            <w:tcW w:w="272" w:type="pct"/>
            <w:tcBorders>
              <w:top w:val="outset" w:sz="6" w:space="0" w:color="auto"/>
              <w:left w:val="outset" w:sz="6" w:space="0" w:color="auto"/>
              <w:bottom w:val="outset" w:sz="6" w:space="0" w:color="auto"/>
              <w:right w:val="outset" w:sz="6" w:space="0" w:color="auto"/>
            </w:tcBorders>
            <w:vAlign w:val="center"/>
            <w:hideMark/>
          </w:tcPr>
          <w:p w14:paraId="557532D6"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70%</w:t>
            </w:r>
          </w:p>
        </w:tc>
        <w:tc>
          <w:tcPr>
            <w:tcW w:w="426" w:type="pct"/>
            <w:tcBorders>
              <w:top w:val="outset" w:sz="6" w:space="0" w:color="auto"/>
              <w:left w:val="outset" w:sz="6" w:space="0" w:color="auto"/>
              <w:bottom w:val="outset" w:sz="6" w:space="0" w:color="auto"/>
              <w:right w:val="outset" w:sz="6" w:space="0" w:color="auto"/>
            </w:tcBorders>
            <w:vAlign w:val="center"/>
            <w:hideMark/>
          </w:tcPr>
          <w:p w14:paraId="0C2C0DCB"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Vencidas</w:t>
            </w:r>
          </w:p>
        </w:tc>
        <w:tc>
          <w:tcPr>
            <w:tcW w:w="868" w:type="pct"/>
            <w:tcBorders>
              <w:top w:val="outset" w:sz="6" w:space="0" w:color="auto"/>
              <w:left w:val="outset" w:sz="6" w:space="0" w:color="auto"/>
              <w:bottom w:val="outset" w:sz="6" w:space="0" w:color="auto"/>
              <w:right w:val="outset" w:sz="6" w:space="0" w:color="auto"/>
            </w:tcBorders>
            <w:vAlign w:val="center"/>
            <w:hideMark/>
          </w:tcPr>
          <w:p w14:paraId="26F07B3C"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242.634,59</w:t>
            </w:r>
          </w:p>
        </w:tc>
        <w:tc>
          <w:tcPr>
            <w:tcW w:w="1218" w:type="pct"/>
            <w:tcBorders>
              <w:top w:val="outset" w:sz="6" w:space="0" w:color="auto"/>
              <w:left w:val="outset" w:sz="6" w:space="0" w:color="auto"/>
              <w:bottom w:val="outset" w:sz="6" w:space="0" w:color="auto"/>
              <w:right w:val="outset" w:sz="6" w:space="0" w:color="auto"/>
            </w:tcBorders>
            <w:vAlign w:val="center"/>
            <w:hideMark/>
          </w:tcPr>
          <w:p w14:paraId="72B47A6B"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10C961F8"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242.634,59</w:t>
            </w:r>
          </w:p>
        </w:tc>
        <w:tc>
          <w:tcPr>
            <w:tcW w:w="531" w:type="pct"/>
            <w:tcBorders>
              <w:top w:val="outset" w:sz="6" w:space="0" w:color="auto"/>
              <w:left w:val="outset" w:sz="6" w:space="0" w:color="auto"/>
              <w:bottom w:val="outset" w:sz="6" w:space="0" w:color="auto"/>
              <w:right w:val="outset" w:sz="6" w:space="0" w:color="auto"/>
            </w:tcBorders>
            <w:vAlign w:val="center"/>
            <w:hideMark/>
          </w:tcPr>
          <w:p w14:paraId="18C02DC1" w14:textId="544B03AC" w:rsidR="00FD21B8" w:rsidRDefault="00FD21B8" w:rsidP="00E930DC">
            <w:pPr>
              <w:spacing w:after="0" w:line="240" w:lineRule="auto"/>
              <w:jc w:val="right"/>
              <w:rPr>
                <w:rFonts w:eastAsia="Times New Roman"/>
              </w:rPr>
            </w:pPr>
            <w:r>
              <w:rPr>
                <w:rFonts w:ascii="Arial" w:eastAsia="Times New Roman" w:hAnsi="Arial" w:cs="Arial"/>
                <w:sz w:val="16"/>
                <w:szCs w:val="16"/>
              </w:rPr>
              <w:t>(169.844,34)</w:t>
            </w:r>
          </w:p>
        </w:tc>
        <w:tc>
          <w:tcPr>
            <w:tcW w:w="531" w:type="pct"/>
            <w:tcBorders>
              <w:top w:val="outset" w:sz="6" w:space="0" w:color="auto"/>
              <w:left w:val="outset" w:sz="6" w:space="0" w:color="auto"/>
              <w:bottom w:val="outset" w:sz="6" w:space="0" w:color="auto"/>
              <w:right w:val="outset" w:sz="6" w:space="0" w:color="auto"/>
            </w:tcBorders>
            <w:vAlign w:val="center"/>
            <w:hideMark/>
          </w:tcPr>
          <w:p w14:paraId="1FA8039B"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134.508,57</w:t>
            </w:r>
          </w:p>
        </w:tc>
        <w:tc>
          <w:tcPr>
            <w:tcW w:w="531" w:type="pct"/>
            <w:tcBorders>
              <w:top w:val="outset" w:sz="6" w:space="0" w:color="auto"/>
              <w:left w:val="outset" w:sz="6" w:space="0" w:color="auto"/>
              <w:bottom w:val="outset" w:sz="6" w:space="0" w:color="auto"/>
              <w:right w:val="outset" w:sz="6" w:space="0" w:color="auto"/>
            </w:tcBorders>
            <w:vAlign w:val="center"/>
            <w:hideMark/>
          </w:tcPr>
          <w:p w14:paraId="0B9F1785" w14:textId="553F8FB1" w:rsidR="00FD21B8" w:rsidRDefault="00FD21B8" w:rsidP="00E930DC">
            <w:pPr>
              <w:spacing w:after="0" w:line="240" w:lineRule="auto"/>
              <w:jc w:val="right"/>
              <w:rPr>
                <w:rFonts w:eastAsia="Times New Roman"/>
              </w:rPr>
            </w:pPr>
            <w:r>
              <w:rPr>
                <w:rFonts w:ascii="Arial" w:eastAsia="Times New Roman" w:hAnsi="Arial" w:cs="Arial"/>
                <w:sz w:val="16"/>
                <w:szCs w:val="16"/>
              </w:rPr>
              <w:t>(94.155,99)</w:t>
            </w:r>
          </w:p>
        </w:tc>
      </w:tr>
      <w:tr w:rsidR="00FD21B8" w14:paraId="3F91491A" w14:textId="77777777" w:rsidTr="00FD21B8">
        <w:tc>
          <w:tcPr>
            <w:tcW w:w="90" w:type="pct"/>
            <w:tcBorders>
              <w:top w:val="outset" w:sz="6" w:space="0" w:color="auto"/>
              <w:left w:val="outset" w:sz="6" w:space="0" w:color="auto"/>
              <w:bottom w:val="outset" w:sz="6" w:space="0" w:color="auto"/>
              <w:right w:val="outset" w:sz="6" w:space="0" w:color="auto"/>
            </w:tcBorders>
            <w:vAlign w:val="center"/>
            <w:hideMark/>
          </w:tcPr>
          <w:p w14:paraId="0BF21C5C"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H</w:t>
            </w:r>
          </w:p>
        </w:tc>
        <w:tc>
          <w:tcPr>
            <w:tcW w:w="272" w:type="pct"/>
            <w:tcBorders>
              <w:top w:val="outset" w:sz="6" w:space="0" w:color="auto"/>
              <w:left w:val="outset" w:sz="6" w:space="0" w:color="auto"/>
              <w:bottom w:val="outset" w:sz="6" w:space="0" w:color="auto"/>
              <w:right w:val="outset" w:sz="6" w:space="0" w:color="auto"/>
            </w:tcBorders>
            <w:vAlign w:val="center"/>
            <w:hideMark/>
          </w:tcPr>
          <w:p w14:paraId="6236AE4A"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100%</w:t>
            </w:r>
          </w:p>
        </w:tc>
        <w:tc>
          <w:tcPr>
            <w:tcW w:w="426" w:type="pct"/>
            <w:tcBorders>
              <w:top w:val="outset" w:sz="6" w:space="0" w:color="auto"/>
              <w:left w:val="outset" w:sz="6" w:space="0" w:color="auto"/>
              <w:bottom w:val="outset" w:sz="6" w:space="0" w:color="auto"/>
              <w:right w:val="outset" w:sz="6" w:space="0" w:color="auto"/>
            </w:tcBorders>
            <w:vAlign w:val="center"/>
            <w:hideMark/>
          </w:tcPr>
          <w:p w14:paraId="66C947EA"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Vencidas</w:t>
            </w:r>
          </w:p>
        </w:tc>
        <w:tc>
          <w:tcPr>
            <w:tcW w:w="868" w:type="pct"/>
            <w:tcBorders>
              <w:top w:val="outset" w:sz="6" w:space="0" w:color="auto"/>
              <w:left w:val="outset" w:sz="6" w:space="0" w:color="auto"/>
              <w:bottom w:val="outset" w:sz="6" w:space="0" w:color="auto"/>
              <w:right w:val="outset" w:sz="6" w:space="0" w:color="auto"/>
            </w:tcBorders>
            <w:vAlign w:val="center"/>
            <w:hideMark/>
          </w:tcPr>
          <w:p w14:paraId="603AC6B1"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464.810,86</w:t>
            </w:r>
          </w:p>
        </w:tc>
        <w:tc>
          <w:tcPr>
            <w:tcW w:w="1218" w:type="pct"/>
            <w:tcBorders>
              <w:top w:val="outset" w:sz="6" w:space="0" w:color="auto"/>
              <w:left w:val="outset" w:sz="6" w:space="0" w:color="auto"/>
              <w:bottom w:val="outset" w:sz="6" w:space="0" w:color="auto"/>
              <w:right w:val="outset" w:sz="6" w:space="0" w:color="auto"/>
            </w:tcBorders>
            <w:vAlign w:val="center"/>
            <w:hideMark/>
          </w:tcPr>
          <w:p w14:paraId="49E54F0A" w14:textId="77777777" w:rsidR="00FD21B8" w:rsidRDefault="00FD21B8" w:rsidP="00E930DC">
            <w:pPr>
              <w:spacing w:after="0" w:line="240" w:lineRule="auto"/>
              <w:jc w:val="center"/>
              <w:rPr>
                <w:rFonts w:eastAsia="Times New Roman"/>
              </w:rPr>
            </w:pPr>
            <w:r>
              <w:rPr>
                <w:rFonts w:ascii="Arial" w:eastAsia="Times New Roman" w:hAnsi="Arial" w:cs="Arial"/>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7D160B32"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464.810,86</w:t>
            </w:r>
          </w:p>
        </w:tc>
        <w:tc>
          <w:tcPr>
            <w:tcW w:w="531" w:type="pct"/>
            <w:tcBorders>
              <w:top w:val="outset" w:sz="6" w:space="0" w:color="auto"/>
              <w:left w:val="outset" w:sz="6" w:space="0" w:color="auto"/>
              <w:bottom w:val="outset" w:sz="6" w:space="0" w:color="auto"/>
              <w:right w:val="outset" w:sz="6" w:space="0" w:color="auto"/>
            </w:tcBorders>
            <w:vAlign w:val="center"/>
            <w:hideMark/>
          </w:tcPr>
          <w:p w14:paraId="51B871D4"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(464.810,86)</w:t>
            </w:r>
          </w:p>
        </w:tc>
        <w:tc>
          <w:tcPr>
            <w:tcW w:w="531" w:type="pct"/>
            <w:tcBorders>
              <w:top w:val="outset" w:sz="6" w:space="0" w:color="auto"/>
              <w:left w:val="outset" w:sz="6" w:space="0" w:color="auto"/>
              <w:bottom w:val="outset" w:sz="6" w:space="0" w:color="auto"/>
              <w:right w:val="outset" w:sz="6" w:space="0" w:color="auto"/>
            </w:tcBorders>
            <w:vAlign w:val="center"/>
            <w:hideMark/>
          </w:tcPr>
          <w:p w14:paraId="2BF3A4D0"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399.202,80</w:t>
            </w:r>
          </w:p>
        </w:tc>
        <w:tc>
          <w:tcPr>
            <w:tcW w:w="531" w:type="pct"/>
            <w:tcBorders>
              <w:top w:val="outset" w:sz="6" w:space="0" w:color="auto"/>
              <w:left w:val="outset" w:sz="6" w:space="0" w:color="auto"/>
              <w:bottom w:val="outset" w:sz="6" w:space="0" w:color="auto"/>
              <w:right w:val="outset" w:sz="6" w:space="0" w:color="auto"/>
            </w:tcBorders>
            <w:vAlign w:val="center"/>
            <w:hideMark/>
          </w:tcPr>
          <w:p w14:paraId="3D068E63" w14:textId="77777777" w:rsidR="00FD21B8" w:rsidRDefault="00FD21B8" w:rsidP="00E930DC">
            <w:pPr>
              <w:spacing w:after="0" w:line="240" w:lineRule="auto"/>
              <w:jc w:val="right"/>
              <w:rPr>
                <w:rFonts w:eastAsia="Times New Roman"/>
              </w:rPr>
            </w:pPr>
            <w:r>
              <w:rPr>
                <w:rFonts w:ascii="Arial" w:eastAsia="Times New Roman" w:hAnsi="Arial" w:cs="Arial"/>
                <w:sz w:val="16"/>
                <w:szCs w:val="16"/>
              </w:rPr>
              <w:t>(399.202,80)</w:t>
            </w:r>
          </w:p>
        </w:tc>
      </w:tr>
      <w:tr w:rsidR="00FD21B8" w14:paraId="5BA0DF2E"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43AE3BD1"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Normal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5474518B"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10.432,06</w:t>
            </w:r>
          </w:p>
        </w:tc>
        <w:tc>
          <w:tcPr>
            <w:tcW w:w="1218" w:type="pct"/>
            <w:tcBorders>
              <w:top w:val="outset" w:sz="6" w:space="0" w:color="auto"/>
              <w:left w:val="outset" w:sz="6" w:space="0" w:color="auto"/>
              <w:bottom w:val="outset" w:sz="6" w:space="0" w:color="auto"/>
              <w:right w:val="outset" w:sz="6" w:space="0" w:color="auto"/>
            </w:tcBorders>
            <w:vAlign w:val="center"/>
            <w:hideMark/>
          </w:tcPr>
          <w:p w14:paraId="0D69321E"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129.586,58</w:t>
            </w:r>
          </w:p>
        </w:tc>
        <w:tc>
          <w:tcPr>
            <w:tcW w:w="531" w:type="pct"/>
            <w:tcBorders>
              <w:top w:val="outset" w:sz="6" w:space="0" w:color="auto"/>
              <w:left w:val="outset" w:sz="6" w:space="0" w:color="auto"/>
              <w:bottom w:val="outset" w:sz="6" w:space="0" w:color="auto"/>
              <w:right w:val="outset" w:sz="6" w:space="0" w:color="auto"/>
            </w:tcBorders>
            <w:vAlign w:val="center"/>
            <w:hideMark/>
          </w:tcPr>
          <w:p w14:paraId="17B45C9A"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140.018,64</w:t>
            </w:r>
          </w:p>
        </w:tc>
        <w:tc>
          <w:tcPr>
            <w:tcW w:w="531" w:type="pct"/>
            <w:tcBorders>
              <w:top w:val="outset" w:sz="6" w:space="0" w:color="auto"/>
              <w:left w:val="outset" w:sz="6" w:space="0" w:color="auto"/>
              <w:bottom w:val="outset" w:sz="6" w:space="0" w:color="auto"/>
              <w:right w:val="outset" w:sz="6" w:space="0" w:color="auto"/>
            </w:tcBorders>
            <w:vAlign w:val="center"/>
            <w:hideMark/>
          </w:tcPr>
          <w:p w14:paraId="7D514028" w14:textId="04287126" w:rsidR="00FD21B8" w:rsidRDefault="00FD21B8" w:rsidP="00E930DC">
            <w:pPr>
              <w:spacing w:after="0" w:line="240" w:lineRule="auto"/>
              <w:jc w:val="right"/>
              <w:rPr>
                <w:rFonts w:eastAsia="Times New Roman"/>
              </w:rPr>
            </w:pPr>
            <w:r>
              <w:rPr>
                <w:rFonts w:ascii="Arial" w:eastAsia="Times New Roman" w:hAnsi="Arial" w:cs="Arial"/>
                <w:b/>
                <w:bCs/>
                <w:sz w:val="16"/>
                <w:szCs w:val="16"/>
              </w:rPr>
              <w:t>(6.087,79)</w:t>
            </w:r>
          </w:p>
        </w:tc>
        <w:tc>
          <w:tcPr>
            <w:tcW w:w="531" w:type="pct"/>
            <w:tcBorders>
              <w:top w:val="outset" w:sz="6" w:space="0" w:color="auto"/>
              <w:left w:val="outset" w:sz="6" w:space="0" w:color="auto"/>
              <w:bottom w:val="outset" w:sz="6" w:space="0" w:color="auto"/>
              <w:right w:val="outset" w:sz="6" w:space="0" w:color="auto"/>
            </w:tcBorders>
            <w:vAlign w:val="center"/>
            <w:hideMark/>
          </w:tcPr>
          <w:p w14:paraId="311731EC"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26.014,74</w:t>
            </w:r>
          </w:p>
        </w:tc>
        <w:tc>
          <w:tcPr>
            <w:tcW w:w="531" w:type="pct"/>
            <w:tcBorders>
              <w:top w:val="outset" w:sz="6" w:space="0" w:color="auto"/>
              <w:left w:val="outset" w:sz="6" w:space="0" w:color="auto"/>
              <w:bottom w:val="outset" w:sz="6" w:space="0" w:color="auto"/>
              <w:right w:val="outset" w:sz="6" w:space="0" w:color="auto"/>
            </w:tcBorders>
            <w:vAlign w:val="center"/>
            <w:hideMark/>
          </w:tcPr>
          <w:p w14:paraId="61E2FA15"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(4.863,32)</w:t>
            </w:r>
          </w:p>
        </w:tc>
      </w:tr>
      <w:tr w:rsidR="00FD21B8" w14:paraId="24B14A2E"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459EC299"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Vencidos</w:t>
            </w:r>
          </w:p>
        </w:tc>
        <w:tc>
          <w:tcPr>
            <w:tcW w:w="868" w:type="pct"/>
            <w:tcBorders>
              <w:top w:val="outset" w:sz="6" w:space="0" w:color="auto"/>
              <w:left w:val="outset" w:sz="6" w:space="0" w:color="auto"/>
              <w:bottom w:val="outset" w:sz="6" w:space="0" w:color="auto"/>
              <w:right w:val="outset" w:sz="6" w:space="0" w:color="auto"/>
            </w:tcBorders>
            <w:vAlign w:val="center"/>
            <w:hideMark/>
          </w:tcPr>
          <w:p w14:paraId="656C680C"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821.076,41</w:t>
            </w:r>
          </w:p>
        </w:tc>
        <w:tc>
          <w:tcPr>
            <w:tcW w:w="1218" w:type="pct"/>
            <w:tcBorders>
              <w:top w:val="outset" w:sz="6" w:space="0" w:color="auto"/>
              <w:left w:val="outset" w:sz="6" w:space="0" w:color="auto"/>
              <w:bottom w:val="outset" w:sz="6" w:space="0" w:color="auto"/>
              <w:right w:val="outset" w:sz="6" w:space="0" w:color="auto"/>
            </w:tcBorders>
            <w:vAlign w:val="center"/>
            <w:hideMark/>
          </w:tcPr>
          <w:p w14:paraId="0AE08E45"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w:t>
            </w:r>
          </w:p>
        </w:tc>
        <w:tc>
          <w:tcPr>
            <w:tcW w:w="531" w:type="pct"/>
            <w:tcBorders>
              <w:top w:val="outset" w:sz="6" w:space="0" w:color="auto"/>
              <w:left w:val="outset" w:sz="6" w:space="0" w:color="auto"/>
              <w:bottom w:val="outset" w:sz="6" w:space="0" w:color="auto"/>
              <w:right w:val="outset" w:sz="6" w:space="0" w:color="auto"/>
            </w:tcBorders>
            <w:vAlign w:val="center"/>
            <w:hideMark/>
          </w:tcPr>
          <w:p w14:paraId="63BEB4D9"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821.076,41</w:t>
            </w:r>
          </w:p>
        </w:tc>
        <w:tc>
          <w:tcPr>
            <w:tcW w:w="531" w:type="pct"/>
            <w:tcBorders>
              <w:top w:val="outset" w:sz="6" w:space="0" w:color="auto"/>
              <w:left w:val="outset" w:sz="6" w:space="0" w:color="auto"/>
              <w:bottom w:val="outset" w:sz="6" w:space="0" w:color="auto"/>
              <w:right w:val="outset" w:sz="6" w:space="0" w:color="auto"/>
            </w:tcBorders>
            <w:vAlign w:val="center"/>
            <w:hideMark/>
          </w:tcPr>
          <w:p w14:paraId="262CC31F" w14:textId="6DBDA3F4" w:rsidR="00FD21B8" w:rsidRDefault="00FD21B8" w:rsidP="00E930DC">
            <w:pPr>
              <w:spacing w:after="0" w:line="240" w:lineRule="auto"/>
              <w:jc w:val="right"/>
              <w:rPr>
                <w:rFonts w:eastAsia="Times New Roman"/>
              </w:rPr>
            </w:pPr>
            <w:r>
              <w:rPr>
                <w:rFonts w:ascii="Arial" w:eastAsia="Times New Roman" w:hAnsi="Arial" w:cs="Arial"/>
                <w:b/>
                <w:bCs/>
                <w:sz w:val="16"/>
                <w:szCs w:val="16"/>
              </w:rPr>
              <w:t>(673.609,80)</w:t>
            </w:r>
          </w:p>
        </w:tc>
        <w:tc>
          <w:tcPr>
            <w:tcW w:w="531" w:type="pct"/>
            <w:tcBorders>
              <w:top w:val="outset" w:sz="6" w:space="0" w:color="auto"/>
              <w:left w:val="outset" w:sz="6" w:space="0" w:color="auto"/>
              <w:bottom w:val="outset" w:sz="6" w:space="0" w:color="auto"/>
              <w:right w:val="outset" w:sz="6" w:space="0" w:color="auto"/>
            </w:tcBorders>
            <w:vAlign w:val="center"/>
            <w:hideMark/>
          </w:tcPr>
          <w:p w14:paraId="1E465162"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770.000,98</w:t>
            </w:r>
          </w:p>
        </w:tc>
        <w:tc>
          <w:tcPr>
            <w:tcW w:w="531" w:type="pct"/>
            <w:tcBorders>
              <w:top w:val="outset" w:sz="6" w:space="0" w:color="auto"/>
              <w:left w:val="outset" w:sz="6" w:space="0" w:color="auto"/>
              <w:bottom w:val="outset" w:sz="6" w:space="0" w:color="auto"/>
              <w:right w:val="outset" w:sz="6" w:space="0" w:color="auto"/>
            </w:tcBorders>
            <w:vAlign w:val="center"/>
            <w:hideMark/>
          </w:tcPr>
          <w:p w14:paraId="0AACDD45" w14:textId="5C6B05A3" w:rsidR="00FD21B8" w:rsidRDefault="00FD21B8" w:rsidP="00E930DC">
            <w:pPr>
              <w:spacing w:after="0" w:line="240" w:lineRule="auto"/>
              <w:jc w:val="right"/>
              <w:rPr>
                <w:rFonts w:eastAsia="Times New Roman"/>
              </w:rPr>
            </w:pPr>
            <w:r>
              <w:rPr>
                <w:rFonts w:ascii="Arial" w:eastAsia="Times New Roman" w:hAnsi="Arial" w:cs="Arial"/>
                <w:b/>
                <w:bCs/>
                <w:sz w:val="16"/>
                <w:szCs w:val="16"/>
              </w:rPr>
              <w:t>(585.527,80)</w:t>
            </w:r>
          </w:p>
        </w:tc>
      </w:tr>
      <w:tr w:rsidR="00FD21B8" w14:paraId="15812067"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40777D55"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Geral</w:t>
            </w:r>
          </w:p>
        </w:tc>
        <w:tc>
          <w:tcPr>
            <w:tcW w:w="868" w:type="pct"/>
            <w:tcBorders>
              <w:top w:val="outset" w:sz="6" w:space="0" w:color="auto"/>
              <w:left w:val="outset" w:sz="6" w:space="0" w:color="auto"/>
              <w:bottom w:val="outset" w:sz="6" w:space="0" w:color="auto"/>
              <w:right w:val="outset" w:sz="6" w:space="0" w:color="auto"/>
            </w:tcBorders>
            <w:vAlign w:val="center"/>
            <w:hideMark/>
          </w:tcPr>
          <w:p w14:paraId="5A364BF8"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831.508,47</w:t>
            </w:r>
          </w:p>
        </w:tc>
        <w:tc>
          <w:tcPr>
            <w:tcW w:w="1218" w:type="pct"/>
            <w:tcBorders>
              <w:top w:val="outset" w:sz="6" w:space="0" w:color="auto"/>
              <w:left w:val="outset" w:sz="6" w:space="0" w:color="auto"/>
              <w:bottom w:val="outset" w:sz="6" w:space="0" w:color="auto"/>
              <w:right w:val="outset" w:sz="6" w:space="0" w:color="auto"/>
            </w:tcBorders>
            <w:vAlign w:val="center"/>
            <w:hideMark/>
          </w:tcPr>
          <w:p w14:paraId="700D470D"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129.586,58</w:t>
            </w:r>
          </w:p>
        </w:tc>
        <w:tc>
          <w:tcPr>
            <w:tcW w:w="531" w:type="pct"/>
            <w:tcBorders>
              <w:top w:val="outset" w:sz="6" w:space="0" w:color="auto"/>
              <w:left w:val="outset" w:sz="6" w:space="0" w:color="auto"/>
              <w:bottom w:val="outset" w:sz="6" w:space="0" w:color="auto"/>
              <w:right w:val="outset" w:sz="6" w:space="0" w:color="auto"/>
            </w:tcBorders>
            <w:vAlign w:val="center"/>
            <w:hideMark/>
          </w:tcPr>
          <w:p w14:paraId="486BB562"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961.095,05</w:t>
            </w:r>
          </w:p>
        </w:tc>
        <w:tc>
          <w:tcPr>
            <w:tcW w:w="531" w:type="pct"/>
            <w:tcBorders>
              <w:top w:val="outset" w:sz="6" w:space="0" w:color="auto"/>
              <w:left w:val="outset" w:sz="6" w:space="0" w:color="auto"/>
              <w:bottom w:val="outset" w:sz="6" w:space="0" w:color="auto"/>
              <w:right w:val="outset" w:sz="6" w:space="0" w:color="auto"/>
            </w:tcBorders>
            <w:vAlign w:val="center"/>
            <w:hideMark/>
          </w:tcPr>
          <w:p w14:paraId="671A4D96" w14:textId="1DB3D346" w:rsidR="00FD21B8" w:rsidRDefault="00FD21B8" w:rsidP="00E930DC">
            <w:pPr>
              <w:spacing w:after="0" w:line="240" w:lineRule="auto"/>
              <w:jc w:val="right"/>
              <w:rPr>
                <w:rFonts w:eastAsia="Times New Roman"/>
              </w:rPr>
            </w:pPr>
            <w:r>
              <w:rPr>
                <w:rFonts w:ascii="Arial" w:eastAsia="Times New Roman" w:hAnsi="Arial" w:cs="Arial"/>
                <w:b/>
                <w:bCs/>
                <w:sz w:val="16"/>
                <w:szCs w:val="16"/>
              </w:rPr>
              <w:t>(679.697,59)</w:t>
            </w:r>
          </w:p>
        </w:tc>
        <w:tc>
          <w:tcPr>
            <w:tcW w:w="531" w:type="pct"/>
            <w:tcBorders>
              <w:top w:val="outset" w:sz="6" w:space="0" w:color="auto"/>
              <w:left w:val="outset" w:sz="6" w:space="0" w:color="auto"/>
              <w:bottom w:val="outset" w:sz="6" w:space="0" w:color="auto"/>
              <w:right w:val="outset" w:sz="6" w:space="0" w:color="auto"/>
            </w:tcBorders>
            <w:vAlign w:val="center"/>
            <w:hideMark/>
          </w:tcPr>
          <w:p w14:paraId="771F5D4A"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796.015,72</w:t>
            </w:r>
          </w:p>
        </w:tc>
        <w:tc>
          <w:tcPr>
            <w:tcW w:w="531" w:type="pct"/>
            <w:tcBorders>
              <w:top w:val="outset" w:sz="6" w:space="0" w:color="auto"/>
              <w:left w:val="outset" w:sz="6" w:space="0" w:color="auto"/>
              <w:bottom w:val="outset" w:sz="6" w:space="0" w:color="auto"/>
              <w:right w:val="outset" w:sz="6" w:space="0" w:color="auto"/>
            </w:tcBorders>
            <w:vAlign w:val="center"/>
            <w:hideMark/>
          </w:tcPr>
          <w:p w14:paraId="094ACC02" w14:textId="285A687A" w:rsidR="00FD21B8" w:rsidRDefault="00FD21B8" w:rsidP="00E930DC">
            <w:pPr>
              <w:spacing w:after="0" w:line="240" w:lineRule="auto"/>
              <w:jc w:val="right"/>
              <w:rPr>
                <w:rFonts w:eastAsia="Times New Roman"/>
              </w:rPr>
            </w:pPr>
            <w:r>
              <w:rPr>
                <w:rFonts w:ascii="Arial" w:eastAsia="Times New Roman" w:hAnsi="Arial" w:cs="Arial"/>
                <w:b/>
                <w:bCs/>
                <w:sz w:val="16"/>
                <w:szCs w:val="16"/>
              </w:rPr>
              <w:t>(590.391,22)</w:t>
            </w:r>
          </w:p>
        </w:tc>
      </w:tr>
      <w:tr w:rsidR="00FD21B8" w14:paraId="2038B4B1"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15C4C153"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Provisões</w:t>
            </w:r>
          </w:p>
        </w:tc>
        <w:tc>
          <w:tcPr>
            <w:tcW w:w="868" w:type="pct"/>
            <w:tcBorders>
              <w:top w:val="outset" w:sz="6" w:space="0" w:color="auto"/>
              <w:left w:val="outset" w:sz="6" w:space="0" w:color="auto"/>
              <w:bottom w:val="outset" w:sz="6" w:space="0" w:color="auto"/>
              <w:right w:val="outset" w:sz="6" w:space="0" w:color="auto"/>
            </w:tcBorders>
            <w:vAlign w:val="center"/>
            <w:hideMark/>
          </w:tcPr>
          <w:p w14:paraId="0748F3F9"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(678.401,65)</w:t>
            </w:r>
          </w:p>
        </w:tc>
        <w:tc>
          <w:tcPr>
            <w:tcW w:w="1218" w:type="pct"/>
            <w:tcBorders>
              <w:top w:val="outset" w:sz="6" w:space="0" w:color="auto"/>
              <w:left w:val="outset" w:sz="6" w:space="0" w:color="auto"/>
              <w:bottom w:val="outset" w:sz="6" w:space="0" w:color="auto"/>
              <w:right w:val="outset" w:sz="6" w:space="0" w:color="auto"/>
            </w:tcBorders>
            <w:vAlign w:val="center"/>
            <w:hideMark/>
          </w:tcPr>
          <w:p w14:paraId="14C45DD1"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(1.295,87)</w:t>
            </w:r>
          </w:p>
        </w:tc>
        <w:tc>
          <w:tcPr>
            <w:tcW w:w="531" w:type="pct"/>
            <w:tcBorders>
              <w:top w:val="outset" w:sz="6" w:space="0" w:color="auto"/>
              <w:left w:val="outset" w:sz="6" w:space="0" w:color="auto"/>
              <w:bottom w:val="outset" w:sz="6" w:space="0" w:color="auto"/>
              <w:right w:val="outset" w:sz="6" w:space="0" w:color="auto"/>
            </w:tcBorders>
            <w:vAlign w:val="center"/>
            <w:hideMark/>
          </w:tcPr>
          <w:p w14:paraId="4C4FE3E8" w14:textId="669106FE" w:rsidR="00FD21B8" w:rsidRDefault="00FD21B8" w:rsidP="00E930DC">
            <w:pPr>
              <w:spacing w:after="0" w:line="240" w:lineRule="auto"/>
              <w:jc w:val="right"/>
              <w:rPr>
                <w:rFonts w:eastAsia="Times New Roman"/>
              </w:rPr>
            </w:pPr>
            <w:r>
              <w:rPr>
                <w:rFonts w:ascii="Arial" w:eastAsia="Times New Roman" w:hAnsi="Arial" w:cs="Arial"/>
                <w:b/>
                <w:bCs/>
                <w:sz w:val="16"/>
                <w:szCs w:val="16"/>
              </w:rPr>
              <w:t>(679.697,59)</w:t>
            </w:r>
          </w:p>
        </w:tc>
        <w:tc>
          <w:tcPr>
            <w:tcW w:w="531" w:type="pct"/>
            <w:tcBorders>
              <w:top w:val="outset" w:sz="6" w:space="0" w:color="auto"/>
              <w:left w:val="outset" w:sz="6" w:space="0" w:color="auto"/>
              <w:bottom w:val="outset" w:sz="6" w:space="0" w:color="auto"/>
              <w:right w:val="outset" w:sz="6" w:space="0" w:color="auto"/>
            </w:tcBorders>
            <w:vAlign w:val="center"/>
            <w:hideMark/>
          </w:tcPr>
          <w:p w14:paraId="2FE711F9" w14:textId="77777777" w:rsidR="00FD21B8" w:rsidRDefault="00FD21B8" w:rsidP="00E930DC">
            <w:pPr>
              <w:spacing w:after="0" w:line="240" w:lineRule="auto"/>
              <w:jc w:val="right"/>
              <w:rPr>
                <w:rFonts w:eastAsia="Times New Roman"/>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4EA95D5D"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(590.391,15)</w:t>
            </w:r>
          </w:p>
        </w:tc>
        <w:tc>
          <w:tcPr>
            <w:tcW w:w="531" w:type="pct"/>
            <w:tcBorders>
              <w:top w:val="outset" w:sz="6" w:space="0" w:color="auto"/>
              <w:left w:val="outset" w:sz="6" w:space="0" w:color="auto"/>
              <w:bottom w:val="outset" w:sz="6" w:space="0" w:color="auto"/>
              <w:right w:val="outset" w:sz="6" w:space="0" w:color="auto"/>
            </w:tcBorders>
            <w:vAlign w:val="center"/>
            <w:hideMark/>
          </w:tcPr>
          <w:p w14:paraId="526FA5CE" w14:textId="77777777" w:rsidR="00FD21B8" w:rsidRDefault="00FD21B8" w:rsidP="00E930DC">
            <w:pPr>
              <w:spacing w:after="0" w:line="240" w:lineRule="auto"/>
              <w:jc w:val="right"/>
              <w:rPr>
                <w:rFonts w:eastAsia="Times New Roman"/>
              </w:rPr>
            </w:pPr>
          </w:p>
        </w:tc>
      </w:tr>
      <w:tr w:rsidR="00FD21B8" w14:paraId="36ED5009" w14:textId="77777777" w:rsidTr="00FD21B8">
        <w:tc>
          <w:tcPr>
            <w:tcW w:w="788" w:type="pct"/>
            <w:gridSpan w:val="3"/>
            <w:tcBorders>
              <w:top w:val="outset" w:sz="6" w:space="0" w:color="auto"/>
              <w:left w:val="outset" w:sz="6" w:space="0" w:color="auto"/>
              <w:bottom w:val="outset" w:sz="6" w:space="0" w:color="auto"/>
              <w:right w:val="outset" w:sz="6" w:space="0" w:color="auto"/>
            </w:tcBorders>
            <w:vAlign w:val="center"/>
            <w:hideMark/>
          </w:tcPr>
          <w:p w14:paraId="3A78B082" w14:textId="77777777" w:rsidR="00FD21B8" w:rsidRDefault="00FD21B8" w:rsidP="00E930DC">
            <w:pPr>
              <w:spacing w:after="0" w:line="240" w:lineRule="auto"/>
              <w:jc w:val="center"/>
              <w:rPr>
                <w:rFonts w:eastAsia="Times New Roman"/>
              </w:rPr>
            </w:pPr>
            <w:r>
              <w:rPr>
                <w:rFonts w:ascii="Arial" w:eastAsia="Times New Roman" w:hAnsi="Arial" w:cs="Arial"/>
                <w:b/>
                <w:bCs/>
                <w:sz w:val="16"/>
                <w:szCs w:val="16"/>
              </w:rPr>
              <w:t>Total Líquido</w:t>
            </w:r>
          </w:p>
        </w:tc>
        <w:tc>
          <w:tcPr>
            <w:tcW w:w="868" w:type="pct"/>
            <w:tcBorders>
              <w:top w:val="outset" w:sz="6" w:space="0" w:color="auto"/>
              <w:left w:val="outset" w:sz="6" w:space="0" w:color="auto"/>
              <w:bottom w:val="outset" w:sz="6" w:space="0" w:color="auto"/>
              <w:right w:val="outset" w:sz="6" w:space="0" w:color="auto"/>
            </w:tcBorders>
            <w:vAlign w:val="center"/>
            <w:hideMark/>
          </w:tcPr>
          <w:p w14:paraId="1640C1CA"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153.106,82</w:t>
            </w:r>
          </w:p>
        </w:tc>
        <w:tc>
          <w:tcPr>
            <w:tcW w:w="1218" w:type="pct"/>
            <w:tcBorders>
              <w:top w:val="outset" w:sz="6" w:space="0" w:color="auto"/>
              <w:left w:val="outset" w:sz="6" w:space="0" w:color="auto"/>
              <w:bottom w:val="outset" w:sz="6" w:space="0" w:color="auto"/>
              <w:right w:val="outset" w:sz="6" w:space="0" w:color="auto"/>
            </w:tcBorders>
            <w:vAlign w:val="center"/>
            <w:hideMark/>
          </w:tcPr>
          <w:p w14:paraId="4D571B2E"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128.290,71</w:t>
            </w:r>
          </w:p>
        </w:tc>
        <w:tc>
          <w:tcPr>
            <w:tcW w:w="531" w:type="pct"/>
            <w:tcBorders>
              <w:top w:val="outset" w:sz="6" w:space="0" w:color="auto"/>
              <w:left w:val="outset" w:sz="6" w:space="0" w:color="auto"/>
              <w:bottom w:val="outset" w:sz="6" w:space="0" w:color="auto"/>
              <w:right w:val="outset" w:sz="6" w:space="0" w:color="auto"/>
            </w:tcBorders>
            <w:vAlign w:val="center"/>
            <w:hideMark/>
          </w:tcPr>
          <w:p w14:paraId="21BA816A"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281.397,53</w:t>
            </w:r>
          </w:p>
        </w:tc>
        <w:tc>
          <w:tcPr>
            <w:tcW w:w="531" w:type="pct"/>
            <w:tcBorders>
              <w:top w:val="outset" w:sz="6" w:space="0" w:color="auto"/>
              <w:left w:val="outset" w:sz="6" w:space="0" w:color="auto"/>
              <w:bottom w:val="outset" w:sz="6" w:space="0" w:color="auto"/>
              <w:right w:val="outset" w:sz="6" w:space="0" w:color="auto"/>
            </w:tcBorders>
            <w:vAlign w:val="center"/>
            <w:hideMark/>
          </w:tcPr>
          <w:p w14:paraId="0B0380D9" w14:textId="77777777" w:rsidR="00FD21B8" w:rsidRDefault="00FD21B8" w:rsidP="00E930DC">
            <w:pPr>
              <w:spacing w:after="0" w:line="240" w:lineRule="auto"/>
              <w:jc w:val="right"/>
              <w:rPr>
                <w:rFonts w:eastAsia="Times New Roman"/>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2072C74C" w14:textId="77777777" w:rsidR="00FD21B8" w:rsidRDefault="00FD21B8" w:rsidP="00E930DC">
            <w:pPr>
              <w:spacing w:after="0" w:line="240" w:lineRule="auto"/>
              <w:jc w:val="right"/>
              <w:rPr>
                <w:rFonts w:eastAsia="Times New Roman"/>
              </w:rPr>
            </w:pPr>
            <w:r>
              <w:rPr>
                <w:rFonts w:ascii="Arial" w:eastAsia="Times New Roman" w:hAnsi="Arial" w:cs="Arial"/>
                <w:b/>
                <w:bCs/>
                <w:sz w:val="16"/>
                <w:szCs w:val="16"/>
              </w:rPr>
              <w:t>205.624,57</w:t>
            </w:r>
          </w:p>
        </w:tc>
        <w:tc>
          <w:tcPr>
            <w:tcW w:w="531" w:type="pct"/>
            <w:tcBorders>
              <w:top w:val="outset" w:sz="6" w:space="0" w:color="auto"/>
              <w:left w:val="outset" w:sz="6" w:space="0" w:color="auto"/>
              <w:bottom w:val="outset" w:sz="6" w:space="0" w:color="auto"/>
              <w:right w:val="outset" w:sz="6" w:space="0" w:color="auto"/>
            </w:tcBorders>
            <w:vAlign w:val="center"/>
            <w:hideMark/>
          </w:tcPr>
          <w:p w14:paraId="6E546681" w14:textId="77777777" w:rsidR="00FD21B8" w:rsidRDefault="00FD21B8" w:rsidP="00E930DC">
            <w:pPr>
              <w:spacing w:after="0" w:line="240" w:lineRule="auto"/>
              <w:jc w:val="right"/>
              <w:rPr>
                <w:rFonts w:eastAsia="Times New Roman"/>
              </w:rPr>
            </w:pPr>
          </w:p>
        </w:tc>
      </w:tr>
    </w:tbl>
    <w:p w14:paraId="0D2FB1DE" w14:textId="07305696" w:rsidR="00C86FDB" w:rsidRDefault="0064356A">
      <w:pPr>
        <w:pStyle w:val="NormalWeb"/>
        <w:jc w:val="both"/>
      </w:pPr>
      <w:r>
        <w:rPr>
          <w:rFonts w:ascii="Arial" w:hAnsi="Arial" w:cs="Arial"/>
          <w:b/>
          <w:bCs/>
          <w:sz w:val="20"/>
          <w:szCs w:val="20"/>
        </w:rPr>
        <w:t>8. Ativos Fiscais, Correntes e Diferidos</w:t>
      </w:r>
    </w:p>
    <w:p w14:paraId="79C74951" w14:textId="647669CB" w:rsidR="00C86FDB" w:rsidRDefault="000269EA">
      <w:pPr>
        <w:pStyle w:val="NormalWeb"/>
        <w:jc w:val="both"/>
      </w:pPr>
      <w:r>
        <w:rPr>
          <w:rFonts w:ascii="Arial" w:hAnsi="Arial" w:cs="Arial"/>
          <w:sz w:val="20"/>
          <w:szCs w:val="20"/>
        </w:rPr>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99"/>
        <w:gridCol w:w="931"/>
        <w:gridCol w:w="1336"/>
        <w:gridCol w:w="848"/>
        <w:gridCol w:w="952"/>
        <w:gridCol w:w="1336"/>
        <w:gridCol w:w="952"/>
      </w:tblGrid>
      <w:tr w:rsidR="00C86FDB" w14:paraId="3C926E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4A70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999D0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29E06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04B8A88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89820AF"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2ACFF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8E9E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2457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EE9E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0F5D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3797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28AA09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25D6C0" w14:textId="77777777" w:rsidR="00C86FDB" w:rsidRDefault="000269EA" w:rsidP="00E930DC">
            <w:pPr>
              <w:spacing w:after="0" w:line="240" w:lineRule="auto"/>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C54D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82.446,81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EEAA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1E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82.446,81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D5FD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136.327,91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209C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EE9B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136.327,91</w:t>
            </w:r>
          </w:p>
        </w:tc>
      </w:tr>
      <w:tr w:rsidR="00C86FDB" w14:paraId="485B73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B6BC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3020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82.446,81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23B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C550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82.446,81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7B50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136.327,91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9B20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0800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136.327,91</w:t>
            </w:r>
          </w:p>
        </w:tc>
      </w:tr>
    </w:tbl>
    <w:p w14:paraId="7774F207" w14:textId="77777777" w:rsidR="00C86FDB" w:rsidRDefault="000269EA">
      <w:pPr>
        <w:rPr>
          <w:b/>
          <w:bCs/>
        </w:rPr>
      </w:pPr>
      <w:r>
        <w:rPr>
          <w:b/>
          <w:bCs/>
        </w:rPr>
        <w:t> </w:t>
      </w:r>
    </w:p>
    <w:p w14:paraId="729E539A" w14:textId="5CFC44DB" w:rsidR="0064356A" w:rsidRDefault="000269EA">
      <w:pPr>
        <w:pStyle w:val="NormalWeb"/>
        <w:jc w:val="both"/>
        <w:rPr>
          <w:rFonts w:ascii="Arial" w:hAnsi="Arial" w:cs="Arial"/>
          <w:sz w:val="20"/>
          <w:szCs w:val="20"/>
        </w:rPr>
      </w:pPr>
      <w:r>
        <w:rPr>
          <w:rFonts w:ascii="Arial" w:hAnsi="Arial" w:cs="Arial"/>
          <w:sz w:val="20"/>
          <w:szCs w:val="20"/>
        </w:rPr>
        <w:t xml:space="preserve">Em cumprimento à Resolução CMN nº 4.842/2020, os saldos de ativos fiscais, correntes e diferidos de maior relevância tiveram origem nos seguintes processos: </w:t>
      </w:r>
      <w:r w:rsidR="0064356A">
        <w:rPr>
          <w:rFonts w:ascii="Arial" w:hAnsi="Arial" w:cs="Arial"/>
          <w:sz w:val="20"/>
          <w:szCs w:val="20"/>
        </w:rPr>
        <w:t xml:space="preserve">Contribuição Social – Antecipações (R$ </w:t>
      </w:r>
      <w:r w:rsidR="0064356A" w:rsidRPr="0064356A">
        <w:rPr>
          <w:rFonts w:ascii="Arial" w:hAnsi="Arial" w:cs="Arial"/>
          <w:sz w:val="20"/>
          <w:szCs w:val="20"/>
        </w:rPr>
        <w:t>28.288,84</w:t>
      </w:r>
      <w:r w:rsidR="0064356A">
        <w:rPr>
          <w:rFonts w:ascii="Arial" w:hAnsi="Arial" w:cs="Arial"/>
          <w:sz w:val="20"/>
          <w:szCs w:val="20"/>
        </w:rPr>
        <w:t xml:space="preserve">); IRPJ – Antecipações (R$ </w:t>
      </w:r>
      <w:r w:rsidR="0064356A" w:rsidRPr="0064356A">
        <w:rPr>
          <w:rFonts w:ascii="Arial" w:hAnsi="Arial" w:cs="Arial"/>
          <w:sz w:val="20"/>
          <w:szCs w:val="20"/>
        </w:rPr>
        <w:t>54.157,97</w:t>
      </w:r>
      <w:r w:rsidR="0064356A">
        <w:rPr>
          <w:rFonts w:ascii="Arial" w:hAnsi="Arial" w:cs="Arial"/>
          <w:sz w:val="20"/>
          <w:szCs w:val="20"/>
        </w:rPr>
        <w:t>).</w:t>
      </w:r>
    </w:p>
    <w:p w14:paraId="337F5B08" w14:textId="6F6284C1" w:rsidR="00C86FDB" w:rsidRDefault="0064356A">
      <w:pPr>
        <w:pStyle w:val="NormalWeb"/>
        <w:jc w:val="both"/>
      </w:pPr>
      <w:r>
        <w:rPr>
          <w:rFonts w:ascii="Arial" w:hAnsi="Arial" w:cs="Arial"/>
          <w:b/>
          <w:bCs/>
          <w:sz w:val="20"/>
          <w:szCs w:val="20"/>
        </w:rPr>
        <w:t>9. Outros Ativos</w:t>
      </w:r>
    </w:p>
    <w:p w14:paraId="37D41DC5" w14:textId="43DB95EB" w:rsidR="00C86FDB" w:rsidRDefault="000269EA" w:rsidP="00E930DC">
      <w:pPr>
        <w:pStyle w:val="NormalWeb"/>
        <w:spacing w:before="0" w:beforeAutospacing="0" w:after="0" w:afterAutospacing="0"/>
        <w:jc w:val="both"/>
        <w:rPr>
          <w:rFonts w:ascii="Arial" w:hAnsi="Arial" w:cs="Arial"/>
          <w:sz w:val="20"/>
          <w:szCs w:val="20"/>
        </w:rPr>
      </w:pPr>
      <w:r>
        <w:rPr>
          <w:rFonts w:ascii="Arial" w:hAnsi="Arial" w:cs="Arial"/>
          <w:sz w:val="20"/>
          <w:szCs w:val="20"/>
        </w:rPr>
        <w:t>Em 30 de junho de 2024 e 31 de dezembro de 2023, os outros ativos estão assim compostos:</w:t>
      </w:r>
    </w:p>
    <w:p w14:paraId="410F5E8F" w14:textId="77777777" w:rsidR="0057346D" w:rsidRDefault="0057346D" w:rsidP="00E930DC">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3998"/>
        <w:gridCol w:w="834"/>
        <w:gridCol w:w="1110"/>
        <w:gridCol w:w="950"/>
        <w:gridCol w:w="816"/>
        <w:gridCol w:w="1112"/>
        <w:gridCol w:w="834"/>
      </w:tblGrid>
      <w:tr w:rsidR="00C86FDB" w14:paraId="7DFF859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86DC9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C883E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7873C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1558B26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EB4F74D"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80322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81D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305F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929F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C33B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8A96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5415AD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12AA2" w14:textId="77777777" w:rsidR="00C86FDB" w:rsidRDefault="000269EA" w:rsidP="00E930DC">
            <w:pPr>
              <w:spacing w:after="0" w:line="240" w:lineRule="auto"/>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D3D1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264.569,72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F2E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F11B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264.569,72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82B4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18.311,56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0C4F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11BD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18.311,56</w:t>
            </w:r>
          </w:p>
        </w:tc>
      </w:tr>
      <w:tr w:rsidR="00C86FDB" w14:paraId="10F906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C0CD87" w14:textId="77777777" w:rsidR="00C86FDB" w:rsidRDefault="000269EA" w:rsidP="00E930DC">
            <w:pPr>
              <w:spacing w:after="0" w:line="240" w:lineRule="auto"/>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98F3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51.300,82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8A67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63F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51.300,82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934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34.651,71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636D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2FB8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34.651,71</w:t>
            </w:r>
          </w:p>
        </w:tc>
      </w:tr>
      <w:tr w:rsidR="00C86FDB" w14:paraId="379FB9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6BB790" w14:textId="77777777" w:rsidR="00C86FDB" w:rsidRDefault="000269EA" w:rsidP="00E930DC">
            <w:pPr>
              <w:spacing w:after="0" w:line="240" w:lineRule="auto"/>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DD7E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12C9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44A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E32B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15.943,90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CD9A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755B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15.943,90</w:t>
            </w:r>
          </w:p>
        </w:tc>
      </w:tr>
      <w:tr w:rsidR="00C86FDB" w14:paraId="0819D5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986430" w14:textId="7AA55A13" w:rsidR="00C86FDB" w:rsidRDefault="000269EA" w:rsidP="00E930DC">
            <w:pPr>
              <w:spacing w:after="0" w:line="240" w:lineRule="auto"/>
              <w:rPr>
                <w:rFonts w:eastAsia="Times New Roman"/>
              </w:rPr>
            </w:pPr>
            <w:r>
              <w:rPr>
                <w:rFonts w:ascii="Arial" w:eastAsia="Times New Roman" w:hAnsi="Arial" w:cs="Arial"/>
                <w:sz w:val="16"/>
                <w:szCs w:val="16"/>
              </w:rPr>
              <w:t xml:space="preserve">Devedores Diversos </w:t>
            </w:r>
            <w:r w:rsidR="0064356A">
              <w:rPr>
                <w:rFonts w:ascii="Arial" w:eastAsia="Times New Roman" w:hAnsi="Arial" w:cs="Arial"/>
                <w:sz w:val="16"/>
                <w:szCs w:val="16"/>
              </w:rPr>
              <w:t>–</w:t>
            </w:r>
            <w:r>
              <w:rPr>
                <w:rFonts w:ascii="Arial" w:eastAsia="Times New Roman" w:hAnsi="Arial" w:cs="Arial"/>
                <w:sz w:val="16"/>
                <w:szCs w:val="16"/>
              </w:rPr>
              <w:t xml:space="preserve"> País</w:t>
            </w:r>
            <w:r w:rsidR="0064356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828A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149.621,20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C76B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43C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149.621,20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B2C2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73.025,67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A5CA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1C6F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73.025,67</w:t>
            </w:r>
          </w:p>
        </w:tc>
      </w:tr>
      <w:tr w:rsidR="00C86FDB" w14:paraId="15596B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37A49" w14:textId="77777777" w:rsidR="00C86FDB" w:rsidRDefault="000269EA" w:rsidP="00E930DC">
            <w:pPr>
              <w:spacing w:after="0" w:line="240" w:lineRule="auto"/>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735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ABBC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24E7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99D5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54E7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133B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142A5E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6B3E23" w14:textId="50D26B2C" w:rsidR="00C86FDB" w:rsidRDefault="000269EA" w:rsidP="00E930DC">
            <w:pPr>
              <w:spacing w:after="0" w:line="240" w:lineRule="auto"/>
              <w:rPr>
                <w:rFonts w:eastAsia="Times New Roman"/>
              </w:rPr>
            </w:pPr>
            <w:r>
              <w:rPr>
                <w:rFonts w:ascii="Arial" w:eastAsia="Times New Roman" w:hAnsi="Arial" w:cs="Arial"/>
                <w:sz w:val="16"/>
                <w:szCs w:val="16"/>
              </w:rPr>
              <w:t xml:space="preserve">Ativos não Financ Mantidos para Venda </w:t>
            </w:r>
            <w:r w:rsidR="0064356A">
              <w:rPr>
                <w:rFonts w:ascii="Arial" w:eastAsia="Times New Roman" w:hAnsi="Arial" w:cs="Arial"/>
                <w:sz w:val="16"/>
                <w:szCs w:val="16"/>
              </w:rPr>
              <w:t>–</w:t>
            </w:r>
            <w:r>
              <w:rPr>
                <w:rFonts w:ascii="Arial" w:eastAsia="Times New Roman" w:hAnsi="Arial" w:cs="Arial"/>
                <w:sz w:val="16"/>
                <w:szCs w:val="16"/>
              </w:rPr>
              <w:t xml:space="preserve"> Recebidos</w:t>
            </w:r>
            <w:r w:rsidR="0064356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B9BB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1442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1288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161.556,59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C5CA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BEA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4180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161.556,59</w:t>
            </w:r>
          </w:p>
        </w:tc>
      </w:tr>
      <w:tr w:rsidR="00C86FDB" w14:paraId="5B9D31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E560D" w14:textId="1C10FA49" w:rsidR="00C86FDB" w:rsidRDefault="000269EA" w:rsidP="00E930DC">
            <w:pPr>
              <w:spacing w:after="0" w:line="240" w:lineRule="auto"/>
              <w:rPr>
                <w:rFonts w:eastAsia="Times New Roman"/>
              </w:rPr>
            </w:pPr>
            <w:r>
              <w:rPr>
                <w:rFonts w:ascii="Arial" w:eastAsia="Times New Roman" w:hAnsi="Arial" w:cs="Arial"/>
                <w:sz w:val="16"/>
                <w:szCs w:val="16"/>
              </w:rPr>
              <w:t>(-) Prov Desv Ativos não Finc Mantidos para Venda - Rec.</w:t>
            </w:r>
            <w:r w:rsidR="0064356A">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80F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F1FD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5372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08D0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0486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643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(20.556,59)</w:t>
            </w:r>
          </w:p>
        </w:tc>
      </w:tr>
      <w:tr w:rsidR="00C86FDB" w14:paraId="6EA86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7D4C48" w14:textId="3A59C4E6" w:rsidR="00C86FDB" w:rsidRDefault="000269EA" w:rsidP="00E930DC">
            <w:pPr>
              <w:spacing w:after="0" w:line="240" w:lineRule="auto"/>
              <w:rPr>
                <w:rFonts w:eastAsia="Times New Roman"/>
              </w:rPr>
            </w:pPr>
            <w:r>
              <w:rPr>
                <w:rFonts w:ascii="Arial" w:eastAsia="Times New Roman" w:hAnsi="Arial" w:cs="Arial"/>
                <w:sz w:val="16"/>
                <w:szCs w:val="16"/>
              </w:rPr>
              <w:t>Despesas Antecipadas</w:t>
            </w:r>
            <w:r w:rsidR="0064356A">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4366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444.790,96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7FBD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61D1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444.790,96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99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203.210,11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08EA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D7C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203.210,11</w:t>
            </w:r>
          </w:p>
        </w:tc>
      </w:tr>
      <w:tr w:rsidR="00C86FDB" w14:paraId="3C716F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6D66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C8C0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913.685,70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4DB7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4EFF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1.054.685,70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6173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365.699,54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48B7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120.443,41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6435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486.142,95</w:t>
            </w:r>
          </w:p>
        </w:tc>
      </w:tr>
    </w:tbl>
    <w:p w14:paraId="66CB178F" w14:textId="77777777" w:rsidR="00C86FDB" w:rsidRDefault="000269EA">
      <w:pPr>
        <w:rPr>
          <w:b/>
          <w:bCs/>
        </w:rPr>
      </w:pPr>
      <w:r>
        <w:rPr>
          <w:b/>
          <w:bCs/>
        </w:rPr>
        <w:t> </w:t>
      </w:r>
    </w:p>
    <w:p w14:paraId="1853A6B0" w14:textId="77777777" w:rsidR="00C86FDB" w:rsidRDefault="000269EA">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412"/>
        <w:gridCol w:w="935"/>
        <w:gridCol w:w="1312"/>
        <w:gridCol w:w="935"/>
        <w:gridCol w:w="915"/>
        <w:gridCol w:w="1312"/>
        <w:gridCol w:w="833"/>
      </w:tblGrid>
      <w:tr w:rsidR="00C86FDB" w14:paraId="2A073AC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2E6A5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B201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FB841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5BE1E52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679938"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6DF5E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E680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952E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DF52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3C55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5ABF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4D5882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2140F9" w14:textId="77777777" w:rsidR="00C86FDB" w:rsidRDefault="000269EA" w:rsidP="00E930DC">
            <w:pPr>
              <w:spacing w:after="0" w:line="240" w:lineRule="auto"/>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633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21.996,16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7F65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218E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21.996,16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6A3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10.976,23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1125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9C8C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10.976,23</w:t>
            </w:r>
          </w:p>
        </w:tc>
      </w:tr>
      <w:tr w:rsidR="00C86FDB" w14:paraId="54EDAB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90DE19" w14:textId="77777777" w:rsidR="00C86FDB" w:rsidRDefault="000269EA" w:rsidP="00E930DC">
            <w:pPr>
              <w:spacing w:after="0" w:line="240" w:lineRule="auto"/>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555F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2.630,76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10D9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96A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2.630,76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A146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2.630,76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D92C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5A52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2.630,76</w:t>
            </w:r>
          </w:p>
        </w:tc>
      </w:tr>
      <w:tr w:rsidR="00C86FDB" w14:paraId="03BB67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826C9" w14:textId="77777777" w:rsidR="00C86FDB" w:rsidRDefault="000269EA" w:rsidP="00E930DC">
            <w:pPr>
              <w:spacing w:after="0" w:line="240" w:lineRule="auto"/>
              <w:rPr>
                <w:rFonts w:eastAsia="Times New Roman"/>
              </w:rPr>
            </w:pPr>
            <w:r>
              <w:rPr>
                <w:rFonts w:ascii="Arial" w:eastAsia="Times New Roman"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4C1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41.364,13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0618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B420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41.364,13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0DE4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C64E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77EE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DF482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8B5E60" w14:textId="77777777" w:rsidR="00C86FDB" w:rsidRDefault="000269EA" w:rsidP="00E930DC">
            <w:pPr>
              <w:spacing w:after="0" w:line="240" w:lineRule="auto"/>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056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3.915,44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D8D7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9E99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3.915,44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36FB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4.804,77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1B73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E9CD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4.804,77</w:t>
            </w:r>
          </w:p>
        </w:tc>
      </w:tr>
      <w:tr w:rsidR="00C86FDB" w14:paraId="544BBC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444B1C" w14:textId="77777777" w:rsidR="00C86FDB" w:rsidRDefault="000269EA" w:rsidP="00E930DC">
            <w:pPr>
              <w:spacing w:after="0" w:line="240" w:lineRule="auto"/>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24D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D659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F1EE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093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58A5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8936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3,00</w:t>
            </w:r>
          </w:p>
        </w:tc>
      </w:tr>
      <w:tr w:rsidR="00C86FDB" w14:paraId="100601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E4FA9" w14:textId="77777777" w:rsidR="00C86FDB" w:rsidRDefault="000269EA" w:rsidP="00E930DC">
            <w:pPr>
              <w:spacing w:after="0" w:line="240" w:lineRule="auto"/>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FC1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E7F7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BA74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C51F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1330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FFD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1.227,71</w:t>
            </w:r>
          </w:p>
        </w:tc>
      </w:tr>
      <w:tr w:rsidR="00C86FDB" w14:paraId="4E849A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160C8" w14:textId="77777777" w:rsidR="00C86FDB" w:rsidRDefault="000269EA" w:rsidP="00E930DC">
            <w:pPr>
              <w:spacing w:after="0" w:line="240" w:lineRule="auto"/>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AC40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40.093,84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F258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0400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40.093,84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43F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39.249,84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8DD9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A0A9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39.249,84</w:t>
            </w:r>
          </w:p>
        </w:tc>
      </w:tr>
      <w:tr w:rsidR="00C86FDB" w14:paraId="7257E3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AEA33" w14:textId="77777777" w:rsidR="00C86FDB" w:rsidRDefault="000269EA" w:rsidP="00E930DC">
            <w:pPr>
              <w:spacing w:after="0" w:line="240" w:lineRule="auto"/>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77DE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39.600,87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8C1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C165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39.600,87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B6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14.133,36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4942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4846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14.133,36</w:t>
            </w:r>
          </w:p>
        </w:tc>
      </w:tr>
      <w:tr w:rsidR="00C86FDB" w14:paraId="3952E5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4F95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DAA9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149.621,20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70B2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2860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149.621,20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D2F6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73.025,67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099B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5379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73.025,67</w:t>
            </w:r>
          </w:p>
        </w:tc>
      </w:tr>
    </w:tbl>
    <w:p w14:paraId="3C2F3EE6" w14:textId="77777777" w:rsidR="00C86FDB" w:rsidRDefault="000269EA">
      <w:pPr>
        <w:rPr>
          <w:b/>
          <w:bCs/>
        </w:rPr>
      </w:pPr>
      <w:r>
        <w:rPr>
          <w:b/>
          <w:bCs/>
        </w:rPr>
        <w:t> </w:t>
      </w:r>
    </w:p>
    <w:p w14:paraId="7B8CDCEF" w14:textId="77777777" w:rsidR="00C86FDB" w:rsidRDefault="000269EA">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6604C5CB" w14:textId="77777777" w:rsidR="00C86FDB" w:rsidRDefault="000269EA">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6024D815" w14:textId="77777777" w:rsidR="00C86FDB" w:rsidRDefault="000269EA">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44F1D3A1" w14:textId="57243C56" w:rsidR="00C86FDB" w:rsidRDefault="000269EA">
      <w:pPr>
        <w:pStyle w:val="NormalWeb"/>
        <w:jc w:val="both"/>
      </w:pPr>
      <w:r>
        <w:rPr>
          <w:rFonts w:ascii="Arial" w:hAnsi="Arial" w:cs="Arial"/>
          <w:b/>
          <w:bCs/>
          <w:sz w:val="20"/>
          <w:szCs w:val="20"/>
        </w:rPr>
        <w:t>1</w:t>
      </w:r>
      <w:r w:rsidR="0064356A">
        <w:rPr>
          <w:rFonts w:ascii="Arial" w:hAnsi="Arial" w:cs="Arial"/>
          <w:b/>
          <w:bCs/>
          <w:sz w:val="20"/>
          <w:szCs w:val="20"/>
        </w:rPr>
        <w:t>0</w:t>
      </w:r>
      <w:r>
        <w:rPr>
          <w:rFonts w:ascii="Arial" w:hAnsi="Arial" w:cs="Arial"/>
          <w:b/>
          <w:bCs/>
          <w:sz w:val="20"/>
          <w:szCs w:val="20"/>
        </w:rPr>
        <w:t>. Imobilizado de Uso</w:t>
      </w:r>
    </w:p>
    <w:p w14:paraId="0C50A740" w14:textId="242B9ED0" w:rsidR="00C86FDB" w:rsidRDefault="000269EA">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111"/>
        <w:gridCol w:w="1783"/>
        <w:gridCol w:w="1380"/>
        <w:gridCol w:w="1380"/>
      </w:tblGrid>
      <w:tr w:rsidR="00C86FDB" w14:paraId="1ED815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A4E93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2C24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3466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1A58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7BF78F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B98600" w14:textId="5778D40E" w:rsidR="00C86FDB" w:rsidRDefault="000269EA" w:rsidP="00E930DC">
            <w:pPr>
              <w:spacing w:after="0" w:line="240" w:lineRule="auto"/>
              <w:rPr>
                <w:rFonts w:eastAsia="Times New Roman"/>
              </w:rPr>
            </w:pPr>
            <w:r>
              <w:rPr>
                <w:rFonts w:ascii="Arial" w:eastAsia="Times New Roman" w:hAnsi="Arial" w:cs="Arial"/>
                <w:sz w:val="16"/>
                <w:szCs w:val="16"/>
              </w:rPr>
              <w:t>Imobilizado em Curso</w:t>
            </w:r>
            <w:r w:rsidR="0064356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6A4B1"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F8C2F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24.991,20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D2F9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37.654,97</w:t>
            </w:r>
          </w:p>
        </w:tc>
      </w:tr>
      <w:tr w:rsidR="00C86FDB" w14:paraId="2576BF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71395" w14:textId="77777777" w:rsidR="00C86FDB" w:rsidRDefault="000269EA" w:rsidP="00E930DC">
            <w:pPr>
              <w:spacing w:after="0" w:line="240" w:lineRule="auto"/>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7368A"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1405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1.201.604,45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06A9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1.201.604,45</w:t>
            </w:r>
          </w:p>
        </w:tc>
      </w:tr>
      <w:tr w:rsidR="00C86FDB" w14:paraId="198A59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951A7A" w14:textId="77777777" w:rsidR="00C86FDB" w:rsidRDefault="000269EA" w:rsidP="00E930DC">
            <w:pPr>
              <w:spacing w:after="0" w:line="240" w:lineRule="auto"/>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594B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5D9A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1.408.043,34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C0B4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1.736.127,64</w:t>
            </w:r>
          </w:p>
        </w:tc>
      </w:tr>
      <w:tr w:rsidR="00C86FDB" w14:paraId="1AC13C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4A6C0" w14:textId="77777777" w:rsidR="00C86FDB" w:rsidRDefault="000269EA" w:rsidP="00E930DC">
            <w:pPr>
              <w:spacing w:after="0" w:line="240" w:lineRule="auto"/>
              <w:rPr>
                <w:rFonts w:eastAsia="Times New Roman"/>
              </w:rPr>
            </w:pPr>
            <w:r>
              <w:rPr>
                <w:rFonts w:ascii="Arial" w:eastAsia="Times New Roman" w:hAnsi="Arial" w:cs="Arial"/>
                <w:sz w:val="16"/>
                <w:szCs w:val="16"/>
              </w:rPr>
              <w:lastRenderedPageBreak/>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E0F4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E116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530.765,02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E961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542.403,69</w:t>
            </w:r>
          </w:p>
        </w:tc>
      </w:tr>
      <w:tr w:rsidR="00C86FDB" w14:paraId="7C21AE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41EC3B" w14:textId="77777777" w:rsidR="00C86FDB" w:rsidRDefault="000269EA" w:rsidP="00E930DC">
            <w:pPr>
              <w:spacing w:after="0" w:line="240" w:lineRule="auto"/>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0411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CF46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2.460.029,50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9125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2.210.515,73</w:t>
            </w:r>
          </w:p>
        </w:tc>
      </w:tr>
      <w:tr w:rsidR="00C86FDB" w14:paraId="35B160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354F93" w14:textId="77777777" w:rsidR="00C86FDB" w:rsidRDefault="000269EA" w:rsidP="00E930DC">
            <w:pPr>
              <w:spacing w:after="0" w:line="240" w:lineRule="auto"/>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824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FF3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1.653.138,30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71C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1.634.001,18</w:t>
            </w:r>
          </w:p>
        </w:tc>
      </w:tr>
      <w:tr w:rsidR="00C86FDB" w14:paraId="0FFC93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25EC1" w14:textId="77777777" w:rsidR="00C86FDB" w:rsidRDefault="000269EA" w:rsidP="00E930DC">
            <w:pPr>
              <w:spacing w:after="0" w:line="240" w:lineRule="auto"/>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A00D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FBD6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380.146,07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11AC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384.684,74</w:t>
            </w:r>
          </w:p>
        </w:tc>
      </w:tr>
      <w:tr w:rsidR="00C86FDB" w14:paraId="3F5774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B6DF25" w14:textId="77777777" w:rsidR="00C86FDB" w:rsidRDefault="000269EA" w:rsidP="00E930DC">
            <w:pPr>
              <w:spacing w:after="0" w:line="240" w:lineRule="auto"/>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B7FB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01B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66.993,78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60D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79.873,75</w:t>
            </w:r>
          </w:p>
        </w:tc>
      </w:tr>
      <w:tr w:rsidR="00C86FDB" w14:paraId="758D1B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7315F" w14:textId="77777777" w:rsidR="00C86FDB" w:rsidRDefault="000269EA" w:rsidP="00E930DC">
            <w:pPr>
              <w:spacing w:after="0" w:line="240" w:lineRule="auto"/>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DB9C4"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C6D2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2.114.160,90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3EF3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1.505.446,68</w:t>
            </w:r>
          </w:p>
        </w:tc>
      </w:tr>
      <w:tr w:rsidR="00C86FDB" w14:paraId="192BA5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713775"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95A33"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B6101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9.839.872,56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36F9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9.332.312,83</w:t>
            </w:r>
          </w:p>
        </w:tc>
      </w:tr>
      <w:tr w:rsidR="00C86FDB" w14:paraId="0AD14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8775EA" w14:textId="77777777" w:rsidR="00C86FDB" w:rsidRDefault="000269EA" w:rsidP="00E930DC">
            <w:pPr>
              <w:spacing w:after="0" w:line="240" w:lineRule="auto"/>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36F4A"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916F8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(368.954,05)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763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(561.851,56)</w:t>
            </w:r>
          </w:p>
        </w:tc>
      </w:tr>
      <w:tr w:rsidR="00C86FDB" w14:paraId="0B12FA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CA5CD6" w14:textId="77777777" w:rsidR="00C86FDB" w:rsidRDefault="000269EA" w:rsidP="00E930DC">
            <w:pPr>
              <w:spacing w:after="0" w:line="240" w:lineRule="auto"/>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2E99"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0678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(155.026,44)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10FA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(231.970,23)</w:t>
            </w:r>
          </w:p>
        </w:tc>
      </w:tr>
      <w:tr w:rsidR="00C86FDB" w14:paraId="701405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249380" w14:textId="77777777" w:rsidR="00C86FDB" w:rsidRDefault="000269EA" w:rsidP="00E930DC">
            <w:pPr>
              <w:spacing w:after="0" w:line="240" w:lineRule="auto"/>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B8021"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AF116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(2.198.359,49)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ABA9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(2.050.760,93)</w:t>
            </w:r>
          </w:p>
        </w:tc>
      </w:tr>
      <w:tr w:rsidR="00C86FDB" w14:paraId="779C5E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3655C6" w14:textId="77777777" w:rsidR="00C86FDB" w:rsidRDefault="000269EA" w:rsidP="00E930DC">
            <w:pPr>
              <w:spacing w:after="0" w:line="240" w:lineRule="auto"/>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5583B"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96BE5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(38.707,42)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06FC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(33.696,79)</w:t>
            </w:r>
          </w:p>
        </w:tc>
      </w:tr>
      <w:tr w:rsidR="00C86FDB" w14:paraId="3109C9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342F2" w14:textId="77777777" w:rsidR="00C86FDB" w:rsidRDefault="000269EA" w:rsidP="00E930DC">
            <w:pPr>
              <w:spacing w:after="0" w:line="240" w:lineRule="auto"/>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C119B"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FC636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(784.294,50)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DC55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(306.170,60)</w:t>
            </w:r>
          </w:p>
        </w:tc>
      </w:tr>
      <w:tr w:rsidR="00C86FDB" w14:paraId="42B7F1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8D5E01"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C405A"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1D9D6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(3.545.341,90)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D4B8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(3.184.450,11)</w:t>
            </w:r>
          </w:p>
        </w:tc>
      </w:tr>
      <w:tr w:rsidR="00C86FDB" w14:paraId="2694C9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B4070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995E" w14:textId="77777777" w:rsidR="00C86FDB" w:rsidRDefault="00C86FDB" w:rsidP="00E930DC">
            <w:pPr>
              <w:spacing w:after="0" w:line="240" w:lineRule="auto"/>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71631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6.294.530,66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6A0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6.147.862,72</w:t>
            </w:r>
          </w:p>
        </w:tc>
      </w:tr>
    </w:tbl>
    <w:p w14:paraId="3513E0E4" w14:textId="77777777" w:rsidR="00C86FDB" w:rsidRDefault="000269EA">
      <w:pPr>
        <w:rPr>
          <w:b/>
          <w:bCs/>
        </w:rPr>
      </w:pPr>
      <w:r>
        <w:rPr>
          <w:b/>
          <w:bCs/>
        </w:rPr>
        <w:t> </w:t>
      </w:r>
    </w:p>
    <w:p w14:paraId="56A76976" w14:textId="77777777" w:rsidR="00C86FDB" w:rsidRDefault="000269EA">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6F85BD83" w14:textId="508032D6" w:rsidR="00C86FDB" w:rsidRDefault="000269EA">
      <w:pPr>
        <w:pStyle w:val="NormalWeb"/>
      </w:pPr>
      <w:r>
        <w:rPr>
          <w:rFonts w:ascii="Arial" w:hAnsi="Arial" w:cs="Arial"/>
          <w:b/>
          <w:bCs/>
          <w:sz w:val="20"/>
          <w:szCs w:val="20"/>
        </w:rPr>
        <w:t>1</w:t>
      </w:r>
      <w:r w:rsidR="008D4FAA">
        <w:rPr>
          <w:rFonts w:ascii="Arial" w:hAnsi="Arial" w:cs="Arial"/>
          <w:b/>
          <w:bCs/>
          <w:sz w:val="20"/>
          <w:szCs w:val="20"/>
        </w:rPr>
        <w:t>1</w:t>
      </w:r>
      <w:r>
        <w:rPr>
          <w:rFonts w:ascii="Arial" w:hAnsi="Arial" w:cs="Arial"/>
          <w:b/>
          <w:bCs/>
          <w:sz w:val="20"/>
          <w:szCs w:val="20"/>
        </w:rPr>
        <w:t xml:space="preserve"> Intangível</w:t>
      </w:r>
    </w:p>
    <w:p w14:paraId="78C44F23" w14:textId="36AA6B3C" w:rsidR="00C86FDB" w:rsidRDefault="000269EA">
      <w:pPr>
        <w:pStyle w:val="NormalWeb"/>
        <w:jc w:val="both"/>
      </w:pPr>
      <w:r>
        <w:rPr>
          <w:rFonts w:ascii="Arial" w:hAnsi="Arial" w:cs="Arial"/>
          <w:sz w:val="20"/>
          <w:szCs w:val="20"/>
        </w:rPr>
        <w:t>Em 30 de junho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803"/>
        <w:gridCol w:w="2373"/>
        <w:gridCol w:w="1239"/>
        <w:gridCol w:w="1239"/>
      </w:tblGrid>
      <w:tr w:rsidR="00C86FDB" w14:paraId="44F4E9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9702D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5BF1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090E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4971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0D6113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ACE568" w14:textId="77777777" w:rsidR="00C86FDB" w:rsidRDefault="000269EA" w:rsidP="00E930DC">
            <w:pPr>
              <w:spacing w:after="0" w:line="240" w:lineRule="auto"/>
              <w:rPr>
                <w:rFonts w:eastAsia="Times New Roman"/>
              </w:rPr>
            </w:pPr>
            <w:r>
              <w:rPr>
                <w:rFonts w:ascii="Arial" w:eastAsia="Times New Roman" w:hAnsi="Arial" w:cs="Arial"/>
                <w:sz w:val="16"/>
                <w:szCs w:val="16"/>
              </w:rPr>
              <w:t>Direitos Relativos A Carteiras De Clientes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9673A"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29E88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94B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20.000,00</w:t>
            </w:r>
          </w:p>
        </w:tc>
      </w:tr>
      <w:tr w:rsidR="00C86FDB" w14:paraId="49B0C6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3CF94A" w14:textId="77777777" w:rsidR="00C86FDB" w:rsidRDefault="000269EA" w:rsidP="00E930DC">
            <w:pPr>
              <w:spacing w:after="0" w:line="240" w:lineRule="auto"/>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4681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B37B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179.418,17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63CA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179.418,17</w:t>
            </w:r>
          </w:p>
        </w:tc>
      </w:tr>
      <w:tr w:rsidR="00C86FDB" w14:paraId="72C36F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C3B58B" w14:textId="77777777" w:rsidR="00C86FDB" w:rsidRDefault="000269EA" w:rsidP="00E930DC">
            <w:pPr>
              <w:spacing w:after="0" w:line="240" w:lineRule="auto"/>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85A47"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4C4C4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199.418,17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63A3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199.418,17</w:t>
            </w:r>
          </w:p>
        </w:tc>
      </w:tr>
      <w:tr w:rsidR="00C86FDB" w14:paraId="72A82C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CD11C" w14:textId="77777777" w:rsidR="00C86FDB" w:rsidRDefault="000269EA" w:rsidP="00E930DC">
            <w:pPr>
              <w:spacing w:after="0" w:line="240" w:lineRule="auto"/>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F0F31"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6937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(62.752,41)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4B6D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(45.177,69)</w:t>
            </w:r>
          </w:p>
        </w:tc>
      </w:tr>
      <w:tr w:rsidR="00C86FDB" w14:paraId="31B8C9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C6D45F"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E2418"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B6F8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(62.752,41)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3755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(45.177,69)</w:t>
            </w:r>
          </w:p>
        </w:tc>
      </w:tr>
      <w:tr w:rsidR="00C86FDB" w14:paraId="425BF8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F6626"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E6C29"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A84F1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136.665,76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FECC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154.240,48</w:t>
            </w:r>
          </w:p>
        </w:tc>
      </w:tr>
    </w:tbl>
    <w:p w14:paraId="5D62786C" w14:textId="77777777" w:rsidR="00C86FDB" w:rsidRDefault="000269EA">
      <w:pPr>
        <w:rPr>
          <w:b/>
          <w:bCs/>
        </w:rPr>
      </w:pPr>
      <w:r>
        <w:rPr>
          <w:b/>
          <w:bCs/>
        </w:rPr>
        <w:t> </w:t>
      </w:r>
    </w:p>
    <w:p w14:paraId="25B2BA8D" w14:textId="4C410E4D" w:rsidR="00C86FDB" w:rsidRDefault="000269EA">
      <w:pPr>
        <w:pStyle w:val="NormalWeb"/>
        <w:jc w:val="both"/>
      </w:pPr>
      <w:r>
        <w:rPr>
          <w:rFonts w:ascii="Arial" w:hAnsi="Arial" w:cs="Arial"/>
          <w:b/>
          <w:bCs/>
          <w:sz w:val="20"/>
          <w:szCs w:val="20"/>
        </w:rPr>
        <w:t>1</w:t>
      </w:r>
      <w:r w:rsidR="008D4FAA">
        <w:rPr>
          <w:rFonts w:ascii="Arial" w:hAnsi="Arial" w:cs="Arial"/>
          <w:b/>
          <w:bCs/>
          <w:sz w:val="20"/>
          <w:szCs w:val="20"/>
        </w:rPr>
        <w:t>2</w:t>
      </w:r>
      <w:r>
        <w:rPr>
          <w:rFonts w:ascii="Arial" w:hAnsi="Arial" w:cs="Arial"/>
          <w:b/>
          <w:bCs/>
          <w:sz w:val="20"/>
          <w:szCs w:val="20"/>
        </w:rPr>
        <w:t>. Depósitos</w:t>
      </w:r>
    </w:p>
    <w:p w14:paraId="54AB7B9A" w14:textId="5C0C55C6" w:rsidR="00C86FDB" w:rsidRDefault="000269EA">
      <w:pPr>
        <w:pStyle w:val="NormalWeb"/>
        <w:jc w:val="both"/>
      </w:pPr>
      <w:r>
        <w:rPr>
          <w:rFonts w:ascii="Arial" w:hAnsi="Arial" w:cs="Arial"/>
          <w:sz w:val="20"/>
          <w:szCs w:val="20"/>
        </w:rPr>
        <w:t>Em 30 de junho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729"/>
        <w:gridCol w:w="1315"/>
        <w:gridCol w:w="1334"/>
        <w:gridCol w:w="1314"/>
        <w:gridCol w:w="1314"/>
        <w:gridCol w:w="1334"/>
        <w:gridCol w:w="1314"/>
      </w:tblGrid>
      <w:tr w:rsidR="00C86FDB" w14:paraId="67BFE3C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1AE9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84BDE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767DA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112CED7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92679E"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9DEAD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4CA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6D49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69AB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A6AF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69C0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51EB0E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FEE04" w14:textId="5E6D9D69" w:rsidR="00C86FDB" w:rsidRDefault="000269EA" w:rsidP="00E930DC">
            <w:pPr>
              <w:spacing w:after="0" w:line="240" w:lineRule="auto"/>
              <w:rPr>
                <w:rFonts w:eastAsia="Times New Roman"/>
              </w:rPr>
            </w:pPr>
            <w:r>
              <w:rPr>
                <w:rFonts w:ascii="Arial" w:eastAsia="Times New Roman" w:hAnsi="Arial" w:cs="Arial"/>
                <w:sz w:val="16"/>
                <w:szCs w:val="16"/>
              </w:rPr>
              <w:t>Depósito à Vista</w:t>
            </w:r>
            <w:r w:rsidR="0064356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AD0D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73.325.469,16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B9E1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C3F6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73.325.469,16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93FF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74.123.718,15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7AFA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9CFF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74.123.718,15</w:t>
            </w:r>
          </w:p>
        </w:tc>
      </w:tr>
      <w:tr w:rsidR="00C86FDB" w14:paraId="3A16F6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8D40B4" w14:textId="6894D557" w:rsidR="00C86FDB" w:rsidRDefault="000269EA" w:rsidP="00E930DC">
            <w:pPr>
              <w:spacing w:after="0" w:line="240" w:lineRule="auto"/>
              <w:rPr>
                <w:rFonts w:eastAsia="Times New Roman"/>
              </w:rPr>
            </w:pPr>
            <w:r>
              <w:rPr>
                <w:rFonts w:ascii="Arial" w:eastAsia="Times New Roman" w:hAnsi="Arial" w:cs="Arial"/>
                <w:sz w:val="16"/>
                <w:szCs w:val="16"/>
              </w:rPr>
              <w:t>Depósito a Prazo</w:t>
            </w:r>
            <w:r w:rsidR="0064356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8025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183.850.181,48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FCD3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1.086.180,83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23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184.936.362,31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A362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139.836.301,47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B74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6.240,41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E48A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139.842.541,88</w:t>
            </w:r>
          </w:p>
        </w:tc>
      </w:tr>
      <w:tr w:rsidR="00C86FDB" w14:paraId="500EF0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4DA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15E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257.175.650,64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159B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1.086.180,83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BCC0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258.261.831,47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ED66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213.960.019,62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3E73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6.240,41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8F80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213.966.260,03</w:t>
            </w:r>
          </w:p>
        </w:tc>
      </w:tr>
    </w:tbl>
    <w:p w14:paraId="682CD91A" w14:textId="77777777" w:rsidR="00C86FDB" w:rsidRDefault="000269EA">
      <w:pPr>
        <w:rPr>
          <w:b/>
          <w:bCs/>
        </w:rPr>
      </w:pPr>
      <w:r>
        <w:rPr>
          <w:b/>
          <w:bCs/>
        </w:rPr>
        <w:t> </w:t>
      </w:r>
    </w:p>
    <w:p w14:paraId="1B91B7A7" w14:textId="77777777" w:rsidR="00C86FDB" w:rsidRDefault="000269EA">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403F4926" w14:textId="77777777" w:rsidR="00C86FDB" w:rsidRDefault="000269EA">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56E61B95" w14:textId="77777777" w:rsidR="00C86FDB" w:rsidRDefault="000269EA">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54BD08BB" w14:textId="77777777" w:rsidR="00C86FDB" w:rsidRDefault="000269EA">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99"/>
        <w:gridCol w:w="1688"/>
        <w:gridCol w:w="1848"/>
        <w:gridCol w:w="1571"/>
        <w:gridCol w:w="1848"/>
      </w:tblGrid>
      <w:tr w:rsidR="00C86FDB" w14:paraId="0EFBB5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04D37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1346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51C6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071D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C22B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Carteira Total</w:t>
            </w:r>
          </w:p>
        </w:tc>
      </w:tr>
      <w:tr w:rsidR="00C86FDB" w14:paraId="57EB2B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60316A" w14:textId="77777777" w:rsidR="00C86FDB" w:rsidRDefault="000269EA" w:rsidP="00E930DC">
            <w:pPr>
              <w:spacing w:after="0" w:line="240" w:lineRule="auto"/>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490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12.633.016,92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700B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3645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11.774.524,07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E35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5,34%</w:t>
            </w:r>
          </w:p>
        </w:tc>
      </w:tr>
      <w:tr w:rsidR="00C86FDB" w14:paraId="1DDB8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D4C82" w14:textId="77777777" w:rsidR="00C86FDB" w:rsidRDefault="000269EA" w:rsidP="00E930DC">
            <w:pPr>
              <w:spacing w:after="0" w:line="240" w:lineRule="auto"/>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D109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59.825.834,47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3146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2844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46.004.878,48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8FE2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20,86%</w:t>
            </w:r>
          </w:p>
        </w:tc>
      </w:tr>
      <w:tr w:rsidR="00C86FDB" w14:paraId="3DE513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BBB54D" w14:textId="77777777" w:rsidR="00C86FDB" w:rsidRDefault="000269EA" w:rsidP="00E930DC">
            <w:pPr>
              <w:spacing w:after="0" w:line="240" w:lineRule="auto"/>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70F1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112.202.640,78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A76B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A0FE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91.562.408,39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098D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41,52%</w:t>
            </w:r>
          </w:p>
        </w:tc>
      </w:tr>
    </w:tbl>
    <w:p w14:paraId="1829FEB4" w14:textId="77777777" w:rsidR="00C86FDB" w:rsidRDefault="000269EA">
      <w:pPr>
        <w:rPr>
          <w:b/>
          <w:bCs/>
        </w:rPr>
      </w:pPr>
      <w:r>
        <w:rPr>
          <w:b/>
          <w:bCs/>
        </w:rPr>
        <w:t> </w:t>
      </w:r>
    </w:p>
    <w:p w14:paraId="1E1CF3C5" w14:textId="77777777" w:rsidR="00C86FDB" w:rsidRDefault="000269EA">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57C07EC4" w14:textId="77777777" w:rsidR="00C86FDB" w:rsidRDefault="000269EA">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462"/>
        <w:gridCol w:w="1596"/>
        <w:gridCol w:w="1596"/>
      </w:tblGrid>
      <w:tr w:rsidR="00C86FDB" w14:paraId="5632F7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CC19D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92C5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8005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44CC50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4A21C6"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EB6B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(7.963.466,05)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397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(6.869.297,67)</w:t>
            </w:r>
          </w:p>
        </w:tc>
      </w:tr>
      <w:tr w:rsidR="00C86FDB" w14:paraId="1C7308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3CDF6"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1573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(171.412,23)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CCF8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(205.595,21)</w:t>
            </w:r>
          </w:p>
        </w:tc>
      </w:tr>
      <w:tr w:rsidR="00C86FDB" w14:paraId="031FDD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ACE48"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84C3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(134.010,50)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0AC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(294.841,94)</w:t>
            </w:r>
          </w:p>
        </w:tc>
      </w:tr>
      <w:tr w:rsidR="00C86FDB" w14:paraId="4A8FDB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069B0"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37A6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(176.571,10)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91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(140.819,74)</w:t>
            </w:r>
          </w:p>
        </w:tc>
      </w:tr>
      <w:tr w:rsidR="00C86FDB" w14:paraId="48C612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58E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36D8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(8.445.459,88)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D392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(7.510.554,56)</w:t>
            </w:r>
          </w:p>
        </w:tc>
      </w:tr>
    </w:tbl>
    <w:p w14:paraId="71B77BAA" w14:textId="77777777" w:rsidR="00C86FDB" w:rsidRDefault="000269EA">
      <w:pPr>
        <w:rPr>
          <w:b/>
          <w:bCs/>
        </w:rPr>
      </w:pPr>
      <w:r>
        <w:rPr>
          <w:b/>
          <w:bCs/>
        </w:rPr>
        <w:t> </w:t>
      </w:r>
    </w:p>
    <w:p w14:paraId="1D02A35B" w14:textId="49B7D237" w:rsidR="00C86FDB" w:rsidRDefault="000269EA">
      <w:pPr>
        <w:pStyle w:val="NormalWeb"/>
      </w:pPr>
      <w:r>
        <w:rPr>
          <w:rFonts w:ascii="Arial" w:hAnsi="Arial" w:cs="Arial"/>
          <w:b/>
          <w:bCs/>
          <w:sz w:val="20"/>
          <w:szCs w:val="20"/>
        </w:rPr>
        <w:t>1</w:t>
      </w:r>
      <w:r w:rsidR="0064356A">
        <w:rPr>
          <w:rFonts w:ascii="Arial" w:hAnsi="Arial" w:cs="Arial"/>
          <w:b/>
          <w:bCs/>
          <w:sz w:val="20"/>
          <w:szCs w:val="20"/>
        </w:rPr>
        <w:t>3</w:t>
      </w:r>
      <w:r>
        <w:rPr>
          <w:rFonts w:ascii="Arial" w:hAnsi="Arial" w:cs="Arial"/>
          <w:b/>
          <w:bCs/>
          <w:sz w:val="20"/>
          <w:szCs w:val="20"/>
        </w:rPr>
        <w:t>. Recursos de Aceite e Emissão de Títulos</w:t>
      </w:r>
    </w:p>
    <w:p w14:paraId="09418A17" w14:textId="2C086185" w:rsidR="00C86FDB" w:rsidRDefault="000269EA">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2024 e 31 de dezembro de 2023, estão assim compostas:</w:t>
      </w:r>
    </w:p>
    <w:tbl>
      <w:tblPr>
        <w:tblW w:w="5000" w:type="pct"/>
        <w:tblCellMar>
          <w:left w:w="0" w:type="dxa"/>
          <w:right w:w="0" w:type="dxa"/>
        </w:tblCellMar>
        <w:tblLook w:val="04A0" w:firstRow="1" w:lastRow="0" w:firstColumn="1" w:lastColumn="0" w:noHBand="0" w:noVBand="1"/>
      </w:tblPr>
      <w:tblGrid>
        <w:gridCol w:w="3681"/>
        <w:gridCol w:w="950"/>
        <w:gridCol w:w="1091"/>
        <w:gridCol w:w="950"/>
        <w:gridCol w:w="941"/>
        <w:gridCol w:w="1091"/>
        <w:gridCol w:w="950"/>
      </w:tblGrid>
      <w:tr w:rsidR="00C86FDB" w14:paraId="2B8447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5B586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5ACB7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3C9DF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04A0D2B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CC052E3"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38774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59E9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1C3A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A908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6E50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E207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4006D7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C0B3FD" w14:textId="77777777" w:rsidR="00C86FDB" w:rsidRDefault="000269EA" w:rsidP="00E930DC">
            <w:pPr>
              <w:spacing w:after="0" w:line="240" w:lineRule="auto"/>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5BC4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4A86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D46E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5049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4.878.105,11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E39C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B32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4.878.105,11</w:t>
            </w:r>
          </w:p>
        </w:tc>
      </w:tr>
      <w:tr w:rsidR="00C86FDB" w14:paraId="4F0220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75E03F" w14:textId="77777777" w:rsidR="00C86FDB" w:rsidRDefault="000269EA" w:rsidP="00E930DC">
            <w:pPr>
              <w:spacing w:after="0" w:line="240" w:lineRule="auto"/>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8C3C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1.089.265,36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880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2.653.886,29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2126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3.743.151,65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89BF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3FC2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3.620.706,24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DC2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3.620.706,24</w:t>
            </w:r>
          </w:p>
        </w:tc>
      </w:tr>
      <w:tr w:rsidR="00C86FDB" w14:paraId="21858E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7C77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BF78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1.089.265,36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9A9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2.653.886,29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F1EB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3.743.151,65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A870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4.878.105,11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C1AD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3.620.706,24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ECCD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8.498.811,35</w:t>
            </w:r>
          </w:p>
        </w:tc>
      </w:tr>
    </w:tbl>
    <w:p w14:paraId="1BC24780" w14:textId="77777777" w:rsidR="00C86FDB" w:rsidRDefault="000269EA">
      <w:pPr>
        <w:rPr>
          <w:b/>
          <w:bCs/>
        </w:rPr>
      </w:pPr>
      <w:r>
        <w:rPr>
          <w:b/>
          <w:bCs/>
        </w:rPr>
        <w:t> </w:t>
      </w:r>
    </w:p>
    <w:p w14:paraId="073DB49F" w14:textId="20B8B491" w:rsidR="00C86FDB" w:rsidRDefault="000269EA">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CB1745">
        <w:rPr>
          <w:rFonts w:ascii="Arial" w:hAnsi="Arial" w:cs="Arial"/>
          <w:sz w:val="20"/>
          <w:szCs w:val="20"/>
        </w:rPr>
        <w:t xml:space="preserve">12(d) </w:t>
      </w:r>
      <w:r>
        <w:rPr>
          <w:rFonts w:ascii="Arial" w:hAnsi="Arial" w:cs="Arial"/>
          <w:sz w:val="20"/>
          <w:szCs w:val="20"/>
        </w:rPr>
        <w:t>- Depósitos - Despesas com operações de captação de mercado.</w:t>
      </w:r>
    </w:p>
    <w:p w14:paraId="6546F74D" w14:textId="6E0865DF" w:rsidR="00C86FDB" w:rsidRDefault="000269EA">
      <w:pPr>
        <w:pStyle w:val="NormalWeb"/>
        <w:jc w:val="both"/>
      </w:pPr>
      <w:r>
        <w:rPr>
          <w:rFonts w:ascii="Arial" w:hAnsi="Arial" w:cs="Arial"/>
          <w:b/>
          <w:bCs/>
          <w:sz w:val="20"/>
          <w:szCs w:val="20"/>
        </w:rPr>
        <w:t>1</w:t>
      </w:r>
      <w:r w:rsidR="00CB1745">
        <w:rPr>
          <w:rFonts w:ascii="Arial" w:hAnsi="Arial" w:cs="Arial"/>
          <w:b/>
          <w:bCs/>
          <w:sz w:val="20"/>
          <w:szCs w:val="20"/>
        </w:rPr>
        <w:t>4</w:t>
      </w:r>
      <w:r>
        <w:rPr>
          <w:rFonts w:ascii="Arial" w:hAnsi="Arial" w:cs="Arial"/>
          <w:b/>
          <w:bCs/>
          <w:sz w:val="20"/>
          <w:szCs w:val="20"/>
        </w:rPr>
        <w:t>. Repasses Interfinanceiros / Obrigações por Empréstimos e Repasses</w:t>
      </w:r>
    </w:p>
    <w:p w14:paraId="6E8A2002" w14:textId="77777777" w:rsidR="00C86FDB" w:rsidRDefault="000269EA">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43FAE12A" w14:textId="77777777" w:rsidR="00C86FDB" w:rsidRDefault="000269EA">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338"/>
        <w:gridCol w:w="1141"/>
        <w:gridCol w:w="1376"/>
        <w:gridCol w:w="1141"/>
        <w:gridCol w:w="1141"/>
        <w:gridCol w:w="1376"/>
        <w:gridCol w:w="1141"/>
      </w:tblGrid>
      <w:tr w:rsidR="00C86FDB" w14:paraId="70380A7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9CEC9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2D18A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7703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4E72E46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0F6BBC5"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8E392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2622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D6B9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50A0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F3CD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B1E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15DBB4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B15335" w14:textId="77777777" w:rsidR="00C86FDB" w:rsidRDefault="000269EA" w:rsidP="00E930DC">
            <w:pPr>
              <w:spacing w:after="0" w:line="240" w:lineRule="auto"/>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E18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3.482.452,48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610F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5.202.069,36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5EFE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8.684.521,84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079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3.305.281,70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8AFD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3.404.379,90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DD2C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6.709.661,60</w:t>
            </w:r>
          </w:p>
        </w:tc>
      </w:tr>
      <w:tr w:rsidR="00C86FDB" w14:paraId="087E3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A27993"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ED29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3.482.452,48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1008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5.202.069,36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E44F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8.684.521,84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960B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3.305.281,70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5A2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3.404.379,90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B61A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6.709.661,60</w:t>
            </w:r>
          </w:p>
        </w:tc>
      </w:tr>
    </w:tbl>
    <w:p w14:paraId="6C105596" w14:textId="77777777" w:rsidR="00C86FDB" w:rsidRDefault="000269EA">
      <w:pPr>
        <w:rPr>
          <w:b/>
          <w:bCs/>
        </w:rPr>
      </w:pPr>
      <w:r>
        <w:rPr>
          <w:b/>
          <w:bCs/>
        </w:rPr>
        <w:t> </w:t>
      </w:r>
    </w:p>
    <w:p w14:paraId="49B0443E" w14:textId="2C82315E" w:rsidR="00C86FDB" w:rsidRDefault="000269EA">
      <w:pPr>
        <w:pStyle w:val="NormalWeb"/>
        <w:jc w:val="both"/>
      </w:pPr>
      <w:r>
        <w:rPr>
          <w:rFonts w:ascii="Arial" w:hAnsi="Arial" w:cs="Arial"/>
          <w:sz w:val="20"/>
          <w:szCs w:val="20"/>
        </w:rPr>
        <w:t xml:space="preserve">As taxas de juros praticadas nas operações interfinanceiras com o Banco Sicoob correspondem a uma média de </w:t>
      </w:r>
      <w:r w:rsidR="00CB1745">
        <w:rPr>
          <w:rFonts w:ascii="Arial" w:hAnsi="Arial" w:cs="Arial"/>
          <w:sz w:val="20"/>
          <w:szCs w:val="20"/>
        </w:rPr>
        <w:t>8</w:t>
      </w:r>
      <w:r>
        <w:rPr>
          <w:rFonts w:ascii="Arial" w:hAnsi="Arial" w:cs="Arial"/>
          <w:sz w:val="20"/>
          <w:szCs w:val="20"/>
        </w:rPr>
        <w:t xml:space="preserve">% ao ano, com vencimento até </w:t>
      </w:r>
      <w:r w:rsidR="00CB1745" w:rsidRPr="00CB1745">
        <w:rPr>
          <w:rFonts w:ascii="Arial" w:hAnsi="Arial" w:cs="Arial"/>
          <w:sz w:val="20"/>
          <w:szCs w:val="20"/>
        </w:rPr>
        <w:t>15/06/2032</w:t>
      </w:r>
      <w:r>
        <w:rPr>
          <w:rFonts w:ascii="Arial" w:hAnsi="Arial" w:cs="Arial"/>
          <w:sz w:val="20"/>
          <w:szCs w:val="20"/>
        </w:rPr>
        <w:t xml:space="preserve">. </w:t>
      </w:r>
    </w:p>
    <w:p w14:paraId="0A36D5F8" w14:textId="77777777" w:rsidR="00C86FDB" w:rsidRDefault="000269EA">
      <w:pPr>
        <w:pStyle w:val="NormalWeb"/>
        <w:jc w:val="both"/>
      </w:pPr>
      <w:r w:rsidRPr="00CB1745">
        <w:rPr>
          <w:rFonts w:ascii="Arial" w:hAnsi="Arial" w:cs="Arial"/>
          <w:sz w:val="20"/>
          <w:szCs w:val="20"/>
          <w:highlight w:val="yellow"/>
        </w:rPr>
        <w:t>b) Obrigações por Empréstimos e Repasses:</w:t>
      </w:r>
    </w:p>
    <w:tbl>
      <w:tblPr>
        <w:tblW w:w="5000" w:type="pct"/>
        <w:tblCellMar>
          <w:left w:w="0" w:type="dxa"/>
          <w:right w:w="0" w:type="dxa"/>
        </w:tblCellMar>
        <w:tblLook w:val="04A0" w:firstRow="1" w:lastRow="0" w:firstColumn="1" w:lastColumn="0" w:noHBand="0" w:noVBand="1"/>
      </w:tblPr>
      <w:tblGrid>
        <w:gridCol w:w="3217"/>
        <w:gridCol w:w="909"/>
        <w:gridCol w:w="1304"/>
        <w:gridCol w:w="1082"/>
        <w:gridCol w:w="909"/>
        <w:gridCol w:w="1304"/>
        <w:gridCol w:w="929"/>
      </w:tblGrid>
      <w:tr w:rsidR="00C86FDB" w14:paraId="263051B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BB3D9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lastRenderedPageBreak/>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36DA6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65170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A6616C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6BA9BFD"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FF049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FD9D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5D84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630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EDCB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5EB7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117990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5C4FD" w14:textId="77777777" w:rsidR="00C86FDB" w:rsidRDefault="000269EA" w:rsidP="00E930DC">
            <w:pPr>
              <w:spacing w:after="0" w:line="240" w:lineRule="auto"/>
              <w:rPr>
                <w:rFonts w:eastAsia="Times New Roman"/>
              </w:rPr>
            </w:pPr>
            <w:r>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2E3D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B4D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1.250.332,60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7CBB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1.250.332,60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EBC6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F0A4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837.543,87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ACCA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837.543,87</w:t>
            </w:r>
          </w:p>
        </w:tc>
      </w:tr>
      <w:tr w:rsidR="00C86FDB" w14:paraId="196646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B912AF"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EADD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F410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1.250.332,60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DBCF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1.250.332,60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76EB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FC05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837.543,87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2C39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837.543,87</w:t>
            </w:r>
          </w:p>
        </w:tc>
      </w:tr>
    </w:tbl>
    <w:p w14:paraId="03AF7E7B" w14:textId="77777777" w:rsidR="00C86FDB" w:rsidRDefault="000269EA">
      <w:pPr>
        <w:rPr>
          <w:b/>
          <w:bCs/>
        </w:rPr>
      </w:pPr>
      <w:r>
        <w:rPr>
          <w:b/>
          <w:bCs/>
        </w:rPr>
        <w:t> </w:t>
      </w:r>
    </w:p>
    <w:p w14:paraId="0C50C238" w14:textId="77777777" w:rsidR="00C86FDB" w:rsidRDefault="000269EA">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6248"/>
        <w:gridCol w:w="1703"/>
        <w:gridCol w:w="1703"/>
      </w:tblGrid>
      <w:tr w:rsidR="00C86FDB" w14:paraId="23721C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379AA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527B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0E3D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0DB8A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C11EAF" w14:textId="77777777" w:rsidR="00C86FDB" w:rsidRDefault="000269EA" w:rsidP="00E930DC">
            <w:pPr>
              <w:spacing w:after="0" w:line="240" w:lineRule="auto"/>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3036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(305.933,64)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577F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(252.632,36)</w:t>
            </w:r>
          </w:p>
        </w:tc>
      </w:tr>
      <w:tr w:rsidR="00C86FDB" w14:paraId="015D58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A95A3" w14:textId="77777777" w:rsidR="00C86FDB" w:rsidRDefault="000269EA" w:rsidP="00E930DC">
            <w:pPr>
              <w:spacing w:after="0" w:line="240" w:lineRule="auto"/>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B784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(62.788,73)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376B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7FA046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0E0FD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1BCF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(368.722,37)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B0E4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(252.632,36)</w:t>
            </w:r>
          </w:p>
        </w:tc>
      </w:tr>
    </w:tbl>
    <w:p w14:paraId="42C86A4E" w14:textId="77777777" w:rsidR="00C86FDB" w:rsidRDefault="000269EA">
      <w:pPr>
        <w:rPr>
          <w:b/>
          <w:bCs/>
        </w:rPr>
      </w:pPr>
      <w:r>
        <w:rPr>
          <w:b/>
          <w:bCs/>
        </w:rPr>
        <w:t> </w:t>
      </w:r>
    </w:p>
    <w:p w14:paraId="499AFC83" w14:textId="6ED3925D" w:rsidR="00C86FDB" w:rsidRDefault="000269EA">
      <w:pPr>
        <w:pStyle w:val="NormalWeb"/>
      </w:pPr>
      <w:r>
        <w:rPr>
          <w:rFonts w:ascii="Arial" w:hAnsi="Arial" w:cs="Arial"/>
          <w:b/>
          <w:bCs/>
          <w:sz w:val="20"/>
          <w:szCs w:val="20"/>
        </w:rPr>
        <w:t>1</w:t>
      </w:r>
      <w:r w:rsidR="00CB1745">
        <w:rPr>
          <w:rFonts w:ascii="Arial" w:hAnsi="Arial" w:cs="Arial"/>
          <w:b/>
          <w:bCs/>
          <w:sz w:val="20"/>
          <w:szCs w:val="20"/>
        </w:rPr>
        <w:t>5</w:t>
      </w:r>
      <w:r>
        <w:rPr>
          <w:rFonts w:ascii="Arial" w:hAnsi="Arial" w:cs="Arial"/>
          <w:b/>
          <w:bCs/>
          <w:sz w:val="20"/>
          <w:szCs w:val="20"/>
        </w:rPr>
        <w:t>. Outros Passivos Financeiros</w:t>
      </w:r>
    </w:p>
    <w:p w14:paraId="59D61823" w14:textId="45A2E8D4" w:rsidR="00C86FDB" w:rsidRDefault="000269EA">
      <w:pPr>
        <w:pStyle w:val="NormalWeb"/>
        <w:jc w:val="both"/>
      </w:pPr>
      <w:r>
        <w:rPr>
          <w:rFonts w:ascii="Arial" w:hAnsi="Arial" w:cs="Arial"/>
          <w:sz w:val="20"/>
          <w:szCs w:val="20"/>
        </w:rPr>
        <w:t>Os recursos de terceiros que estão com a Cooperativa são registrados nessa conta para posterior repasse, por sua ordem. Em 30 de junho de 2024 e 31 de dezembro de 2023, estão assim compostos:</w:t>
      </w:r>
    </w:p>
    <w:tbl>
      <w:tblPr>
        <w:tblW w:w="5000" w:type="pct"/>
        <w:tblCellMar>
          <w:left w:w="0" w:type="dxa"/>
          <w:right w:w="0" w:type="dxa"/>
        </w:tblCellMar>
        <w:tblLook w:val="04A0" w:firstRow="1" w:lastRow="0" w:firstColumn="1" w:lastColumn="0" w:noHBand="0" w:noVBand="1"/>
      </w:tblPr>
      <w:tblGrid>
        <w:gridCol w:w="4184"/>
        <w:gridCol w:w="816"/>
        <w:gridCol w:w="1103"/>
        <w:gridCol w:w="816"/>
        <w:gridCol w:w="816"/>
        <w:gridCol w:w="1103"/>
        <w:gridCol w:w="816"/>
      </w:tblGrid>
      <w:tr w:rsidR="00C86FDB" w14:paraId="4FE93CC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68DBC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C4D5D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4D2DF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18C1215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1CDE620"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02442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E311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0DE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C122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0CF2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7464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4AAA9F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7C105" w14:textId="1BCF2A28" w:rsidR="00C86FDB" w:rsidRDefault="000269EA" w:rsidP="00E930DC">
            <w:pPr>
              <w:spacing w:after="0" w:line="240" w:lineRule="auto"/>
              <w:rPr>
                <w:rFonts w:eastAsia="Times New Roman"/>
              </w:rPr>
            </w:pPr>
            <w:r>
              <w:rPr>
                <w:rFonts w:ascii="Arial" w:eastAsia="Times New Roman" w:hAnsi="Arial" w:cs="Arial"/>
                <w:sz w:val="16"/>
                <w:szCs w:val="16"/>
              </w:rPr>
              <w:t>Recursos em Trânsito de Terceiros</w:t>
            </w:r>
            <w:r w:rsidR="00CB174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4B7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240.608,09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43BC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6E40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240.608,09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63E4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120.292,46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0E97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842E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120.292,46</w:t>
            </w:r>
          </w:p>
        </w:tc>
      </w:tr>
      <w:tr w:rsidR="00C86FDB" w14:paraId="5522E4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BEBBA7" w14:textId="77777777" w:rsidR="00C86FDB" w:rsidRDefault="000269EA" w:rsidP="00E930DC">
            <w:pPr>
              <w:spacing w:after="0" w:line="240" w:lineRule="auto"/>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1AC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4.757,34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9DC0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B1CC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4.757,34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C2A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4.171,38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4D33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900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4.171,38</w:t>
            </w:r>
          </w:p>
        </w:tc>
      </w:tr>
      <w:tr w:rsidR="00C86FDB" w14:paraId="34A024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637D4" w14:textId="1377FE6D" w:rsidR="00C86FDB" w:rsidRDefault="000269EA" w:rsidP="00E930DC">
            <w:pPr>
              <w:spacing w:after="0" w:line="240" w:lineRule="auto"/>
              <w:rPr>
                <w:rFonts w:eastAsia="Times New Roman"/>
              </w:rPr>
            </w:pPr>
            <w:r>
              <w:rPr>
                <w:rFonts w:ascii="Arial" w:eastAsia="Times New Roman" w:hAnsi="Arial" w:cs="Arial"/>
                <w:sz w:val="16"/>
                <w:szCs w:val="16"/>
              </w:rPr>
              <w:t>Operações com Títulos e Valores Mobiliários - IOF a Recolher</w:t>
            </w:r>
            <w:r w:rsidR="00CB174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88D3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229.018,26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D6E1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5214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229.018,26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B62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68.347,99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2DA2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70D9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68.347,99</w:t>
            </w:r>
          </w:p>
        </w:tc>
      </w:tr>
      <w:tr w:rsidR="00C86FDB" w14:paraId="096B09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9193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A053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474.383,69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6D08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B3BD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474.383,69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45F3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192.811,83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4560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44C9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192.811,83</w:t>
            </w:r>
          </w:p>
        </w:tc>
      </w:tr>
    </w:tbl>
    <w:p w14:paraId="6A6132DB" w14:textId="77777777" w:rsidR="00C86FDB" w:rsidRDefault="000269EA">
      <w:pPr>
        <w:rPr>
          <w:b/>
          <w:bCs/>
        </w:rPr>
      </w:pPr>
      <w:r>
        <w:rPr>
          <w:b/>
          <w:bCs/>
        </w:rPr>
        <w:t> </w:t>
      </w:r>
    </w:p>
    <w:p w14:paraId="2DE8F94A" w14:textId="77777777" w:rsidR="00C86FDB" w:rsidRDefault="000269EA">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392"/>
        <w:gridCol w:w="920"/>
        <w:gridCol w:w="1291"/>
        <w:gridCol w:w="920"/>
        <w:gridCol w:w="920"/>
        <w:gridCol w:w="1291"/>
        <w:gridCol w:w="920"/>
      </w:tblGrid>
      <w:tr w:rsidR="00C86FDB" w14:paraId="1FF98A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B05DC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0A899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4D27B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E33A00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34B9CC5"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A08E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58AB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7A32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A5DF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2B36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448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04E792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8FBE42" w14:textId="77777777" w:rsidR="00C86FDB" w:rsidRDefault="000269EA" w:rsidP="00E930DC">
            <w:pPr>
              <w:spacing w:after="0" w:line="240" w:lineRule="auto"/>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2B1E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37.240,95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FF98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3BD1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37.240,95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A763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27.669,06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322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E42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27.669,06</w:t>
            </w:r>
          </w:p>
        </w:tc>
      </w:tr>
      <w:tr w:rsidR="00C86FDB" w14:paraId="35876F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54C14" w14:textId="77777777" w:rsidR="00C86FDB" w:rsidRDefault="000269EA" w:rsidP="00E930DC">
            <w:pPr>
              <w:spacing w:after="0" w:line="240" w:lineRule="auto"/>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478E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21.322,46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FF7E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5867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21.322,46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5977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AE8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876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78C04B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D0445A" w14:textId="77777777" w:rsidR="00C86FDB" w:rsidRDefault="000269EA" w:rsidP="00E930DC">
            <w:pPr>
              <w:spacing w:after="0" w:line="240" w:lineRule="auto"/>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B046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3.135,24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4460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00C6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3.135,24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8C7A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00B4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DFA8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72A9D2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3EA63" w14:textId="77777777" w:rsidR="00C86FDB" w:rsidRDefault="000269EA" w:rsidP="00E930DC">
            <w:pPr>
              <w:spacing w:after="0" w:line="240" w:lineRule="auto"/>
              <w:rPr>
                <w:rFonts w:eastAsia="Times New Roman"/>
              </w:rPr>
            </w:pPr>
            <w:r>
              <w:rPr>
                <w:rFonts w:ascii="Arial" w:eastAsia="Times New Roman" w:hAnsi="Arial" w:cs="Arial"/>
                <w:sz w:val="16"/>
                <w:szCs w:val="16"/>
              </w:rPr>
              <w:t>Ordens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38F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478B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8CB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B27C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10B0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0E54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0F40FC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996ED" w14:textId="77777777" w:rsidR="00C86FDB" w:rsidRDefault="000269EA" w:rsidP="00E930DC">
            <w:pPr>
              <w:spacing w:after="0" w:line="240" w:lineRule="auto"/>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FF65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12.172,47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92A6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CE5B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12.172,47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4B88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8.335,26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8DFB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BA8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8.335,26</w:t>
            </w:r>
          </w:p>
        </w:tc>
      </w:tr>
      <w:tr w:rsidR="00C86FDB" w14:paraId="55D8DB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1AD0D" w14:textId="77777777" w:rsidR="00C86FDB" w:rsidRDefault="000269EA" w:rsidP="00E930DC">
            <w:pPr>
              <w:spacing w:after="0" w:line="240" w:lineRule="auto"/>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8A6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66.736,97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5963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0564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66.736,97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AE7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84.288,14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D5CA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7F7C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84.288,14</w:t>
            </w:r>
          </w:p>
        </w:tc>
      </w:tr>
      <w:tr w:rsidR="00C86FDB" w14:paraId="446B2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CC69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BF4D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240.608,09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B949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F8A0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240.608,09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F9C2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120.292,46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5EA5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B0C1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120.292,46</w:t>
            </w:r>
          </w:p>
        </w:tc>
      </w:tr>
    </w:tbl>
    <w:p w14:paraId="5F00E891" w14:textId="77777777" w:rsidR="00C86FDB" w:rsidRDefault="000269EA">
      <w:pPr>
        <w:rPr>
          <w:b/>
          <w:bCs/>
        </w:rPr>
      </w:pPr>
      <w:r>
        <w:rPr>
          <w:b/>
          <w:bCs/>
        </w:rPr>
        <w:t> </w:t>
      </w:r>
    </w:p>
    <w:p w14:paraId="40E6EA9A" w14:textId="77777777" w:rsidR="00C86FDB" w:rsidRDefault="000269EA">
      <w:pPr>
        <w:pStyle w:val="NormalWeb"/>
        <w:jc w:val="both"/>
      </w:pPr>
      <w:r>
        <w:rPr>
          <w:rFonts w:ascii="Arial" w:hAnsi="Arial" w:cs="Arial"/>
          <w:sz w:val="20"/>
          <w:szCs w:val="20"/>
        </w:rPr>
        <w:t>(b) Em Operações com Títulos e Valores Mobiliários - IOF a Recolher estão registrados:</w:t>
      </w:r>
    </w:p>
    <w:tbl>
      <w:tblPr>
        <w:tblW w:w="5000" w:type="pct"/>
        <w:tblCellMar>
          <w:left w:w="0" w:type="dxa"/>
          <w:right w:w="0" w:type="dxa"/>
        </w:tblCellMar>
        <w:tblLook w:val="04A0" w:firstRow="1" w:lastRow="0" w:firstColumn="1" w:lastColumn="0" w:noHBand="0" w:noVBand="1"/>
      </w:tblPr>
      <w:tblGrid>
        <w:gridCol w:w="4235"/>
        <w:gridCol w:w="816"/>
        <w:gridCol w:w="1131"/>
        <w:gridCol w:w="816"/>
        <w:gridCol w:w="798"/>
        <w:gridCol w:w="1131"/>
        <w:gridCol w:w="727"/>
      </w:tblGrid>
      <w:tr w:rsidR="00C86FDB" w14:paraId="10287BB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C2ED4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16E7F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CD905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5FEA0DA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C1E9782"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A73E6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0D54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3981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E1E9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8733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85E6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3976CA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99129" w14:textId="77777777" w:rsidR="00C86FDB" w:rsidRDefault="000269EA" w:rsidP="00E930DC">
            <w:pPr>
              <w:spacing w:after="0" w:line="240" w:lineRule="auto"/>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2AA2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96.891,12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6BFA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47FC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96.891,12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6E2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59.264,28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97C6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785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59.264,28</w:t>
            </w:r>
          </w:p>
        </w:tc>
      </w:tr>
      <w:tr w:rsidR="00C86FDB" w14:paraId="6832FA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0F851" w14:textId="77777777" w:rsidR="00C86FDB" w:rsidRDefault="000269EA" w:rsidP="00E930DC">
            <w:pPr>
              <w:spacing w:after="0" w:line="240" w:lineRule="auto"/>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2F5C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122.487,42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C59B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9B9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122.487,42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230C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5B03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6D05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13FCD1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D27E1F" w14:textId="77777777" w:rsidR="00C86FDB" w:rsidRDefault="000269EA" w:rsidP="00E930DC">
            <w:pPr>
              <w:spacing w:after="0" w:line="240" w:lineRule="auto"/>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D1B1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8.474,10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430A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BF3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8.474,10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E235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8.109,65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38E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7679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8.109,65</w:t>
            </w:r>
          </w:p>
        </w:tc>
      </w:tr>
      <w:tr w:rsidR="00C86FDB" w14:paraId="60033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EFECAD" w14:textId="77777777" w:rsidR="00C86FDB" w:rsidRDefault="000269EA" w:rsidP="00E930DC">
            <w:pPr>
              <w:spacing w:after="0" w:line="240" w:lineRule="auto"/>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7953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1.165,62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36BA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6440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1.165,62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DAB1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974,06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A9C8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3BF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974,06</w:t>
            </w:r>
          </w:p>
        </w:tc>
      </w:tr>
      <w:tr w:rsidR="00C86FDB" w14:paraId="3A37E1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920DD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A2D2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229.018,26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3EE3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5955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229.018,26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FAFC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68.347,99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8535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1305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68.347,99</w:t>
            </w:r>
          </w:p>
        </w:tc>
      </w:tr>
    </w:tbl>
    <w:p w14:paraId="0CD4D2BD" w14:textId="77777777" w:rsidR="00C86FDB" w:rsidRDefault="000269EA">
      <w:pPr>
        <w:rPr>
          <w:b/>
          <w:bCs/>
        </w:rPr>
      </w:pPr>
      <w:r>
        <w:rPr>
          <w:b/>
          <w:bCs/>
        </w:rPr>
        <w:t> </w:t>
      </w:r>
    </w:p>
    <w:p w14:paraId="71B8831F" w14:textId="24220B8B" w:rsidR="00C86FDB" w:rsidRDefault="00CB1745">
      <w:pPr>
        <w:pStyle w:val="NormalWeb"/>
      </w:pPr>
      <w:r>
        <w:rPr>
          <w:rFonts w:ascii="Arial" w:hAnsi="Arial" w:cs="Arial"/>
          <w:b/>
          <w:bCs/>
          <w:sz w:val="20"/>
          <w:szCs w:val="20"/>
        </w:rPr>
        <w:t>16. Provisões</w:t>
      </w:r>
    </w:p>
    <w:p w14:paraId="4E8B2682" w14:textId="4921AB16" w:rsidR="00C86FDB" w:rsidRDefault="000269EA">
      <w:pPr>
        <w:pStyle w:val="NormalWeb"/>
        <w:jc w:val="both"/>
      </w:pPr>
      <w:r>
        <w:rPr>
          <w:rFonts w:ascii="Arial" w:hAnsi="Arial" w:cs="Arial"/>
          <w:sz w:val="20"/>
          <w:szCs w:val="20"/>
        </w:rPr>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710"/>
        <w:gridCol w:w="833"/>
        <w:gridCol w:w="1169"/>
        <w:gridCol w:w="970"/>
        <w:gridCol w:w="833"/>
        <w:gridCol w:w="1169"/>
        <w:gridCol w:w="970"/>
      </w:tblGrid>
      <w:tr w:rsidR="00C86FDB" w14:paraId="2836AE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5138F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026F1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6C6A4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5870425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4C36E53"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6C38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D720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B8A5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7471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EC6E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0357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6CC33A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ADE649" w14:textId="00772ED8" w:rsidR="00C86FDB" w:rsidRDefault="000269EA" w:rsidP="00E930DC">
            <w:pPr>
              <w:spacing w:after="0" w:line="240" w:lineRule="auto"/>
              <w:rPr>
                <w:rFonts w:eastAsia="Times New Roman"/>
              </w:rPr>
            </w:pPr>
            <w:r>
              <w:rPr>
                <w:rFonts w:ascii="Arial" w:eastAsia="Times New Roman" w:hAnsi="Arial" w:cs="Arial"/>
                <w:sz w:val="16"/>
                <w:szCs w:val="16"/>
              </w:rPr>
              <w:lastRenderedPageBreak/>
              <w:t>Provisão Para Garantias Financeiras Prestadas</w:t>
            </w:r>
            <w:r w:rsidR="00CB174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860D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646.655,27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7647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55.185,25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696C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701.840,52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23C4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626.775,54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0868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62.473,32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4DA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689.248,86</w:t>
            </w:r>
          </w:p>
        </w:tc>
      </w:tr>
      <w:tr w:rsidR="00C86FDB" w14:paraId="4FAB73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F3C58" w14:textId="2A39F588" w:rsidR="00C86FDB" w:rsidRDefault="000269EA" w:rsidP="00E930DC">
            <w:pPr>
              <w:spacing w:after="0" w:line="240" w:lineRule="auto"/>
              <w:rPr>
                <w:rFonts w:eastAsia="Times New Roman"/>
              </w:rPr>
            </w:pPr>
            <w:r>
              <w:rPr>
                <w:rFonts w:ascii="Arial" w:eastAsia="Times New Roman" w:hAnsi="Arial" w:cs="Arial"/>
                <w:sz w:val="16"/>
                <w:szCs w:val="16"/>
              </w:rPr>
              <w:t>Provisão Para Contingências</w:t>
            </w:r>
            <w:r w:rsidR="00CB174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ABDA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BA18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1.439.800,40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00E9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1.439.800,40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D3F5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440E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1.412.547,88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9C1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1.412.547,88</w:t>
            </w:r>
          </w:p>
        </w:tc>
      </w:tr>
      <w:tr w:rsidR="00C86FDB" w14:paraId="5C7448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6EE35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21F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646.655,27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560D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1.494.985,65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0FCF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2.141.640,92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52F9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626.775,54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EFBE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1.475.021,20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1F30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2.101.796,74</w:t>
            </w:r>
          </w:p>
        </w:tc>
      </w:tr>
    </w:tbl>
    <w:p w14:paraId="740A657E" w14:textId="77777777" w:rsidR="00C86FDB" w:rsidRDefault="000269EA">
      <w:pPr>
        <w:rPr>
          <w:b/>
          <w:bCs/>
        </w:rPr>
      </w:pPr>
      <w:r>
        <w:rPr>
          <w:b/>
          <w:bCs/>
        </w:rPr>
        <w:t> </w:t>
      </w:r>
    </w:p>
    <w:p w14:paraId="4DE476F4" w14:textId="77777777" w:rsidR="00C86FDB" w:rsidRDefault="000269EA">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38"/>
        <w:gridCol w:w="2608"/>
        <w:gridCol w:w="2608"/>
      </w:tblGrid>
      <w:tr w:rsidR="00C86FDB" w14:paraId="4FA48E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B442E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8B1E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EA88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591018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0EB6CF" w14:textId="77777777" w:rsidR="00C86FDB" w:rsidRDefault="000269EA" w:rsidP="00E930DC">
            <w:pPr>
              <w:spacing w:after="0" w:line="240" w:lineRule="auto"/>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80B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20.603.303,70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980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20.472.307,23</w:t>
            </w:r>
          </w:p>
        </w:tc>
      </w:tr>
      <w:tr w:rsidR="00C86FDB" w14:paraId="55DCBC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CB4B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EA58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20.603.303,70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20BD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20.472.307,23</w:t>
            </w:r>
          </w:p>
        </w:tc>
      </w:tr>
    </w:tbl>
    <w:p w14:paraId="103E1715" w14:textId="77777777" w:rsidR="00C86FDB" w:rsidRDefault="000269EA">
      <w:pPr>
        <w:rPr>
          <w:b/>
          <w:bCs/>
        </w:rPr>
      </w:pPr>
      <w:r>
        <w:rPr>
          <w:b/>
          <w:bCs/>
        </w:rPr>
        <w:t> </w:t>
      </w:r>
    </w:p>
    <w:p w14:paraId="39082DE3" w14:textId="77777777" w:rsidR="00C86FDB" w:rsidRDefault="000269EA">
      <w:pPr>
        <w:pStyle w:val="NormalWeb"/>
      </w:pPr>
      <w:r>
        <w:rPr>
          <w:rFonts w:ascii="Arial" w:hAnsi="Arial" w:cs="Arial"/>
          <w:sz w:val="20"/>
          <w:szCs w:val="20"/>
        </w:rPr>
        <w:t>(b) Provisão para Demandas Judiciais</w:t>
      </w:r>
    </w:p>
    <w:p w14:paraId="09D52C38" w14:textId="77777777" w:rsidR="00C86FDB" w:rsidRDefault="000269EA">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520E1026" w14:textId="77777777" w:rsidR="00C86FDB" w:rsidRDefault="000269EA">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1528"/>
        <w:gridCol w:w="2573"/>
        <w:gridCol w:w="1490"/>
        <w:gridCol w:w="2573"/>
        <w:gridCol w:w="1490"/>
      </w:tblGrid>
      <w:tr w:rsidR="00C86FDB" w14:paraId="1642CDA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8E574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B7E21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6A54C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7F52BD6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D94409"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13CD1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07BB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25E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C8A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Depósitos Judiciais</w:t>
            </w:r>
          </w:p>
        </w:tc>
      </w:tr>
      <w:tr w:rsidR="00C86FDB" w14:paraId="1C8FF5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391999" w14:textId="77777777" w:rsidR="00C86FDB" w:rsidRDefault="000269EA" w:rsidP="00E930DC">
            <w:pPr>
              <w:spacing w:after="0" w:line="240" w:lineRule="auto"/>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7BBC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AA54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4015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4514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136.418,17</w:t>
            </w:r>
          </w:p>
        </w:tc>
      </w:tr>
      <w:tr w:rsidR="00C86FDB" w14:paraId="07F7F9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99DF7" w14:textId="3A5F0577" w:rsidR="00C86FDB" w:rsidRDefault="000269EA" w:rsidP="00E930DC">
            <w:pPr>
              <w:spacing w:after="0" w:line="240" w:lineRule="auto"/>
              <w:rPr>
                <w:rFonts w:eastAsia="Times New Roman"/>
              </w:rPr>
            </w:pPr>
            <w:r>
              <w:rPr>
                <w:rFonts w:ascii="Arial" w:eastAsia="Times New Roman" w:hAnsi="Arial" w:cs="Arial"/>
                <w:sz w:val="16"/>
                <w:szCs w:val="16"/>
              </w:rPr>
              <w:t>PIS F</w:t>
            </w:r>
            <w:r w:rsidR="00CB1745">
              <w:rPr>
                <w:rFonts w:ascii="Arial" w:eastAsia="Times New Roman" w:hAnsi="Arial" w:cs="Arial"/>
                <w:sz w:val="16"/>
                <w:szCs w:val="16"/>
              </w:rPr>
              <w:t>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DF9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527.625,17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D5F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516.398,18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36FB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500.372,65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5F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485.236,69</w:t>
            </w:r>
          </w:p>
        </w:tc>
      </w:tr>
      <w:tr w:rsidR="00C86FDB" w14:paraId="2E2DA9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300467" w14:textId="77777777" w:rsidR="00C86FDB" w:rsidRDefault="000269EA" w:rsidP="00E930DC">
            <w:pPr>
              <w:spacing w:after="0" w:line="240" w:lineRule="auto"/>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5D3B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8B7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1F6E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989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760.757,06</w:t>
            </w:r>
          </w:p>
        </w:tc>
      </w:tr>
      <w:tr w:rsidR="00C86FDB" w14:paraId="07E18F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CA760C" w14:textId="77777777" w:rsidR="00C86FDB" w:rsidRDefault="000269EA" w:rsidP="00E930DC">
            <w:pPr>
              <w:spacing w:after="0" w:line="240" w:lineRule="auto"/>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F78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3D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7F4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4AA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13.058,22</w:t>
            </w:r>
          </w:p>
        </w:tc>
      </w:tr>
      <w:tr w:rsidR="00C86FDB" w14:paraId="1E5CC2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DA3B7" w14:textId="77777777" w:rsidR="00C86FDB" w:rsidRDefault="000269EA" w:rsidP="00E930DC">
            <w:pPr>
              <w:spacing w:after="0" w:line="240" w:lineRule="auto"/>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E964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7B96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039D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811B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21.826,72</w:t>
            </w:r>
          </w:p>
        </w:tc>
      </w:tr>
      <w:tr w:rsidR="00C86FDB" w14:paraId="32D44E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F39C3"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7D8B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1.439.800,40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0B28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1.448.458,35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DAFA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1.412.547,88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9300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1.417.296,86</w:t>
            </w:r>
          </w:p>
        </w:tc>
      </w:tr>
    </w:tbl>
    <w:p w14:paraId="15D4ED01" w14:textId="77777777" w:rsidR="00C86FDB" w:rsidRDefault="000269EA">
      <w:pPr>
        <w:rPr>
          <w:b/>
          <w:bCs/>
        </w:rPr>
      </w:pPr>
      <w:r>
        <w:rPr>
          <w:b/>
          <w:bCs/>
        </w:rPr>
        <w:t> </w:t>
      </w:r>
    </w:p>
    <w:p w14:paraId="24950B0B" w14:textId="386CD05E" w:rsidR="00C86FDB" w:rsidRDefault="000269EA">
      <w:pPr>
        <w:pStyle w:val="NormalWeb"/>
      </w:pPr>
      <w:r w:rsidRPr="0057346D">
        <w:rPr>
          <w:rFonts w:ascii="Arial" w:hAnsi="Arial" w:cs="Arial"/>
          <w:sz w:val="20"/>
          <w:szCs w:val="20"/>
        </w:rPr>
        <w:t>b.1) Movimentação das Provisões para Demandas Judiciais</w:t>
      </w:r>
      <w:r w:rsidR="00CB1745" w:rsidRPr="0057346D">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5328"/>
        <w:gridCol w:w="1142"/>
        <w:gridCol w:w="1142"/>
        <w:gridCol w:w="1083"/>
        <w:gridCol w:w="1083"/>
      </w:tblGrid>
      <w:tr w:rsidR="0057346D" w:rsidRPr="0057346D" w14:paraId="3D1BF15C" w14:textId="77777777" w:rsidTr="0057346D">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F3385" w14:textId="7652CE02" w:rsidR="0057346D" w:rsidRPr="0057346D" w:rsidRDefault="000269EA" w:rsidP="0057346D">
            <w:pPr>
              <w:spacing w:after="0" w:line="240" w:lineRule="auto"/>
              <w:jc w:val="center"/>
              <w:rPr>
                <w:rFonts w:ascii="Arial" w:eastAsia="Times New Roman" w:hAnsi="Arial" w:cs="Arial"/>
                <w:b/>
                <w:bCs/>
                <w:color w:val="000000"/>
                <w:kern w:val="0"/>
                <w:sz w:val="16"/>
                <w:szCs w:val="16"/>
                <w14:ligatures w14:val="none"/>
              </w:rPr>
            </w:pPr>
            <w:r>
              <w:rPr>
                <w:b/>
                <w:bCs/>
              </w:rPr>
              <w:t> </w:t>
            </w:r>
            <w:r w:rsidR="0057346D" w:rsidRPr="0057346D">
              <w:rPr>
                <w:rFonts w:ascii="Arial" w:eastAsia="Times New Roman" w:hAnsi="Arial" w:cs="Arial"/>
                <w:b/>
                <w:bCs/>
                <w:color w:val="000000"/>
                <w:kern w:val="0"/>
                <w:sz w:val="16"/>
                <w:szCs w:val="16"/>
                <w14:ligatures w14:val="none"/>
              </w:rPr>
              <w:t>Descrição</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78E831C8" w14:textId="77777777" w:rsidR="0057346D" w:rsidRPr="0057346D" w:rsidRDefault="0057346D" w:rsidP="0057346D">
            <w:pPr>
              <w:spacing w:after="0" w:line="240" w:lineRule="auto"/>
              <w:jc w:val="center"/>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Cível</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7ECAB5E5" w14:textId="77777777" w:rsidR="0057346D" w:rsidRPr="0057346D" w:rsidRDefault="0057346D" w:rsidP="0057346D">
            <w:pPr>
              <w:spacing w:after="0" w:line="240" w:lineRule="auto"/>
              <w:jc w:val="center"/>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Tributário</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41B1164A" w14:textId="77777777" w:rsidR="0057346D" w:rsidRPr="0057346D" w:rsidRDefault="0057346D" w:rsidP="0057346D">
            <w:pPr>
              <w:spacing w:after="0" w:line="240" w:lineRule="auto"/>
              <w:jc w:val="center"/>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Trabalhistas</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41B0F7B7" w14:textId="77777777" w:rsidR="0057346D" w:rsidRPr="0057346D" w:rsidRDefault="0057346D" w:rsidP="0057346D">
            <w:pPr>
              <w:spacing w:after="0" w:line="240" w:lineRule="auto"/>
              <w:jc w:val="center"/>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Total</w:t>
            </w:r>
          </w:p>
        </w:tc>
      </w:tr>
      <w:tr w:rsidR="0057346D" w:rsidRPr="0057346D" w14:paraId="03F7E85C"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4073401" w14:textId="77777777" w:rsidR="0057346D" w:rsidRPr="0057346D" w:rsidRDefault="0057346D" w:rsidP="0057346D">
            <w:pPr>
              <w:spacing w:after="0" w:line="240" w:lineRule="auto"/>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Saldo em 31 de dezembro de 2022</w:t>
            </w:r>
          </w:p>
        </w:tc>
        <w:tc>
          <w:tcPr>
            <w:tcW w:w="584" w:type="pct"/>
            <w:tcBorders>
              <w:top w:val="nil"/>
              <w:left w:val="nil"/>
              <w:bottom w:val="single" w:sz="4" w:space="0" w:color="auto"/>
              <w:right w:val="single" w:sz="4" w:space="0" w:color="auto"/>
            </w:tcBorders>
            <w:shd w:val="clear" w:color="auto" w:fill="auto"/>
            <w:vAlign w:val="center"/>
            <w:hideMark/>
          </w:tcPr>
          <w:p w14:paraId="5363058B"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2.330,00</w:t>
            </w:r>
          </w:p>
        </w:tc>
        <w:tc>
          <w:tcPr>
            <w:tcW w:w="584" w:type="pct"/>
            <w:tcBorders>
              <w:top w:val="nil"/>
              <w:left w:val="nil"/>
              <w:bottom w:val="single" w:sz="4" w:space="0" w:color="auto"/>
              <w:right w:val="single" w:sz="4" w:space="0" w:color="auto"/>
            </w:tcBorders>
            <w:shd w:val="clear" w:color="auto" w:fill="auto"/>
            <w:vAlign w:val="center"/>
            <w:hideMark/>
          </w:tcPr>
          <w:p w14:paraId="18D89704"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1.188.354,17</w:t>
            </w:r>
          </w:p>
        </w:tc>
        <w:tc>
          <w:tcPr>
            <w:tcW w:w="554" w:type="pct"/>
            <w:tcBorders>
              <w:top w:val="nil"/>
              <w:left w:val="nil"/>
              <w:bottom w:val="single" w:sz="4" w:space="0" w:color="auto"/>
              <w:right w:val="single" w:sz="4" w:space="0" w:color="auto"/>
            </w:tcBorders>
            <w:shd w:val="clear" w:color="auto" w:fill="auto"/>
            <w:vAlign w:val="center"/>
            <w:hideMark/>
          </w:tcPr>
          <w:p w14:paraId="48262F0C"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80.000,00</w:t>
            </w:r>
          </w:p>
        </w:tc>
        <w:tc>
          <w:tcPr>
            <w:tcW w:w="554" w:type="pct"/>
            <w:tcBorders>
              <w:top w:val="nil"/>
              <w:left w:val="nil"/>
              <w:bottom w:val="single" w:sz="4" w:space="0" w:color="auto"/>
              <w:right w:val="single" w:sz="4" w:space="0" w:color="auto"/>
            </w:tcBorders>
            <w:shd w:val="clear" w:color="auto" w:fill="auto"/>
            <w:vAlign w:val="center"/>
            <w:hideMark/>
          </w:tcPr>
          <w:p w14:paraId="7BE7BAD8"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1.270.684,17</w:t>
            </w:r>
          </w:p>
        </w:tc>
      </w:tr>
      <w:tr w:rsidR="0057346D" w:rsidRPr="0057346D" w14:paraId="3DF1F7E6"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899B683" w14:textId="77777777" w:rsidR="0057346D" w:rsidRPr="0057346D" w:rsidRDefault="0057346D" w:rsidP="0057346D">
            <w:pPr>
              <w:spacing w:after="0" w:line="240" w:lineRule="auto"/>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Constituição da provisão</w:t>
            </w:r>
          </w:p>
        </w:tc>
        <w:tc>
          <w:tcPr>
            <w:tcW w:w="584" w:type="pct"/>
            <w:tcBorders>
              <w:top w:val="nil"/>
              <w:left w:val="nil"/>
              <w:bottom w:val="single" w:sz="4" w:space="0" w:color="auto"/>
              <w:right w:val="single" w:sz="4" w:space="0" w:color="auto"/>
            </w:tcBorders>
            <w:shd w:val="clear" w:color="auto" w:fill="auto"/>
            <w:vAlign w:val="center"/>
            <w:hideMark/>
          </w:tcPr>
          <w:p w14:paraId="1BFB960F" w14:textId="77777777" w:rsidR="0057346D" w:rsidRPr="0057346D" w:rsidRDefault="0057346D" w:rsidP="0057346D">
            <w:pPr>
              <w:spacing w:after="0" w:line="240" w:lineRule="auto"/>
              <w:jc w:val="center"/>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w:t>
            </w:r>
          </w:p>
        </w:tc>
        <w:tc>
          <w:tcPr>
            <w:tcW w:w="584" w:type="pct"/>
            <w:tcBorders>
              <w:top w:val="nil"/>
              <w:left w:val="nil"/>
              <w:bottom w:val="single" w:sz="4" w:space="0" w:color="auto"/>
              <w:right w:val="single" w:sz="4" w:space="0" w:color="auto"/>
            </w:tcBorders>
            <w:shd w:val="clear" w:color="auto" w:fill="auto"/>
            <w:vAlign w:val="center"/>
            <w:hideMark/>
          </w:tcPr>
          <w:p w14:paraId="1DB88874"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52.772,68</w:t>
            </w:r>
          </w:p>
        </w:tc>
        <w:tc>
          <w:tcPr>
            <w:tcW w:w="554" w:type="pct"/>
            <w:tcBorders>
              <w:top w:val="nil"/>
              <w:left w:val="nil"/>
              <w:bottom w:val="single" w:sz="4" w:space="0" w:color="auto"/>
              <w:right w:val="single" w:sz="4" w:space="0" w:color="auto"/>
            </w:tcBorders>
            <w:shd w:val="clear" w:color="auto" w:fill="auto"/>
            <w:vAlign w:val="center"/>
            <w:hideMark/>
          </w:tcPr>
          <w:p w14:paraId="4B579D29"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15.000,00</w:t>
            </w:r>
          </w:p>
        </w:tc>
        <w:tc>
          <w:tcPr>
            <w:tcW w:w="554" w:type="pct"/>
            <w:tcBorders>
              <w:top w:val="nil"/>
              <w:left w:val="nil"/>
              <w:bottom w:val="single" w:sz="4" w:space="0" w:color="auto"/>
              <w:right w:val="single" w:sz="4" w:space="0" w:color="auto"/>
            </w:tcBorders>
            <w:shd w:val="clear" w:color="auto" w:fill="auto"/>
            <w:vAlign w:val="center"/>
            <w:hideMark/>
          </w:tcPr>
          <w:p w14:paraId="7B35119F"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67.772,68</w:t>
            </w:r>
          </w:p>
        </w:tc>
      </w:tr>
      <w:tr w:rsidR="0057346D" w:rsidRPr="0057346D" w14:paraId="118E837E"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6C00534" w14:textId="77777777" w:rsidR="0057346D" w:rsidRPr="0057346D" w:rsidRDefault="0057346D" w:rsidP="0057346D">
            <w:pPr>
              <w:spacing w:after="0" w:line="240" w:lineRule="auto"/>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Reversão da provisão</w:t>
            </w:r>
          </w:p>
        </w:tc>
        <w:tc>
          <w:tcPr>
            <w:tcW w:w="584" w:type="pct"/>
            <w:tcBorders>
              <w:top w:val="nil"/>
              <w:left w:val="nil"/>
              <w:bottom w:val="single" w:sz="4" w:space="0" w:color="auto"/>
              <w:right w:val="single" w:sz="4" w:space="0" w:color="auto"/>
            </w:tcBorders>
            <w:shd w:val="clear" w:color="auto" w:fill="auto"/>
            <w:vAlign w:val="center"/>
            <w:hideMark/>
          </w:tcPr>
          <w:p w14:paraId="0F945CC8" w14:textId="5878A2B3"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57346D">
              <w:rPr>
                <w:rFonts w:ascii="Arial" w:eastAsia="Times New Roman" w:hAnsi="Arial" w:cs="Arial"/>
                <w:color w:val="000000"/>
                <w:kern w:val="0"/>
                <w:sz w:val="16"/>
                <w:szCs w:val="16"/>
                <w14:ligatures w14:val="none"/>
              </w:rPr>
              <w:t>2.330,00</w:t>
            </w:r>
            <w:r>
              <w:rPr>
                <w:rFonts w:ascii="Arial" w:eastAsia="Times New Roman" w:hAnsi="Arial" w:cs="Arial"/>
                <w:color w:val="000000"/>
                <w:kern w:val="0"/>
                <w:sz w:val="16"/>
                <w:szCs w:val="16"/>
                <w14:ligatures w14:val="none"/>
              </w:rPr>
              <w:t>)</w:t>
            </w:r>
          </w:p>
        </w:tc>
        <w:tc>
          <w:tcPr>
            <w:tcW w:w="584" w:type="pct"/>
            <w:tcBorders>
              <w:top w:val="nil"/>
              <w:left w:val="nil"/>
              <w:bottom w:val="single" w:sz="4" w:space="0" w:color="auto"/>
              <w:right w:val="single" w:sz="4" w:space="0" w:color="auto"/>
            </w:tcBorders>
            <w:shd w:val="clear" w:color="auto" w:fill="auto"/>
            <w:vAlign w:val="center"/>
            <w:hideMark/>
          </w:tcPr>
          <w:p w14:paraId="49B823AC"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w:t>
            </w:r>
          </w:p>
        </w:tc>
        <w:tc>
          <w:tcPr>
            <w:tcW w:w="554" w:type="pct"/>
            <w:tcBorders>
              <w:top w:val="nil"/>
              <w:left w:val="nil"/>
              <w:bottom w:val="single" w:sz="4" w:space="0" w:color="auto"/>
              <w:right w:val="single" w:sz="4" w:space="0" w:color="auto"/>
            </w:tcBorders>
            <w:shd w:val="clear" w:color="auto" w:fill="auto"/>
            <w:vAlign w:val="center"/>
            <w:hideMark/>
          </w:tcPr>
          <w:p w14:paraId="383D4E1C" w14:textId="6E75A47F"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57346D">
              <w:rPr>
                <w:rFonts w:ascii="Arial" w:eastAsia="Times New Roman" w:hAnsi="Arial" w:cs="Arial"/>
                <w:color w:val="000000"/>
                <w:kern w:val="0"/>
                <w:sz w:val="16"/>
                <w:szCs w:val="16"/>
                <w14:ligatures w14:val="none"/>
              </w:rPr>
              <w:t>80.000,00</w:t>
            </w:r>
            <w:r>
              <w:rPr>
                <w:rFonts w:ascii="Arial" w:eastAsia="Times New Roman" w:hAnsi="Arial" w:cs="Arial"/>
                <w:color w:val="000000"/>
                <w:kern w:val="0"/>
                <w:sz w:val="16"/>
                <w:szCs w:val="16"/>
                <w14:ligatures w14:val="none"/>
              </w:rPr>
              <w:t>)</w:t>
            </w:r>
          </w:p>
        </w:tc>
        <w:tc>
          <w:tcPr>
            <w:tcW w:w="554" w:type="pct"/>
            <w:tcBorders>
              <w:top w:val="nil"/>
              <w:left w:val="nil"/>
              <w:bottom w:val="single" w:sz="4" w:space="0" w:color="auto"/>
              <w:right w:val="single" w:sz="4" w:space="0" w:color="auto"/>
            </w:tcBorders>
            <w:shd w:val="clear" w:color="auto" w:fill="auto"/>
            <w:vAlign w:val="center"/>
            <w:hideMark/>
          </w:tcPr>
          <w:p w14:paraId="22EA4CBC" w14:textId="6CCF9CE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57346D">
              <w:rPr>
                <w:rFonts w:ascii="Arial" w:eastAsia="Times New Roman" w:hAnsi="Arial" w:cs="Arial"/>
                <w:color w:val="000000"/>
                <w:kern w:val="0"/>
                <w:sz w:val="16"/>
                <w:szCs w:val="16"/>
                <w14:ligatures w14:val="none"/>
              </w:rPr>
              <w:t>82.330,00</w:t>
            </w:r>
            <w:r>
              <w:rPr>
                <w:rFonts w:ascii="Arial" w:eastAsia="Times New Roman" w:hAnsi="Arial" w:cs="Arial"/>
                <w:color w:val="000000"/>
                <w:kern w:val="0"/>
                <w:sz w:val="16"/>
                <w:szCs w:val="16"/>
                <w14:ligatures w14:val="none"/>
              </w:rPr>
              <w:t>)</w:t>
            </w:r>
          </w:p>
        </w:tc>
      </w:tr>
      <w:tr w:rsidR="0057346D" w:rsidRPr="0057346D" w14:paraId="42854E7E"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3573F48" w14:textId="77777777" w:rsidR="0057346D" w:rsidRPr="0057346D" w:rsidRDefault="0057346D" w:rsidP="0057346D">
            <w:pPr>
              <w:spacing w:after="0" w:line="240" w:lineRule="auto"/>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Atualização durante o exercício</w:t>
            </w:r>
          </w:p>
        </w:tc>
        <w:tc>
          <w:tcPr>
            <w:tcW w:w="584" w:type="pct"/>
            <w:tcBorders>
              <w:top w:val="nil"/>
              <w:left w:val="nil"/>
              <w:bottom w:val="single" w:sz="4" w:space="0" w:color="auto"/>
              <w:right w:val="single" w:sz="4" w:space="0" w:color="auto"/>
            </w:tcBorders>
            <w:shd w:val="clear" w:color="auto" w:fill="auto"/>
            <w:vAlign w:val="center"/>
            <w:hideMark/>
          </w:tcPr>
          <w:p w14:paraId="65238412"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w:t>
            </w:r>
          </w:p>
        </w:tc>
        <w:tc>
          <w:tcPr>
            <w:tcW w:w="584" w:type="pct"/>
            <w:tcBorders>
              <w:top w:val="nil"/>
              <w:left w:val="nil"/>
              <w:bottom w:val="single" w:sz="4" w:space="0" w:color="auto"/>
              <w:right w:val="single" w:sz="4" w:space="0" w:color="auto"/>
            </w:tcBorders>
            <w:shd w:val="clear" w:color="auto" w:fill="auto"/>
            <w:vAlign w:val="center"/>
            <w:hideMark/>
          </w:tcPr>
          <w:p w14:paraId="1E8E9B5B"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156.421,03</w:t>
            </w:r>
          </w:p>
        </w:tc>
        <w:tc>
          <w:tcPr>
            <w:tcW w:w="554" w:type="pct"/>
            <w:tcBorders>
              <w:top w:val="nil"/>
              <w:left w:val="nil"/>
              <w:bottom w:val="single" w:sz="4" w:space="0" w:color="auto"/>
              <w:right w:val="single" w:sz="4" w:space="0" w:color="auto"/>
            </w:tcBorders>
            <w:shd w:val="clear" w:color="auto" w:fill="auto"/>
            <w:vAlign w:val="center"/>
            <w:hideMark/>
          </w:tcPr>
          <w:p w14:paraId="5FEAAC5A"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w:t>
            </w:r>
          </w:p>
        </w:tc>
        <w:tc>
          <w:tcPr>
            <w:tcW w:w="554" w:type="pct"/>
            <w:tcBorders>
              <w:top w:val="nil"/>
              <w:left w:val="nil"/>
              <w:bottom w:val="single" w:sz="4" w:space="0" w:color="auto"/>
              <w:right w:val="single" w:sz="4" w:space="0" w:color="auto"/>
            </w:tcBorders>
            <w:shd w:val="clear" w:color="auto" w:fill="auto"/>
            <w:vAlign w:val="center"/>
            <w:hideMark/>
          </w:tcPr>
          <w:p w14:paraId="48E2DEAC"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156.421,03</w:t>
            </w:r>
          </w:p>
        </w:tc>
      </w:tr>
      <w:tr w:rsidR="0057346D" w:rsidRPr="0057346D" w14:paraId="0B168461"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F2101BB" w14:textId="77777777" w:rsidR="0057346D" w:rsidRPr="0057346D" w:rsidRDefault="0057346D" w:rsidP="0057346D">
            <w:pPr>
              <w:spacing w:after="0" w:line="240" w:lineRule="auto"/>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Saldo em 31 de dezembro de 2023</w:t>
            </w:r>
          </w:p>
        </w:tc>
        <w:tc>
          <w:tcPr>
            <w:tcW w:w="584" w:type="pct"/>
            <w:tcBorders>
              <w:top w:val="nil"/>
              <w:left w:val="nil"/>
              <w:bottom w:val="single" w:sz="4" w:space="0" w:color="auto"/>
              <w:right w:val="single" w:sz="4" w:space="0" w:color="auto"/>
            </w:tcBorders>
            <w:shd w:val="clear" w:color="auto" w:fill="auto"/>
            <w:vAlign w:val="center"/>
            <w:hideMark/>
          </w:tcPr>
          <w:p w14:paraId="004C2121"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w:t>
            </w:r>
          </w:p>
        </w:tc>
        <w:tc>
          <w:tcPr>
            <w:tcW w:w="584" w:type="pct"/>
            <w:tcBorders>
              <w:top w:val="nil"/>
              <w:left w:val="nil"/>
              <w:bottom w:val="single" w:sz="4" w:space="0" w:color="auto"/>
              <w:right w:val="single" w:sz="4" w:space="0" w:color="auto"/>
            </w:tcBorders>
            <w:shd w:val="clear" w:color="auto" w:fill="auto"/>
            <w:vAlign w:val="center"/>
            <w:hideMark/>
          </w:tcPr>
          <w:p w14:paraId="039F9954"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1.397.547,88</w:t>
            </w:r>
          </w:p>
        </w:tc>
        <w:tc>
          <w:tcPr>
            <w:tcW w:w="554" w:type="pct"/>
            <w:tcBorders>
              <w:top w:val="nil"/>
              <w:left w:val="nil"/>
              <w:bottom w:val="single" w:sz="4" w:space="0" w:color="auto"/>
              <w:right w:val="single" w:sz="4" w:space="0" w:color="auto"/>
            </w:tcBorders>
            <w:shd w:val="clear" w:color="auto" w:fill="auto"/>
            <w:vAlign w:val="center"/>
            <w:hideMark/>
          </w:tcPr>
          <w:p w14:paraId="1CC9D0AF"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15.000,00</w:t>
            </w:r>
          </w:p>
        </w:tc>
        <w:tc>
          <w:tcPr>
            <w:tcW w:w="554" w:type="pct"/>
            <w:tcBorders>
              <w:top w:val="nil"/>
              <w:left w:val="nil"/>
              <w:bottom w:val="single" w:sz="4" w:space="0" w:color="auto"/>
              <w:right w:val="single" w:sz="4" w:space="0" w:color="auto"/>
            </w:tcBorders>
            <w:shd w:val="clear" w:color="auto" w:fill="auto"/>
            <w:vAlign w:val="center"/>
            <w:hideMark/>
          </w:tcPr>
          <w:p w14:paraId="05578F06"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1.412.547,88</w:t>
            </w:r>
          </w:p>
        </w:tc>
      </w:tr>
      <w:tr w:rsidR="0057346D" w:rsidRPr="0057346D" w14:paraId="2B14CBE4"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9E138FE" w14:textId="77777777" w:rsidR="0057346D" w:rsidRPr="0057346D" w:rsidRDefault="0057346D" w:rsidP="0057346D">
            <w:pPr>
              <w:spacing w:after="0" w:line="240" w:lineRule="auto"/>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Constituição da provisão</w:t>
            </w:r>
          </w:p>
        </w:tc>
        <w:tc>
          <w:tcPr>
            <w:tcW w:w="584" w:type="pct"/>
            <w:tcBorders>
              <w:top w:val="nil"/>
              <w:left w:val="nil"/>
              <w:bottom w:val="single" w:sz="4" w:space="0" w:color="auto"/>
              <w:right w:val="single" w:sz="4" w:space="0" w:color="auto"/>
            </w:tcBorders>
            <w:shd w:val="clear" w:color="auto" w:fill="auto"/>
            <w:vAlign w:val="center"/>
            <w:hideMark/>
          </w:tcPr>
          <w:p w14:paraId="50544FDC" w14:textId="73C3294D"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57346D">
              <w:rPr>
                <w:rFonts w:ascii="Arial" w:eastAsia="Times New Roman" w:hAnsi="Arial" w:cs="Arial"/>
                <w:color w:val="000000"/>
                <w:kern w:val="0"/>
                <w:sz w:val="16"/>
                <w:szCs w:val="16"/>
                <w14:ligatures w14:val="none"/>
              </w:rPr>
              <w:t> </w:t>
            </w:r>
          </w:p>
        </w:tc>
        <w:tc>
          <w:tcPr>
            <w:tcW w:w="584" w:type="pct"/>
            <w:tcBorders>
              <w:top w:val="nil"/>
              <w:left w:val="nil"/>
              <w:bottom w:val="single" w:sz="4" w:space="0" w:color="auto"/>
              <w:right w:val="single" w:sz="4" w:space="0" w:color="auto"/>
            </w:tcBorders>
            <w:shd w:val="clear" w:color="auto" w:fill="auto"/>
            <w:vAlign w:val="center"/>
            <w:hideMark/>
          </w:tcPr>
          <w:p w14:paraId="4D889C96"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27.252,52</w:t>
            </w:r>
          </w:p>
        </w:tc>
        <w:tc>
          <w:tcPr>
            <w:tcW w:w="554" w:type="pct"/>
            <w:tcBorders>
              <w:top w:val="nil"/>
              <w:left w:val="nil"/>
              <w:bottom w:val="single" w:sz="4" w:space="0" w:color="auto"/>
              <w:right w:val="single" w:sz="4" w:space="0" w:color="auto"/>
            </w:tcBorders>
            <w:shd w:val="clear" w:color="auto" w:fill="auto"/>
            <w:vAlign w:val="center"/>
            <w:hideMark/>
          </w:tcPr>
          <w:p w14:paraId="0CEC1564" w14:textId="7C2584D8"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p>
        </w:tc>
        <w:tc>
          <w:tcPr>
            <w:tcW w:w="554" w:type="pct"/>
            <w:tcBorders>
              <w:top w:val="nil"/>
              <w:left w:val="nil"/>
              <w:bottom w:val="single" w:sz="4" w:space="0" w:color="auto"/>
              <w:right w:val="single" w:sz="4" w:space="0" w:color="auto"/>
            </w:tcBorders>
            <w:shd w:val="clear" w:color="auto" w:fill="auto"/>
            <w:vAlign w:val="center"/>
            <w:hideMark/>
          </w:tcPr>
          <w:p w14:paraId="57FD4A36" w14:textId="77777777" w:rsidR="0057346D" w:rsidRPr="0057346D" w:rsidRDefault="0057346D" w:rsidP="0057346D">
            <w:pPr>
              <w:spacing w:after="0" w:line="240" w:lineRule="auto"/>
              <w:jc w:val="right"/>
              <w:rPr>
                <w:rFonts w:ascii="Arial" w:eastAsia="Times New Roman" w:hAnsi="Arial" w:cs="Arial"/>
                <w:color w:val="000000"/>
                <w:kern w:val="0"/>
                <w:sz w:val="16"/>
                <w:szCs w:val="16"/>
                <w14:ligatures w14:val="none"/>
              </w:rPr>
            </w:pPr>
            <w:r w:rsidRPr="0057346D">
              <w:rPr>
                <w:rFonts w:ascii="Arial" w:eastAsia="Times New Roman" w:hAnsi="Arial" w:cs="Arial"/>
                <w:color w:val="000000"/>
                <w:kern w:val="0"/>
                <w:sz w:val="16"/>
                <w:szCs w:val="16"/>
                <w14:ligatures w14:val="none"/>
              </w:rPr>
              <w:t>27.252,52</w:t>
            </w:r>
          </w:p>
        </w:tc>
      </w:tr>
      <w:tr w:rsidR="0057346D" w:rsidRPr="0057346D" w14:paraId="57E2C0DF" w14:textId="77777777" w:rsidTr="0057346D">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BED059D" w14:textId="0543BE72" w:rsidR="0057346D" w:rsidRPr="0057346D" w:rsidRDefault="0057346D" w:rsidP="0057346D">
            <w:pPr>
              <w:spacing w:after="0" w:line="240" w:lineRule="auto"/>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Saldo em 3</w:t>
            </w:r>
            <w:r>
              <w:rPr>
                <w:rFonts w:ascii="Arial" w:eastAsia="Times New Roman" w:hAnsi="Arial" w:cs="Arial"/>
                <w:b/>
                <w:bCs/>
                <w:color w:val="000000"/>
                <w:kern w:val="0"/>
                <w:sz w:val="16"/>
                <w:szCs w:val="16"/>
                <w14:ligatures w14:val="none"/>
              </w:rPr>
              <w:t>0</w:t>
            </w:r>
            <w:r w:rsidRPr="0057346D">
              <w:rPr>
                <w:rFonts w:ascii="Arial" w:eastAsia="Times New Roman" w:hAnsi="Arial" w:cs="Arial"/>
                <w:b/>
                <w:bCs/>
                <w:color w:val="000000"/>
                <w:kern w:val="0"/>
                <w:sz w:val="16"/>
                <w:szCs w:val="16"/>
                <w14:ligatures w14:val="none"/>
              </w:rPr>
              <w:t xml:space="preserve"> de </w:t>
            </w:r>
            <w:r>
              <w:rPr>
                <w:rFonts w:ascii="Arial" w:eastAsia="Times New Roman" w:hAnsi="Arial" w:cs="Arial"/>
                <w:b/>
                <w:bCs/>
                <w:color w:val="000000"/>
                <w:kern w:val="0"/>
                <w:sz w:val="16"/>
                <w:szCs w:val="16"/>
                <w14:ligatures w14:val="none"/>
              </w:rPr>
              <w:t>junho</w:t>
            </w:r>
            <w:r w:rsidRPr="0057346D">
              <w:rPr>
                <w:rFonts w:ascii="Arial" w:eastAsia="Times New Roman" w:hAnsi="Arial" w:cs="Arial"/>
                <w:b/>
                <w:bCs/>
                <w:color w:val="000000"/>
                <w:kern w:val="0"/>
                <w:sz w:val="16"/>
                <w:szCs w:val="16"/>
                <w14:ligatures w14:val="none"/>
              </w:rPr>
              <w:t xml:space="preserve"> de 202</w:t>
            </w:r>
            <w:r>
              <w:rPr>
                <w:rFonts w:ascii="Arial" w:eastAsia="Times New Roman" w:hAnsi="Arial" w:cs="Arial"/>
                <w:b/>
                <w:bCs/>
                <w:color w:val="000000"/>
                <w:kern w:val="0"/>
                <w:sz w:val="16"/>
                <w:szCs w:val="16"/>
                <w14:ligatures w14:val="none"/>
              </w:rPr>
              <w:t>4</w:t>
            </w:r>
          </w:p>
        </w:tc>
        <w:tc>
          <w:tcPr>
            <w:tcW w:w="584" w:type="pct"/>
            <w:tcBorders>
              <w:top w:val="nil"/>
              <w:left w:val="nil"/>
              <w:bottom w:val="single" w:sz="4" w:space="0" w:color="auto"/>
              <w:right w:val="single" w:sz="4" w:space="0" w:color="auto"/>
            </w:tcBorders>
            <w:shd w:val="clear" w:color="auto" w:fill="auto"/>
            <w:vAlign w:val="center"/>
            <w:hideMark/>
          </w:tcPr>
          <w:p w14:paraId="3EFD2FB4" w14:textId="002AF729"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w:t>
            </w:r>
            <w:r w:rsidRPr="0057346D">
              <w:rPr>
                <w:rFonts w:ascii="Arial" w:eastAsia="Times New Roman" w:hAnsi="Arial" w:cs="Arial"/>
                <w:b/>
                <w:bCs/>
                <w:color w:val="000000"/>
                <w:kern w:val="0"/>
                <w:sz w:val="16"/>
                <w:szCs w:val="16"/>
                <w14:ligatures w14:val="none"/>
              </w:rPr>
              <w:t> </w:t>
            </w:r>
          </w:p>
        </w:tc>
        <w:tc>
          <w:tcPr>
            <w:tcW w:w="584" w:type="pct"/>
            <w:tcBorders>
              <w:top w:val="nil"/>
              <w:left w:val="nil"/>
              <w:bottom w:val="single" w:sz="4" w:space="0" w:color="auto"/>
              <w:right w:val="single" w:sz="4" w:space="0" w:color="auto"/>
            </w:tcBorders>
            <w:shd w:val="clear" w:color="auto" w:fill="auto"/>
            <w:vAlign w:val="center"/>
            <w:hideMark/>
          </w:tcPr>
          <w:p w14:paraId="121BD3CD"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1.424.800,40</w:t>
            </w:r>
          </w:p>
        </w:tc>
        <w:tc>
          <w:tcPr>
            <w:tcW w:w="554" w:type="pct"/>
            <w:tcBorders>
              <w:top w:val="nil"/>
              <w:left w:val="nil"/>
              <w:bottom w:val="single" w:sz="4" w:space="0" w:color="auto"/>
              <w:right w:val="single" w:sz="4" w:space="0" w:color="auto"/>
            </w:tcBorders>
            <w:shd w:val="clear" w:color="auto" w:fill="auto"/>
            <w:vAlign w:val="center"/>
            <w:hideMark/>
          </w:tcPr>
          <w:p w14:paraId="509916EB"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15.000,00</w:t>
            </w:r>
          </w:p>
        </w:tc>
        <w:tc>
          <w:tcPr>
            <w:tcW w:w="554" w:type="pct"/>
            <w:tcBorders>
              <w:top w:val="nil"/>
              <w:left w:val="nil"/>
              <w:bottom w:val="single" w:sz="4" w:space="0" w:color="auto"/>
              <w:right w:val="single" w:sz="4" w:space="0" w:color="auto"/>
            </w:tcBorders>
            <w:shd w:val="clear" w:color="auto" w:fill="auto"/>
            <w:vAlign w:val="center"/>
            <w:hideMark/>
          </w:tcPr>
          <w:p w14:paraId="1C111F19" w14:textId="77777777" w:rsidR="0057346D" w:rsidRPr="0057346D" w:rsidRDefault="0057346D" w:rsidP="0057346D">
            <w:pPr>
              <w:spacing w:after="0" w:line="240" w:lineRule="auto"/>
              <w:jc w:val="right"/>
              <w:rPr>
                <w:rFonts w:ascii="Arial" w:eastAsia="Times New Roman" w:hAnsi="Arial" w:cs="Arial"/>
                <w:b/>
                <w:bCs/>
                <w:color w:val="000000"/>
                <w:kern w:val="0"/>
                <w:sz w:val="16"/>
                <w:szCs w:val="16"/>
                <w14:ligatures w14:val="none"/>
              </w:rPr>
            </w:pPr>
            <w:r w:rsidRPr="0057346D">
              <w:rPr>
                <w:rFonts w:ascii="Arial" w:eastAsia="Times New Roman" w:hAnsi="Arial" w:cs="Arial"/>
                <w:b/>
                <w:bCs/>
                <w:color w:val="000000"/>
                <w:kern w:val="0"/>
                <w:sz w:val="16"/>
                <w:szCs w:val="16"/>
                <w14:ligatures w14:val="none"/>
              </w:rPr>
              <w:t>1.439.800,40</w:t>
            </w:r>
          </w:p>
        </w:tc>
      </w:tr>
    </w:tbl>
    <w:p w14:paraId="199226DA" w14:textId="0DE0E988" w:rsidR="00C86FDB" w:rsidRDefault="00C86FDB">
      <w:pPr>
        <w:rPr>
          <w:b/>
          <w:bCs/>
        </w:rPr>
      </w:pPr>
    </w:p>
    <w:p w14:paraId="16E935AA" w14:textId="21746ECC" w:rsidR="00C86FDB" w:rsidRDefault="000269EA">
      <w:pPr>
        <w:pStyle w:val="NormalWeb"/>
        <w:jc w:val="both"/>
      </w:pPr>
      <w:r>
        <w:rPr>
          <w:rFonts w:ascii="Arial" w:hAnsi="Arial" w:cs="Arial"/>
          <w:sz w:val="20"/>
          <w:szCs w:val="20"/>
        </w:rPr>
        <w:t xml:space="preserve">Segundo a assessoria jurídica do SICOOB CREDIPEL, existem processos judiciais nos quais a Cooperativa figura como polo passivo, os quais foram classificados com risco de perda possível, totalizando </w:t>
      </w:r>
      <w:r>
        <w:rPr>
          <w:rFonts w:ascii="Arial" w:hAnsi="Arial" w:cs="Arial"/>
          <w:b/>
          <w:bCs/>
          <w:sz w:val="20"/>
          <w:szCs w:val="20"/>
        </w:rPr>
        <w:t>R$</w:t>
      </w:r>
      <w:r w:rsidR="00F5172B" w:rsidRPr="00F5172B">
        <w:rPr>
          <w:rFonts w:ascii="Arial" w:hAnsi="Arial" w:cs="Arial"/>
          <w:b/>
          <w:bCs/>
          <w:sz w:val="20"/>
          <w:szCs w:val="20"/>
        </w:rPr>
        <w:t xml:space="preserve"> 190 991,36 </w:t>
      </w:r>
      <w:r>
        <w:rPr>
          <w:rFonts w:ascii="Arial" w:hAnsi="Arial" w:cs="Arial"/>
          <w:b/>
          <w:bCs/>
          <w:sz w:val="20"/>
          <w:szCs w:val="20"/>
        </w:rPr>
        <w:t xml:space="preserve">(em 2023 totalizando R$ </w:t>
      </w:r>
      <w:r w:rsidR="00CB1745">
        <w:rPr>
          <w:rFonts w:ascii="Arial" w:hAnsi="Arial" w:cs="Arial"/>
          <w:b/>
          <w:bCs/>
          <w:sz w:val="20"/>
          <w:szCs w:val="20"/>
        </w:rPr>
        <w:t>94.492,36</w:t>
      </w:r>
      <w:r>
        <w:rPr>
          <w:rFonts w:ascii="Arial" w:hAnsi="Arial" w:cs="Arial"/>
          <w:b/>
          <w:bCs/>
          <w:sz w:val="20"/>
          <w:szCs w:val="20"/>
        </w:rPr>
        <w:t>)</w:t>
      </w:r>
      <w:r>
        <w:rPr>
          <w:rFonts w:ascii="Arial" w:hAnsi="Arial" w:cs="Arial"/>
          <w:sz w:val="20"/>
          <w:szCs w:val="20"/>
        </w:rPr>
        <w:t>. Essas ações abrangem, basicamente, processos trabalhistas ou cíveis.</w:t>
      </w:r>
    </w:p>
    <w:p w14:paraId="5A393ECD" w14:textId="77777777" w:rsidR="00C86FDB" w:rsidRDefault="000269EA">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12B134A" w14:textId="220CCD64" w:rsidR="00C86FDB" w:rsidRDefault="00CB1745">
      <w:pPr>
        <w:pStyle w:val="NormalWeb"/>
      </w:pPr>
      <w:r>
        <w:rPr>
          <w:rFonts w:ascii="Arial" w:hAnsi="Arial" w:cs="Arial"/>
          <w:b/>
          <w:bCs/>
          <w:sz w:val="20"/>
          <w:szCs w:val="20"/>
        </w:rPr>
        <w:lastRenderedPageBreak/>
        <w:t>17. Obrigações Fiscais, Correntes e Diferidas</w:t>
      </w:r>
    </w:p>
    <w:p w14:paraId="4C8FEF66" w14:textId="30C6F90F" w:rsidR="00C86FDB" w:rsidRDefault="000269EA">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72"/>
        <w:gridCol w:w="864"/>
        <w:gridCol w:w="1213"/>
        <w:gridCol w:w="864"/>
        <w:gridCol w:w="864"/>
        <w:gridCol w:w="1213"/>
        <w:gridCol w:w="864"/>
      </w:tblGrid>
      <w:tr w:rsidR="00C86FDB" w14:paraId="5BB8B45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DFFD0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FA379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32FA4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31BDAD3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7EB1DB5"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DF9A1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86A4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22FE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3E83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3EC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34C2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486E0D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BF006" w14:textId="77777777" w:rsidR="00C86FDB" w:rsidRDefault="000269EA" w:rsidP="00E930DC">
            <w:pPr>
              <w:spacing w:after="0" w:line="240" w:lineRule="auto"/>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4017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362.131,34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9835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125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362.131,34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8D3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326.541,84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70A8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A8E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326.541,84</w:t>
            </w:r>
          </w:p>
        </w:tc>
      </w:tr>
      <w:tr w:rsidR="00C86FDB" w14:paraId="696D0B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FA7AA3" w14:textId="77777777" w:rsidR="00C86FDB" w:rsidRDefault="000269EA" w:rsidP="00E930DC">
            <w:pPr>
              <w:spacing w:after="0" w:line="240" w:lineRule="auto"/>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F9C4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40.058,78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B1A3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D82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40.058,78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9A19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37.932,71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9121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70BD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37.932,71</w:t>
            </w:r>
          </w:p>
        </w:tc>
      </w:tr>
      <w:tr w:rsidR="00C86FDB" w14:paraId="48C93B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516974" w14:textId="77777777" w:rsidR="00C86FDB" w:rsidRDefault="000269EA" w:rsidP="00E930DC">
            <w:pPr>
              <w:spacing w:after="0" w:line="240" w:lineRule="auto"/>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46E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315.991,57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7FBD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60EF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315.991,57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A31F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321.306,33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AB43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01DE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321.306,33</w:t>
            </w:r>
          </w:p>
        </w:tc>
      </w:tr>
      <w:tr w:rsidR="00C86FDB" w14:paraId="203BED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E985C1" w14:textId="4E55228E" w:rsidR="00C86FDB" w:rsidRDefault="000269EA" w:rsidP="00E930DC">
            <w:pPr>
              <w:spacing w:after="0" w:line="240" w:lineRule="auto"/>
              <w:rPr>
                <w:rFonts w:eastAsia="Times New Roman"/>
              </w:rPr>
            </w:pPr>
            <w:r>
              <w:rPr>
                <w:rFonts w:ascii="Arial" w:eastAsia="Times New Roman" w:hAnsi="Arial" w:cs="Arial"/>
                <w:sz w:val="16"/>
                <w:szCs w:val="16"/>
              </w:rPr>
              <w:t>Outros</w:t>
            </w:r>
            <w:r w:rsidR="00CB174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28A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51.103,08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CC1D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6348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51.103,08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9A8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70.517,44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3133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3EA2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70.517,44</w:t>
            </w:r>
          </w:p>
        </w:tc>
      </w:tr>
      <w:tr w:rsidR="00C86FDB" w14:paraId="237886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0856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B991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769.284,77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CCFD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D2AD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769.284,77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1508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756.298,32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A028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18E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756.298,32</w:t>
            </w:r>
          </w:p>
        </w:tc>
      </w:tr>
    </w:tbl>
    <w:p w14:paraId="61B98271" w14:textId="77777777" w:rsidR="00C86FDB" w:rsidRDefault="000269EA">
      <w:pPr>
        <w:rPr>
          <w:b/>
          <w:bCs/>
        </w:rPr>
      </w:pPr>
      <w:r>
        <w:rPr>
          <w:b/>
          <w:bCs/>
        </w:rPr>
        <w:t> </w:t>
      </w:r>
    </w:p>
    <w:p w14:paraId="24CE1E17" w14:textId="77777777" w:rsidR="00C86FDB" w:rsidRDefault="000269EA">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3037"/>
        <w:gridCol w:w="988"/>
        <w:gridCol w:w="1419"/>
        <w:gridCol w:w="901"/>
        <w:gridCol w:w="989"/>
        <w:gridCol w:w="1419"/>
        <w:gridCol w:w="901"/>
      </w:tblGrid>
      <w:tr w:rsidR="00C86FDB" w14:paraId="243FC9C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65278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AB4C3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9723A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78F0F8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E2CF11F"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2B089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4F93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8CE6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40E9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1B9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EF87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3469A5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537227" w14:textId="77777777" w:rsidR="00C86FDB" w:rsidRDefault="000269EA" w:rsidP="00E930DC">
            <w:pPr>
              <w:spacing w:after="0" w:line="240" w:lineRule="auto"/>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F20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26.586,20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6230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A983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26.586,20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333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49.221,87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EEE5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B578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49.221,87</w:t>
            </w:r>
          </w:p>
        </w:tc>
      </w:tr>
      <w:tr w:rsidR="00C86FDB" w14:paraId="726731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00949F" w14:textId="77777777" w:rsidR="00C86FDB" w:rsidRDefault="000269EA" w:rsidP="00E930DC">
            <w:pPr>
              <w:spacing w:after="0" w:line="240" w:lineRule="auto"/>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26A6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12.173,78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8FF0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CBB4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12.173,78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B02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7400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F218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9.636,70</w:t>
            </w:r>
          </w:p>
        </w:tc>
      </w:tr>
      <w:tr w:rsidR="00C86FDB" w14:paraId="642C8F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12C7E" w14:textId="77777777" w:rsidR="00C86FDB" w:rsidRDefault="000269EA" w:rsidP="00E930DC">
            <w:pPr>
              <w:spacing w:after="0" w:line="240" w:lineRule="auto"/>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4D9A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1.699,72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DD91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D4A6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1.699,72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B1F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A29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2BC3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1.479,98</w:t>
            </w:r>
          </w:p>
        </w:tc>
      </w:tr>
      <w:tr w:rsidR="00C86FDB" w14:paraId="6F7338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E1B88" w14:textId="77777777" w:rsidR="00C86FDB" w:rsidRDefault="000269EA" w:rsidP="00E930DC">
            <w:pPr>
              <w:spacing w:after="0" w:line="240" w:lineRule="auto"/>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2EB4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9B9F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0468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D43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9.286,02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391B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C4F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9.286,02</w:t>
            </w:r>
          </w:p>
        </w:tc>
      </w:tr>
      <w:tr w:rsidR="00C86FDB" w14:paraId="7B96A5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4F7C55" w14:textId="77777777" w:rsidR="00C86FDB" w:rsidRDefault="000269EA" w:rsidP="00E930DC">
            <w:pPr>
              <w:spacing w:after="0" w:line="240" w:lineRule="auto"/>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1A39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EBCF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41E0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0EBB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892,87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F273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0548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892,87</w:t>
            </w:r>
          </w:p>
        </w:tc>
      </w:tr>
      <w:tr w:rsidR="00C86FDB" w14:paraId="615335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55ABF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289A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51.103,08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6C51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4213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51.103,08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BA37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70.517,44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B97B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87F9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70.517,44</w:t>
            </w:r>
          </w:p>
        </w:tc>
      </w:tr>
    </w:tbl>
    <w:p w14:paraId="50429AB6" w14:textId="77777777" w:rsidR="00C86FDB" w:rsidRDefault="000269EA">
      <w:pPr>
        <w:rPr>
          <w:b/>
          <w:bCs/>
        </w:rPr>
      </w:pPr>
      <w:r>
        <w:rPr>
          <w:b/>
          <w:bCs/>
        </w:rPr>
        <w:t> </w:t>
      </w:r>
    </w:p>
    <w:p w14:paraId="26361149" w14:textId="2AF3353A" w:rsidR="00C86FDB" w:rsidRDefault="00CB1745">
      <w:pPr>
        <w:pStyle w:val="NormalWeb"/>
      </w:pPr>
      <w:r>
        <w:rPr>
          <w:rFonts w:ascii="Arial" w:hAnsi="Arial" w:cs="Arial"/>
          <w:b/>
          <w:bCs/>
          <w:sz w:val="20"/>
          <w:szCs w:val="20"/>
        </w:rPr>
        <w:t>18. Outros Passivos</w:t>
      </w:r>
    </w:p>
    <w:p w14:paraId="0341D6D8" w14:textId="7A771100" w:rsidR="00C86FDB" w:rsidRDefault="000269EA">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612"/>
        <w:gridCol w:w="950"/>
        <w:gridCol w:w="1121"/>
        <w:gridCol w:w="950"/>
        <w:gridCol w:w="950"/>
        <w:gridCol w:w="1121"/>
        <w:gridCol w:w="950"/>
      </w:tblGrid>
      <w:tr w:rsidR="00C86FDB" w14:paraId="53FA9F0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DBCE3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832B8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2B0F6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20FEC4E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0B3F416"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A7C55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A49D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E74A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EC89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24E7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88CC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337F0B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D5AF4E" w14:textId="08A9F05F" w:rsidR="00C86FDB" w:rsidRDefault="000269EA" w:rsidP="00E930DC">
            <w:pPr>
              <w:spacing w:after="0" w:line="240" w:lineRule="auto"/>
              <w:rPr>
                <w:rFonts w:eastAsia="Times New Roman"/>
              </w:rPr>
            </w:pPr>
            <w:r>
              <w:rPr>
                <w:rFonts w:ascii="Arial" w:eastAsia="Times New Roman" w:hAnsi="Arial" w:cs="Arial"/>
                <w:sz w:val="16"/>
                <w:szCs w:val="16"/>
              </w:rPr>
              <w:t>Sociais e Estatutárias</w:t>
            </w:r>
            <w:r w:rsidR="00CB174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3432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2.704.543,98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4777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764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2.704.543,98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1CC4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2.373.249,10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6C38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785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2.373.249,10</w:t>
            </w:r>
          </w:p>
        </w:tc>
      </w:tr>
      <w:tr w:rsidR="00C86FDB" w14:paraId="14C7DC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E5B966" w14:textId="6E78C93A" w:rsidR="00C86FDB" w:rsidRDefault="000269EA" w:rsidP="00E930DC">
            <w:pPr>
              <w:spacing w:after="0" w:line="240" w:lineRule="auto"/>
              <w:rPr>
                <w:rFonts w:eastAsia="Times New Roman"/>
              </w:rPr>
            </w:pPr>
            <w:r>
              <w:rPr>
                <w:rFonts w:ascii="Arial" w:eastAsia="Times New Roman" w:hAnsi="Arial" w:cs="Arial"/>
                <w:sz w:val="16"/>
                <w:szCs w:val="16"/>
              </w:rPr>
              <w:t>Obrigações de Pagamento em Nome de Terceiros</w:t>
            </w:r>
            <w:r w:rsidR="00CB174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65A5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1.432.500,65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999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2471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1.432.500,65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D31C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2.123.961,87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AF6E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FFC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2.123.961,87</w:t>
            </w:r>
          </w:p>
        </w:tc>
      </w:tr>
      <w:tr w:rsidR="00C86FDB" w14:paraId="7818FB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66A8DB" w14:textId="17110D61" w:rsidR="00C86FDB" w:rsidRDefault="000269EA" w:rsidP="00E930DC">
            <w:pPr>
              <w:spacing w:after="0" w:line="240" w:lineRule="auto"/>
              <w:rPr>
                <w:rFonts w:eastAsia="Times New Roman"/>
              </w:rPr>
            </w:pPr>
            <w:r>
              <w:rPr>
                <w:rFonts w:ascii="Arial" w:eastAsia="Times New Roman" w:hAnsi="Arial" w:cs="Arial"/>
                <w:sz w:val="16"/>
                <w:szCs w:val="16"/>
              </w:rPr>
              <w:t>Provisão Para Pagamentos a Efetuar</w:t>
            </w:r>
            <w:r w:rsidR="00CB1745">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8BA2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2.552.124,31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9D61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6F01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2.552.124,31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69E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1.736.292,06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8862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0780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1.736.292,06</w:t>
            </w:r>
          </w:p>
        </w:tc>
      </w:tr>
      <w:tr w:rsidR="00C86FDB" w14:paraId="5033DC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6629DA" w14:textId="05C89C39" w:rsidR="00C86FDB" w:rsidRDefault="000269EA" w:rsidP="00E930DC">
            <w:pPr>
              <w:spacing w:after="0" w:line="240" w:lineRule="auto"/>
              <w:rPr>
                <w:rFonts w:eastAsia="Times New Roman"/>
              </w:rPr>
            </w:pPr>
            <w:r>
              <w:rPr>
                <w:rFonts w:ascii="Arial" w:eastAsia="Times New Roman" w:hAnsi="Arial" w:cs="Arial"/>
                <w:sz w:val="16"/>
                <w:szCs w:val="16"/>
              </w:rPr>
              <w:t xml:space="preserve">Credores Diversos </w:t>
            </w:r>
            <w:r w:rsidR="00CB1745">
              <w:rPr>
                <w:rFonts w:ascii="Arial" w:eastAsia="Times New Roman" w:hAnsi="Arial" w:cs="Arial"/>
                <w:sz w:val="16"/>
                <w:szCs w:val="16"/>
              </w:rPr>
              <w:t>–</w:t>
            </w:r>
            <w:r>
              <w:rPr>
                <w:rFonts w:ascii="Arial" w:eastAsia="Times New Roman" w:hAnsi="Arial" w:cs="Arial"/>
                <w:sz w:val="16"/>
                <w:szCs w:val="16"/>
              </w:rPr>
              <w:t xml:space="preserve"> País</w:t>
            </w:r>
            <w:r w:rsidR="00CB1745">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071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500.972,34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0201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BAFF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500.972,34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9F3D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189.051,14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B5A0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A058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189.051,14</w:t>
            </w:r>
          </w:p>
        </w:tc>
      </w:tr>
      <w:tr w:rsidR="00C86FDB" w14:paraId="0E0AF0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C368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43CF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7.190.141,28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2E56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7AA4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7.190.141,28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C94C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6.422.554,17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3689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100D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6.422.554,17</w:t>
            </w:r>
          </w:p>
        </w:tc>
      </w:tr>
    </w:tbl>
    <w:p w14:paraId="54AA2322" w14:textId="77777777" w:rsidR="00C86FDB" w:rsidRDefault="000269EA">
      <w:pPr>
        <w:rPr>
          <w:b/>
          <w:bCs/>
        </w:rPr>
      </w:pPr>
      <w:r>
        <w:rPr>
          <w:b/>
          <w:bCs/>
        </w:rPr>
        <w:t> </w:t>
      </w:r>
    </w:p>
    <w:p w14:paraId="1E12BBB3" w14:textId="77777777" w:rsidR="00C86FDB" w:rsidRDefault="000269EA">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746"/>
        <w:gridCol w:w="950"/>
        <w:gridCol w:w="1054"/>
        <w:gridCol w:w="950"/>
        <w:gridCol w:w="950"/>
        <w:gridCol w:w="1054"/>
        <w:gridCol w:w="950"/>
      </w:tblGrid>
      <w:tr w:rsidR="00C86FDB" w14:paraId="6B72F2D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B78E8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E3BC5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BD33A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0C9AB2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3DB2169"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9D83F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DB91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246C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111B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1446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73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5052C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C66D46" w14:textId="77777777" w:rsidR="00C86FDB" w:rsidRDefault="000269EA" w:rsidP="00E930DC">
            <w:pPr>
              <w:spacing w:after="0" w:line="240" w:lineRule="auto"/>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ACDA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251.217,37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0547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60A9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251.217,37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0174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98D8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8521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5176A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C11B98" w14:textId="595AB15C" w:rsidR="00C86FDB" w:rsidRDefault="000269EA" w:rsidP="00E930DC">
            <w:pPr>
              <w:spacing w:after="0" w:line="240" w:lineRule="auto"/>
              <w:rPr>
                <w:rFonts w:eastAsia="Times New Roman"/>
              </w:rPr>
            </w:pPr>
            <w:r>
              <w:rPr>
                <w:rFonts w:ascii="Arial" w:eastAsia="Times New Roman" w:hAnsi="Arial" w:cs="Arial"/>
                <w:sz w:val="16"/>
                <w:szCs w:val="16"/>
              </w:rPr>
              <w:t>Provisão para Participações nos Resultados</w:t>
            </w:r>
            <w:r w:rsidR="00CB1745">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C61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207.812,97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9AB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EB54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207.812,97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E1BB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361.751,52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B40E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4F7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361.751,52</w:t>
            </w:r>
          </w:p>
        </w:tc>
      </w:tr>
      <w:tr w:rsidR="00C86FDB" w14:paraId="549BD8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70AAC0" w14:textId="77C7B1D2" w:rsidR="00C86FDB" w:rsidRDefault="000269EA" w:rsidP="00E930DC">
            <w:pPr>
              <w:spacing w:after="0" w:line="240" w:lineRule="auto"/>
              <w:rPr>
                <w:rFonts w:eastAsia="Times New Roman"/>
              </w:rPr>
            </w:pPr>
            <w:r>
              <w:rPr>
                <w:rFonts w:ascii="Arial" w:eastAsia="Times New Roman" w:hAnsi="Arial" w:cs="Arial"/>
                <w:sz w:val="16"/>
                <w:szCs w:val="16"/>
              </w:rPr>
              <w:t>Gratificações e Participações a Pagar</w:t>
            </w:r>
            <w:r w:rsidR="00CB1745">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7A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98.001,42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FA56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8A96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98.001,42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861C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C35C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82AB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48.000,00</w:t>
            </w:r>
          </w:p>
        </w:tc>
      </w:tr>
      <w:tr w:rsidR="00C86FDB" w14:paraId="4DD4CC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D5D8B1" w14:textId="0A2DDF46" w:rsidR="00C86FDB" w:rsidRDefault="000269EA" w:rsidP="00E930DC">
            <w:pPr>
              <w:spacing w:after="0" w:line="240" w:lineRule="auto"/>
              <w:rPr>
                <w:rFonts w:eastAsia="Times New Roman"/>
              </w:rPr>
            </w:pPr>
            <w:r>
              <w:rPr>
                <w:rFonts w:ascii="Arial" w:eastAsia="Times New Roman" w:hAnsi="Arial" w:cs="Arial"/>
                <w:sz w:val="16"/>
                <w:szCs w:val="16"/>
              </w:rPr>
              <w:t>Cotas de Capital a Pagar</w:t>
            </w:r>
            <w:r w:rsidR="00CB1745">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6F3F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1.405.104,41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91EE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40A5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1.405.104,41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A35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1.221.089,77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1FE7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033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1.221.089,77</w:t>
            </w:r>
          </w:p>
        </w:tc>
      </w:tr>
      <w:tr w:rsidR="00C86FDB" w14:paraId="025FA6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C06F57" w14:textId="2B34999A" w:rsidR="00C86FDB" w:rsidRDefault="000269EA" w:rsidP="00E930DC">
            <w:pPr>
              <w:spacing w:after="0" w:line="240" w:lineRule="auto"/>
              <w:rPr>
                <w:rFonts w:eastAsia="Times New Roman"/>
              </w:rPr>
            </w:pPr>
            <w:r>
              <w:rPr>
                <w:rFonts w:ascii="Arial" w:eastAsia="Times New Roman" w:hAnsi="Arial" w:cs="Arial"/>
                <w:sz w:val="16"/>
                <w:szCs w:val="16"/>
              </w:rPr>
              <w:t>FATES - Fundo de Assistência Técnica, Educacional e Social</w:t>
            </w:r>
            <w:r w:rsidR="00CB1745">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C4B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742.407,81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A13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553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742.407,81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EDE1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742.407,81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AD08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F940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742.407,81</w:t>
            </w:r>
          </w:p>
        </w:tc>
      </w:tr>
      <w:tr w:rsidR="00C86FDB" w14:paraId="0750D0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952F5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50B3F"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2.704.543,98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520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147E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2.704.543,98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FABC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2.373.249,10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C2B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4B78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2.373.249,10</w:t>
            </w:r>
          </w:p>
        </w:tc>
      </w:tr>
    </w:tbl>
    <w:p w14:paraId="4267ACA1" w14:textId="77777777" w:rsidR="00C86FDB" w:rsidRDefault="000269EA">
      <w:pPr>
        <w:rPr>
          <w:b/>
          <w:bCs/>
        </w:rPr>
      </w:pPr>
      <w:r>
        <w:rPr>
          <w:b/>
          <w:bCs/>
        </w:rPr>
        <w:t> </w:t>
      </w:r>
    </w:p>
    <w:p w14:paraId="1E567A00" w14:textId="77777777" w:rsidR="00C86FDB" w:rsidRDefault="000269EA">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76931FD9" w14:textId="77777777" w:rsidR="00C86FDB" w:rsidRDefault="000269EA">
      <w:pPr>
        <w:pStyle w:val="NormalWeb"/>
        <w:jc w:val="both"/>
      </w:pPr>
      <w:r>
        <w:rPr>
          <w:rFonts w:ascii="Arial" w:hAnsi="Arial" w:cs="Arial"/>
          <w:sz w:val="20"/>
          <w:szCs w:val="20"/>
        </w:rPr>
        <w:lastRenderedPageBreak/>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0539BD79" w14:textId="77777777" w:rsidR="00C86FDB" w:rsidRDefault="000269EA">
      <w:pPr>
        <w:pStyle w:val="NormalWeb"/>
        <w:jc w:val="both"/>
      </w:pPr>
      <w:r>
        <w:rPr>
          <w:rFonts w:ascii="Arial" w:hAnsi="Arial" w:cs="Arial"/>
          <w:sz w:val="20"/>
          <w:szCs w:val="20"/>
        </w:rPr>
        <w:t>(a.3) Refere-se ao valor de cota capital a ser devolvida para os associados que solicitaram o desligamento do quadro social;</w:t>
      </w:r>
    </w:p>
    <w:p w14:paraId="13268554" w14:textId="77777777" w:rsidR="00C86FDB" w:rsidRDefault="000269EA">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47D5AE19" w14:textId="77777777" w:rsidR="00C86FDB" w:rsidRDefault="000269EA">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6B84D2F7" w14:textId="77777777" w:rsidR="00C86FDB" w:rsidRDefault="000269EA">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302"/>
        <w:gridCol w:w="991"/>
        <w:gridCol w:w="1194"/>
        <w:gridCol w:w="991"/>
        <w:gridCol w:w="991"/>
        <w:gridCol w:w="1194"/>
        <w:gridCol w:w="991"/>
      </w:tblGrid>
      <w:tr w:rsidR="00C86FDB" w14:paraId="306F9F4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9E3E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CD964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0A912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4A0BFF5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3EF270"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E7934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99D1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BC80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5A47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4112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B79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7F3A02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F288F"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3D72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1.581.035,51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0FD61"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55DC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1.581.035,51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ACE6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969.169,38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DAAC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D47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969.169,38</w:t>
            </w:r>
          </w:p>
        </w:tc>
      </w:tr>
      <w:tr w:rsidR="00C86FDB" w14:paraId="5489E7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6FC170" w14:textId="77777777" w:rsidR="00C86FDB" w:rsidRDefault="000269EA" w:rsidP="00E930DC">
            <w:pPr>
              <w:spacing w:after="0" w:line="240" w:lineRule="auto"/>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CDA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14.769,03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2C0B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808F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14.769,03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BE4E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17.681,45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A876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A624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17.681,45</w:t>
            </w:r>
          </w:p>
        </w:tc>
      </w:tr>
      <w:tr w:rsidR="00C86FDB" w14:paraId="30844A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852CA5" w14:textId="77777777" w:rsidR="00C86FDB" w:rsidRDefault="000269EA" w:rsidP="00E930DC">
            <w:pPr>
              <w:spacing w:after="0" w:line="240" w:lineRule="auto"/>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E8B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328.780,91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A47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158E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328.780,91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D0F5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176.802,71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E3A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5915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176.802,71</w:t>
            </w:r>
          </w:p>
        </w:tc>
      </w:tr>
      <w:tr w:rsidR="00C86FDB" w14:paraId="1F3F2B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228A0B" w14:textId="77777777" w:rsidR="00C86FDB" w:rsidRDefault="000269EA" w:rsidP="00E930DC">
            <w:pPr>
              <w:spacing w:after="0" w:line="240" w:lineRule="auto"/>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69DD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148.095,19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1974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60AF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148.095,19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F5C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130.521,28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811B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C936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130.521,28</w:t>
            </w:r>
          </w:p>
        </w:tc>
      </w:tr>
      <w:tr w:rsidR="00C86FDB" w14:paraId="79EB2F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5AB76" w14:textId="77777777" w:rsidR="00C86FDB" w:rsidRDefault="000269EA" w:rsidP="00E930DC">
            <w:pPr>
              <w:spacing w:after="0" w:line="240" w:lineRule="auto"/>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FA2F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154.427,49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C8493"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6CBE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154.427,49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82D5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140.312,51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10C3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EAC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140.312,51</w:t>
            </w:r>
          </w:p>
        </w:tc>
      </w:tr>
      <w:tr w:rsidR="00C86FDB" w14:paraId="68E079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E3C19" w14:textId="77777777" w:rsidR="00C86FDB" w:rsidRDefault="000269EA" w:rsidP="00E930DC">
            <w:pPr>
              <w:spacing w:after="0" w:line="240" w:lineRule="auto"/>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4681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29.405,30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93DF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B659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29.405,30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4BC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BDCB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0177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3.401,27</w:t>
            </w:r>
          </w:p>
        </w:tc>
      </w:tr>
      <w:tr w:rsidR="00C86FDB" w14:paraId="5EC78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B47EE9" w14:textId="77777777" w:rsidR="00C86FDB" w:rsidRDefault="000269EA" w:rsidP="00E930DC">
            <w:pPr>
              <w:spacing w:after="0" w:line="240" w:lineRule="auto"/>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5534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42.104,59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8080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8FAD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42.104,59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AEA9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49.527,55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63B0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47B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49.527,55</w:t>
            </w:r>
          </w:p>
        </w:tc>
      </w:tr>
      <w:tr w:rsidR="00C86FDB" w14:paraId="6AEAEB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7C4988" w14:textId="77777777" w:rsidR="00C86FDB" w:rsidRDefault="000269EA" w:rsidP="00E930DC">
            <w:pPr>
              <w:spacing w:after="0" w:line="240" w:lineRule="auto"/>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DA2A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595A5"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A9E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074B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38.386,42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B4C7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0D72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38.386,42</w:t>
            </w:r>
          </w:p>
        </w:tc>
      </w:tr>
      <w:tr w:rsidR="00C86FDB" w14:paraId="35258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50E326" w14:textId="77777777" w:rsidR="00C86FDB" w:rsidRDefault="000269EA" w:rsidP="00E930DC">
            <w:pPr>
              <w:spacing w:after="0" w:line="240" w:lineRule="auto"/>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7196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5.549,42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71E4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2303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5.549,42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6E7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140.715,33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D9A9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0075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140.715,33</w:t>
            </w:r>
          </w:p>
        </w:tc>
      </w:tr>
      <w:tr w:rsidR="00C86FDB" w14:paraId="416715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11A8A3" w14:textId="77777777" w:rsidR="00C86FDB" w:rsidRDefault="000269EA" w:rsidP="00E930DC">
            <w:pPr>
              <w:spacing w:after="0" w:line="240" w:lineRule="auto"/>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F689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244.308,95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CD1A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019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244.308,95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D8C0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69.774,16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15BF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18C0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69.774,16</w:t>
            </w:r>
          </w:p>
        </w:tc>
      </w:tr>
      <w:tr w:rsidR="00C86FDB" w14:paraId="4E6EC3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8525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B654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2.552.124,31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99CA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A90A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2.552.124,31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CFB9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1.736.292,06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B9E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990A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1.736.292,06</w:t>
            </w:r>
          </w:p>
        </w:tc>
      </w:tr>
    </w:tbl>
    <w:p w14:paraId="0A5418D0" w14:textId="77777777" w:rsidR="00C86FDB" w:rsidRDefault="000269EA">
      <w:r>
        <w:t> </w:t>
      </w:r>
    </w:p>
    <w:p w14:paraId="574899CF" w14:textId="77777777" w:rsidR="00C86FDB" w:rsidRDefault="000269EA">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258"/>
        <w:gridCol w:w="816"/>
        <w:gridCol w:w="1066"/>
        <w:gridCol w:w="816"/>
        <w:gridCol w:w="816"/>
        <w:gridCol w:w="1066"/>
        <w:gridCol w:w="816"/>
      </w:tblGrid>
      <w:tr w:rsidR="00C86FDB" w14:paraId="62DBC48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41878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F8D3A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DD964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1C484D4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40ECCCE" w14:textId="77777777" w:rsidR="00C86FDB" w:rsidRDefault="00C86FDB" w:rsidP="00E930D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D3ADE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4A56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9683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0922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3992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7C68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r>
      <w:tr w:rsidR="00C86FDB" w14:paraId="58ACA1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9C95B" w14:textId="77777777" w:rsidR="00C86FDB" w:rsidRDefault="000269EA" w:rsidP="00E930DC">
            <w:pPr>
              <w:spacing w:after="0" w:line="240" w:lineRule="auto"/>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E67C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14.026,44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EF35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AFC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14.026,44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1E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76.205,79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A49B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9E89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76.205,79</w:t>
            </w:r>
          </w:p>
        </w:tc>
      </w:tr>
      <w:tr w:rsidR="00C86FDB" w14:paraId="4E4E7D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CAF0FA" w14:textId="77777777" w:rsidR="00C86FDB" w:rsidRDefault="000269EA" w:rsidP="00E930DC">
            <w:pPr>
              <w:spacing w:after="0" w:line="240" w:lineRule="auto"/>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BA88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34.291,60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CE05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7444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34.291,60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2DCA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34.044,48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8382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0F0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34.044,48</w:t>
            </w:r>
          </w:p>
        </w:tc>
      </w:tr>
      <w:tr w:rsidR="00C86FDB" w14:paraId="51802F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DFD84" w14:textId="77777777" w:rsidR="00C86FDB" w:rsidRDefault="000269EA" w:rsidP="00E930DC">
            <w:pPr>
              <w:spacing w:after="0" w:line="240" w:lineRule="auto"/>
              <w:rPr>
                <w:rFonts w:eastAsia="Times New Roman"/>
              </w:rPr>
            </w:pPr>
            <w:r>
              <w:rPr>
                <w:rFonts w:ascii="Arial" w:eastAsia="Times New Roman" w:hAnsi="Arial" w:cs="Arial"/>
                <w:sz w:val="16"/>
                <w:szCs w:val="16"/>
              </w:rPr>
              <w:t>Saldos Credores - Encerramento C/C</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3801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551E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43EE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DBC9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846,35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7FDA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B275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846,35</w:t>
            </w:r>
          </w:p>
        </w:tc>
      </w:tr>
      <w:tr w:rsidR="00C86FDB" w14:paraId="5F07B0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D9D34" w14:textId="77777777" w:rsidR="00C86FDB" w:rsidRDefault="000269EA" w:rsidP="00E930DC">
            <w:pPr>
              <w:spacing w:after="0" w:line="240" w:lineRule="auto"/>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4B8B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40.314,30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03D9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7D1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40.314,30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1C60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29.926,57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80CA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B6A3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29.926,57</w:t>
            </w:r>
          </w:p>
        </w:tc>
      </w:tr>
      <w:tr w:rsidR="00C86FDB" w14:paraId="4F773A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017E63" w14:textId="77777777" w:rsidR="00C86FDB" w:rsidRDefault="000269EA" w:rsidP="00E930DC">
            <w:pPr>
              <w:spacing w:after="0" w:line="240" w:lineRule="auto"/>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A6E7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340.316,50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C7E2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198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340.316,50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DC4C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1EBB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AFF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01529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CA0BB" w14:textId="77777777" w:rsidR="00C86FDB" w:rsidRDefault="000269EA" w:rsidP="00E930DC">
            <w:pPr>
              <w:spacing w:after="0" w:line="240" w:lineRule="auto"/>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F02F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2BB0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E56A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E63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FF63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5644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776,00</w:t>
            </w:r>
          </w:p>
        </w:tc>
      </w:tr>
      <w:tr w:rsidR="00C86FDB" w14:paraId="1B8AA5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B4E57" w14:textId="77777777" w:rsidR="00C86FDB" w:rsidRDefault="000269EA" w:rsidP="00E930DC">
            <w:pPr>
              <w:spacing w:after="0" w:line="240" w:lineRule="auto"/>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9494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1.332,89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C20C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3184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1.332,89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885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A95A0"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B00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340,05</w:t>
            </w:r>
          </w:p>
        </w:tc>
      </w:tr>
      <w:tr w:rsidR="00C86FDB" w14:paraId="042CB2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EA7867" w14:textId="77777777" w:rsidR="00C86FDB" w:rsidRDefault="000269EA" w:rsidP="00E930DC">
            <w:pPr>
              <w:spacing w:after="0" w:line="240" w:lineRule="auto"/>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9E65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10.841,21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6E9DB"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644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10.841,21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57FA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7.592,72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FF8A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3BCB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7.592,72</w:t>
            </w:r>
          </w:p>
        </w:tc>
      </w:tr>
      <w:tr w:rsidR="00C86FDB" w14:paraId="3F99BD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CF497" w14:textId="77777777" w:rsidR="00C86FDB" w:rsidRDefault="000269EA" w:rsidP="00E930DC">
            <w:pPr>
              <w:spacing w:after="0" w:line="240" w:lineRule="auto"/>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029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26.412,92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8D23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5F95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26.412,92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AC17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29.458,79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CC3A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BAEB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29.458,79</w:t>
            </w:r>
          </w:p>
        </w:tc>
      </w:tr>
      <w:tr w:rsidR="00C86FDB" w14:paraId="0B50D0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E3152" w14:textId="77777777" w:rsidR="00C86FDB" w:rsidRDefault="000269EA" w:rsidP="00E930DC">
            <w:pPr>
              <w:spacing w:after="0" w:line="240" w:lineRule="auto"/>
              <w:rPr>
                <w:rFonts w:eastAsia="Times New Roman"/>
              </w:rPr>
            </w:pPr>
            <w:r>
              <w:rPr>
                <w:rFonts w:ascii="Arial" w:eastAsia="Times New Roman" w:hAnsi="Arial" w:cs="Arial"/>
                <w:sz w:val="16"/>
                <w:szCs w:val="16"/>
              </w:rPr>
              <w:t>Créditos de terceir. Ativos não finan.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CDF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73E0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3D4E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A8D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A054C"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F45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6B62B5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59DA38" w14:textId="77777777" w:rsidR="00C86FDB" w:rsidRDefault="000269EA" w:rsidP="00E930DC">
            <w:pPr>
              <w:spacing w:after="0" w:line="240" w:lineRule="auto"/>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5554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59B2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ED60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5ABB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9.860,39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9C89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181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9.860,39</w:t>
            </w:r>
          </w:p>
        </w:tc>
      </w:tr>
      <w:tr w:rsidR="00C86FDB" w14:paraId="33F31C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D562D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EB8A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500.972,34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E24D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783C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500.972,34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81E7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189.051,14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4E67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B128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189.051,14</w:t>
            </w:r>
          </w:p>
        </w:tc>
      </w:tr>
    </w:tbl>
    <w:p w14:paraId="10A33C96" w14:textId="77777777" w:rsidR="00C86FDB" w:rsidRDefault="000269EA">
      <w:r>
        <w:t> </w:t>
      </w:r>
    </w:p>
    <w:p w14:paraId="6157EE81" w14:textId="78799B33" w:rsidR="00C86FDB" w:rsidRDefault="00CB1745">
      <w:pPr>
        <w:pStyle w:val="NormalWeb"/>
        <w:jc w:val="both"/>
      </w:pPr>
      <w:r>
        <w:rPr>
          <w:rFonts w:ascii="Arial" w:hAnsi="Arial" w:cs="Arial"/>
          <w:b/>
          <w:bCs/>
          <w:sz w:val="20"/>
          <w:szCs w:val="20"/>
        </w:rPr>
        <w:t>19. Patrimônio Líquido</w:t>
      </w:r>
    </w:p>
    <w:p w14:paraId="0565A48E" w14:textId="77777777" w:rsidR="00C86FDB" w:rsidRDefault="000269EA">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27669F53" w14:textId="77777777" w:rsidR="00C86FDB" w:rsidRDefault="000269EA">
      <w:pPr>
        <w:pStyle w:val="NormalWeb"/>
        <w:jc w:val="both"/>
      </w:pPr>
      <w:r>
        <w:rPr>
          <w:rFonts w:ascii="Arial" w:hAnsi="Arial" w:cs="Arial"/>
          <w:sz w:val="20"/>
          <w:szCs w:val="20"/>
        </w:rPr>
        <w:lastRenderedPageBreak/>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725"/>
        <w:gridCol w:w="2479"/>
        <w:gridCol w:w="2450"/>
      </w:tblGrid>
      <w:tr w:rsidR="00C86FDB" w14:paraId="53ECDD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972B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282E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519D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372402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FAE253" w14:textId="77777777" w:rsidR="00C86FDB" w:rsidRDefault="000269EA" w:rsidP="00E930DC">
            <w:pPr>
              <w:spacing w:after="0" w:line="240" w:lineRule="auto"/>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96E0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14.328.604,74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F079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11.996.780,80</w:t>
            </w:r>
          </w:p>
        </w:tc>
      </w:tr>
      <w:tr w:rsidR="00C86FDB" w14:paraId="6391A0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869ABA" w14:textId="77777777" w:rsidR="00C86FDB" w:rsidRDefault="000269EA" w:rsidP="00E930DC">
            <w:pPr>
              <w:spacing w:after="0" w:line="240" w:lineRule="auto"/>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DE8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714B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12.706</w:t>
            </w:r>
          </w:p>
        </w:tc>
      </w:tr>
    </w:tbl>
    <w:p w14:paraId="64CE90B2" w14:textId="77777777" w:rsidR="00C86FDB" w:rsidRDefault="000269EA">
      <w:pPr>
        <w:rPr>
          <w:b/>
          <w:bCs/>
        </w:rPr>
      </w:pPr>
      <w:r>
        <w:rPr>
          <w:b/>
          <w:bCs/>
        </w:rPr>
        <w:t> </w:t>
      </w:r>
    </w:p>
    <w:p w14:paraId="6391FA2B" w14:textId="77777777" w:rsidR="00C86FDB" w:rsidRDefault="000269EA">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723726F9" w14:textId="77777777" w:rsidR="00C86FDB" w:rsidRDefault="000269EA">
      <w:pPr>
        <w:pStyle w:val="NormalWeb"/>
        <w:jc w:val="both"/>
        <w:rPr>
          <w:rFonts w:ascii="Arial" w:hAnsi="Arial" w:cs="Arial"/>
          <w:sz w:val="20"/>
          <w:szCs w:val="20"/>
        </w:rPr>
      </w:pPr>
      <w:r>
        <w:rPr>
          <w:rFonts w:ascii="Arial" w:hAnsi="Arial" w:cs="Arial"/>
          <w:sz w:val="20"/>
          <w:szCs w:val="20"/>
        </w:rPr>
        <w:t>Representado pelas destinações das sobras definidas em Estatuto Social, utilizado para reparar perdas e atender ao desenvolvimento de suas atividades.</w:t>
      </w:r>
    </w:p>
    <w:p w14:paraId="2C312608" w14:textId="77777777" w:rsidR="004074F2" w:rsidRDefault="004074F2" w:rsidP="004074F2">
      <w:pPr>
        <w:pStyle w:val="NormalWeb"/>
        <w:jc w:val="both"/>
        <w:rPr>
          <w:rFonts w:ascii="Arial" w:hAnsi="Arial" w:cs="Arial"/>
          <w:b/>
          <w:bCs/>
          <w:sz w:val="20"/>
          <w:szCs w:val="20"/>
        </w:rPr>
      </w:pPr>
      <w:r>
        <w:rPr>
          <w:rFonts w:ascii="Arial" w:hAnsi="Arial" w:cs="Arial"/>
          <w:b/>
          <w:bCs/>
          <w:sz w:val="20"/>
          <w:szCs w:val="20"/>
        </w:rPr>
        <w:t>c)</w:t>
      </w:r>
      <w:r>
        <w:rPr>
          <w:rFonts w:ascii="Arial" w:hAnsi="Arial" w:cs="Arial"/>
          <w:sz w:val="20"/>
          <w:szCs w:val="20"/>
        </w:rPr>
        <w:t xml:space="preserve"> </w:t>
      </w:r>
      <w:r>
        <w:rPr>
          <w:rFonts w:ascii="Arial" w:hAnsi="Arial" w:cs="Arial"/>
          <w:b/>
          <w:bCs/>
          <w:sz w:val="20"/>
          <w:szCs w:val="20"/>
        </w:rPr>
        <w:t>Reservas</w:t>
      </w:r>
      <w:r>
        <w:rPr>
          <w:rFonts w:ascii="Arial" w:hAnsi="Arial" w:cs="Arial"/>
          <w:sz w:val="20"/>
          <w:szCs w:val="20"/>
        </w:rPr>
        <w:t xml:space="preserve"> </w:t>
      </w:r>
      <w:r w:rsidRPr="00650280">
        <w:rPr>
          <w:rFonts w:ascii="Arial" w:hAnsi="Arial" w:cs="Arial"/>
          <w:b/>
          <w:bCs/>
          <w:sz w:val="20"/>
          <w:szCs w:val="20"/>
        </w:rPr>
        <w:t>Estatutárias</w:t>
      </w:r>
    </w:p>
    <w:p w14:paraId="748CC53D" w14:textId="77777777" w:rsidR="004074F2" w:rsidRPr="004716C2" w:rsidRDefault="004074F2" w:rsidP="004074F2">
      <w:pPr>
        <w:autoSpaceDE w:val="0"/>
        <w:autoSpaceDN w:val="0"/>
        <w:adjustRightInd w:val="0"/>
        <w:rPr>
          <w:rFonts w:ascii="ArialMT" w:eastAsia="Times New Roman" w:hAnsi="ArialMT" w:cs="ArialMT"/>
          <w:sz w:val="20"/>
          <w:szCs w:val="20"/>
        </w:rPr>
      </w:pPr>
      <w:r>
        <w:rPr>
          <w:rFonts w:ascii="Arial" w:eastAsia="Times New Roman" w:hAnsi="Arial" w:cs="Arial"/>
          <w:sz w:val="20"/>
          <w:szCs w:val="20"/>
        </w:rPr>
        <w:t xml:space="preserve">Constituído para cobertura de eventuais prejuízos decorrentes das operações de crédito reestruturadas que estejam enquadradas nos incisos I e II do caput do Art. 1º da Resolução </w:t>
      </w:r>
      <w:r>
        <w:rPr>
          <w:rFonts w:ascii="ArialMT" w:eastAsia="Times New Roman" w:hAnsi="ArialMT" w:cs="ArialMT"/>
          <w:sz w:val="20"/>
          <w:szCs w:val="20"/>
        </w:rPr>
        <w:t xml:space="preserve">– </w:t>
      </w:r>
      <w:r>
        <w:rPr>
          <w:rFonts w:ascii="Arial" w:eastAsia="Times New Roman" w:hAnsi="Arial" w:cs="Arial"/>
          <w:sz w:val="20"/>
          <w:szCs w:val="20"/>
        </w:rPr>
        <w:t>CMN 4.782/2020.</w:t>
      </w:r>
    </w:p>
    <w:p w14:paraId="6C67C003" w14:textId="62E7FFF0" w:rsidR="00C86FDB" w:rsidRDefault="004074F2">
      <w:pPr>
        <w:pStyle w:val="NormalWeb"/>
        <w:jc w:val="both"/>
      </w:pPr>
      <w:r>
        <w:rPr>
          <w:rFonts w:ascii="Arial" w:hAnsi="Arial" w:cs="Arial"/>
          <w:b/>
          <w:bCs/>
          <w:sz w:val="20"/>
          <w:szCs w:val="20"/>
        </w:rPr>
        <w:t>d</w:t>
      </w:r>
      <w:r w:rsidR="00CB1745" w:rsidRPr="004074F2">
        <w:rPr>
          <w:rFonts w:ascii="Arial" w:hAnsi="Arial" w:cs="Arial"/>
          <w:b/>
          <w:bCs/>
          <w:sz w:val="20"/>
          <w:szCs w:val="20"/>
        </w:rPr>
        <w:t>) Sobras Acumuladas ou Perdas Acumuladas</w:t>
      </w:r>
    </w:p>
    <w:p w14:paraId="633E328B" w14:textId="77777777" w:rsidR="00C86FDB" w:rsidRDefault="000269EA">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6425D749" w14:textId="77777777" w:rsidR="00C86FDB" w:rsidRDefault="000269EA">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1AC0EEBA" w14:textId="294937ED" w:rsidR="00C86FDB" w:rsidRDefault="000269EA">
      <w:pPr>
        <w:pStyle w:val="NormalWeb"/>
        <w:jc w:val="both"/>
        <w:rPr>
          <w:rFonts w:ascii="Arial" w:hAnsi="Arial" w:cs="Arial"/>
          <w:sz w:val="20"/>
          <w:szCs w:val="20"/>
        </w:rPr>
      </w:pPr>
      <w:r>
        <w:rPr>
          <w:rFonts w:ascii="Arial" w:hAnsi="Arial" w:cs="Arial"/>
          <w:sz w:val="20"/>
          <w:szCs w:val="20"/>
        </w:rPr>
        <w:t xml:space="preserve">• Fundo de Reserva, no valor de R$ </w:t>
      </w:r>
      <w:r w:rsidR="00D47913" w:rsidRPr="00D47913">
        <w:rPr>
          <w:rFonts w:ascii="Arial" w:hAnsi="Arial" w:cs="Arial"/>
          <w:sz w:val="20"/>
          <w:szCs w:val="20"/>
        </w:rPr>
        <w:t>6.720.503,09</w:t>
      </w:r>
      <w:r>
        <w:rPr>
          <w:rFonts w:ascii="Arial" w:hAnsi="Arial" w:cs="Arial"/>
          <w:sz w:val="20"/>
          <w:szCs w:val="20"/>
        </w:rPr>
        <w:t>;</w:t>
      </w:r>
    </w:p>
    <w:p w14:paraId="4E160B67" w14:textId="0D9A7098" w:rsidR="00D47913" w:rsidRDefault="00D47913" w:rsidP="00D47913">
      <w:pPr>
        <w:pStyle w:val="NormalWeb"/>
        <w:jc w:val="both"/>
        <w:rPr>
          <w:rFonts w:ascii="Arial" w:hAnsi="Arial" w:cs="Arial"/>
          <w:sz w:val="20"/>
          <w:szCs w:val="20"/>
        </w:rPr>
      </w:pPr>
      <w:r>
        <w:rPr>
          <w:rFonts w:ascii="Arial" w:hAnsi="Arial" w:cs="Arial"/>
          <w:sz w:val="20"/>
          <w:szCs w:val="20"/>
        </w:rPr>
        <w:t xml:space="preserve">• Reserva para Contingências, no valor de R$ </w:t>
      </w:r>
      <w:r w:rsidRPr="00D47913">
        <w:rPr>
          <w:rFonts w:ascii="Arial" w:hAnsi="Arial" w:cs="Arial"/>
          <w:sz w:val="20"/>
          <w:szCs w:val="20"/>
        </w:rPr>
        <w:t>700.000,00</w:t>
      </w:r>
      <w:r>
        <w:rPr>
          <w:rFonts w:ascii="Arial" w:hAnsi="Arial" w:cs="Arial"/>
          <w:sz w:val="20"/>
          <w:szCs w:val="20"/>
        </w:rPr>
        <w:t>;</w:t>
      </w:r>
    </w:p>
    <w:p w14:paraId="27612A73" w14:textId="6AE6C623" w:rsidR="00D47913" w:rsidRDefault="00D47913" w:rsidP="00D47913">
      <w:pPr>
        <w:pStyle w:val="NormalWeb"/>
        <w:jc w:val="both"/>
      </w:pPr>
      <w:r>
        <w:rPr>
          <w:rFonts w:ascii="Arial" w:hAnsi="Arial" w:cs="Arial"/>
          <w:sz w:val="20"/>
          <w:szCs w:val="20"/>
        </w:rPr>
        <w:t xml:space="preserve">• FATES, no valor de R$ </w:t>
      </w:r>
      <w:r w:rsidRPr="00D47913">
        <w:rPr>
          <w:rFonts w:ascii="Arial" w:hAnsi="Arial" w:cs="Arial"/>
          <w:sz w:val="20"/>
          <w:szCs w:val="20"/>
        </w:rPr>
        <w:t>490.142,66</w:t>
      </w:r>
      <w:r>
        <w:rPr>
          <w:rFonts w:ascii="Arial" w:hAnsi="Arial" w:cs="Arial"/>
          <w:sz w:val="20"/>
          <w:szCs w:val="20"/>
        </w:rPr>
        <w:t>;</w:t>
      </w:r>
    </w:p>
    <w:p w14:paraId="2A288163" w14:textId="77777777" w:rsidR="00D47913" w:rsidRDefault="00D47913" w:rsidP="00D47913">
      <w:pPr>
        <w:pStyle w:val="NormalWeb"/>
        <w:jc w:val="both"/>
      </w:pPr>
      <w:r>
        <w:rPr>
          <w:rFonts w:ascii="Arial" w:hAnsi="Arial" w:cs="Arial"/>
          <w:sz w:val="20"/>
          <w:szCs w:val="20"/>
        </w:rPr>
        <w:t xml:space="preserve">• FATES, no valor de R$ </w:t>
      </w:r>
      <w:r w:rsidRPr="00D47913">
        <w:rPr>
          <w:rFonts w:ascii="Arial" w:hAnsi="Arial" w:cs="Arial"/>
          <w:sz w:val="20"/>
          <w:szCs w:val="20"/>
        </w:rPr>
        <w:t>490.142,66</w:t>
      </w:r>
      <w:r>
        <w:rPr>
          <w:rFonts w:ascii="Arial" w:hAnsi="Arial" w:cs="Arial"/>
          <w:sz w:val="20"/>
          <w:szCs w:val="20"/>
        </w:rPr>
        <w:t>;</w:t>
      </w:r>
    </w:p>
    <w:p w14:paraId="76931BED" w14:textId="46025C62" w:rsidR="00C86FDB" w:rsidRDefault="000269EA">
      <w:pPr>
        <w:pStyle w:val="NormalWeb"/>
        <w:jc w:val="both"/>
      </w:pPr>
      <w:r>
        <w:rPr>
          <w:rFonts w:ascii="Arial" w:hAnsi="Arial" w:cs="Arial"/>
          <w:sz w:val="20"/>
          <w:szCs w:val="20"/>
        </w:rPr>
        <w:t xml:space="preserve">• Conta Capital, no valor de R$ </w:t>
      </w:r>
      <w:r w:rsidR="00D47913" w:rsidRPr="00D47913">
        <w:rPr>
          <w:rFonts w:ascii="Arial" w:hAnsi="Arial" w:cs="Arial"/>
          <w:sz w:val="20"/>
          <w:szCs w:val="20"/>
        </w:rPr>
        <w:t>2.663.723,31</w:t>
      </w:r>
      <w:r>
        <w:rPr>
          <w:rFonts w:ascii="Arial" w:hAnsi="Arial" w:cs="Arial"/>
          <w:sz w:val="20"/>
          <w:szCs w:val="20"/>
        </w:rPr>
        <w:t>;</w:t>
      </w:r>
      <w:r w:rsidR="00D47913">
        <w:rPr>
          <w:rFonts w:ascii="Arial" w:hAnsi="Arial" w:cs="Arial"/>
          <w:sz w:val="20"/>
          <w:szCs w:val="20"/>
        </w:rPr>
        <w:t xml:space="preserve"> e Capital a Pagar, valor de R$ </w:t>
      </w:r>
      <w:r w:rsidR="00D47913" w:rsidRPr="00D47913">
        <w:rPr>
          <w:rFonts w:ascii="Arial" w:hAnsi="Arial" w:cs="Arial"/>
          <w:sz w:val="20"/>
          <w:szCs w:val="20"/>
        </w:rPr>
        <w:t>27.846,00</w:t>
      </w:r>
      <w:r w:rsidR="00D47913">
        <w:rPr>
          <w:rFonts w:ascii="Arial" w:hAnsi="Arial" w:cs="Arial"/>
          <w:sz w:val="20"/>
          <w:szCs w:val="20"/>
        </w:rPr>
        <w:t>;</w:t>
      </w:r>
    </w:p>
    <w:p w14:paraId="235772A7" w14:textId="6B879EB8" w:rsidR="00C86FDB" w:rsidRDefault="004074F2">
      <w:pPr>
        <w:pStyle w:val="NormalWeb"/>
        <w:jc w:val="both"/>
      </w:pPr>
      <w:r>
        <w:rPr>
          <w:rFonts w:ascii="Arial" w:hAnsi="Arial" w:cs="Arial"/>
          <w:b/>
          <w:bCs/>
          <w:sz w:val="20"/>
          <w:szCs w:val="20"/>
        </w:rPr>
        <w:t>e</w:t>
      </w:r>
      <w:r w:rsidR="00CB1745">
        <w:rPr>
          <w:rFonts w:ascii="Arial" w:hAnsi="Arial" w:cs="Arial"/>
          <w:b/>
          <w:bCs/>
          <w:sz w:val="20"/>
          <w:szCs w:val="20"/>
        </w:rPr>
        <w:t>) Juros ao Capital Próprio</w:t>
      </w:r>
    </w:p>
    <w:p w14:paraId="6CD6379F" w14:textId="14BD8975" w:rsidR="00C86FDB" w:rsidRDefault="00DA6FED">
      <w:pPr>
        <w:pStyle w:val="NormalWeb"/>
        <w:jc w:val="both"/>
      </w:pPr>
      <w:r w:rsidRPr="00DA6FED">
        <w:rPr>
          <w:rFonts w:ascii="Arial" w:hAnsi="Arial" w:cs="Arial"/>
          <w:sz w:val="20"/>
          <w:szCs w:val="20"/>
        </w:rPr>
        <w:t>A administração da Cooperativa deliberou pela remuneração de juros ao capital próprio do associado para o exercício de 2024, sendo provisionado no primeiro semestre de 2024 o montante de R$ 251.217,37 (não houve provisão no primeiro semestre de 2023). Os critérios para a remuneração são definidos pela Lei Complementar 130, artigo 7º, de 17 de abril de 2009, e seu registro foi realizado conforme Resolução CMN nº 4.872/2020, limitado a 100% da taxa referencial Selic.</w:t>
      </w:r>
      <w:r>
        <w:rPr>
          <w:rFonts w:ascii="Arial" w:hAnsi="Arial" w:cs="Arial"/>
          <w:sz w:val="20"/>
          <w:szCs w:val="20"/>
        </w:rPr>
        <w:t>  </w:t>
      </w:r>
    </w:p>
    <w:p w14:paraId="615D27FA" w14:textId="7FB6E339" w:rsidR="00C86FDB" w:rsidRDefault="000269EA">
      <w:pPr>
        <w:pStyle w:val="NormalWeb"/>
        <w:jc w:val="both"/>
      </w:pPr>
      <w:r>
        <w:rPr>
          <w:rFonts w:ascii="Arial" w:hAnsi="Arial" w:cs="Arial"/>
          <w:b/>
          <w:bCs/>
          <w:sz w:val="20"/>
          <w:szCs w:val="20"/>
        </w:rPr>
        <w:t>2</w:t>
      </w:r>
      <w:r w:rsidR="00756154">
        <w:rPr>
          <w:rFonts w:ascii="Arial" w:hAnsi="Arial" w:cs="Arial"/>
          <w:b/>
          <w:bCs/>
          <w:sz w:val="20"/>
          <w:szCs w:val="20"/>
        </w:rPr>
        <w:t>0</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068"/>
        <w:gridCol w:w="1293"/>
        <w:gridCol w:w="1293"/>
      </w:tblGrid>
      <w:tr w:rsidR="00C86FDB" w14:paraId="3DDE12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D3892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3CC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DDE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2BF80F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4B118" w14:textId="77777777" w:rsidR="00C86FDB" w:rsidRDefault="000269EA" w:rsidP="00E930DC">
            <w:pPr>
              <w:spacing w:after="0" w:line="240" w:lineRule="auto"/>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A97A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154.268,00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7878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116.601,33</w:t>
            </w:r>
          </w:p>
        </w:tc>
      </w:tr>
      <w:tr w:rsidR="00C86FDB" w14:paraId="56CADA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4B551" w14:textId="77777777" w:rsidR="00C86FDB" w:rsidRDefault="000269EA" w:rsidP="00E930DC">
            <w:pPr>
              <w:spacing w:after="0" w:line="240" w:lineRule="auto"/>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CD3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10.738.768,86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503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9.080.645,46</w:t>
            </w:r>
          </w:p>
        </w:tc>
      </w:tr>
      <w:tr w:rsidR="00C86FDB" w14:paraId="4B1049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3BFD1F" w14:textId="77777777" w:rsidR="00C86FDB" w:rsidRDefault="000269EA" w:rsidP="00E930DC">
            <w:pPr>
              <w:spacing w:after="0" w:line="240" w:lineRule="auto"/>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731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1.078.244,22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F0C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920.553,93</w:t>
            </w:r>
          </w:p>
        </w:tc>
      </w:tr>
      <w:tr w:rsidR="00C86FDB" w14:paraId="2ED981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881C9" w14:textId="77777777" w:rsidR="00C86FDB" w:rsidRDefault="000269EA" w:rsidP="00E930DC">
            <w:pPr>
              <w:spacing w:after="0" w:line="240" w:lineRule="auto"/>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7D70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2.298.623,07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2288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2.439.075,54</w:t>
            </w:r>
          </w:p>
        </w:tc>
      </w:tr>
      <w:tr w:rsidR="00C86FDB" w14:paraId="09A35B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70BE1" w14:textId="77777777" w:rsidR="00C86FDB" w:rsidRDefault="000269EA" w:rsidP="00E930DC">
            <w:pPr>
              <w:spacing w:after="0" w:line="240" w:lineRule="auto"/>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FB4F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192.539,41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F509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122.505,04</w:t>
            </w:r>
          </w:p>
        </w:tc>
      </w:tr>
      <w:tr w:rsidR="00C86FDB" w14:paraId="02D931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AF109" w14:textId="77777777" w:rsidR="00C86FDB" w:rsidRDefault="000269EA" w:rsidP="00E930DC">
            <w:pPr>
              <w:spacing w:after="0" w:line="240" w:lineRule="auto"/>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DC0D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51.682,67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C828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15.267,66</w:t>
            </w:r>
          </w:p>
        </w:tc>
      </w:tr>
      <w:tr w:rsidR="00C86FDB" w14:paraId="61CF84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56FE2C" w14:textId="77777777" w:rsidR="00C86FDB" w:rsidRDefault="000269EA" w:rsidP="00E930DC">
            <w:pPr>
              <w:spacing w:after="0" w:line="240" w:lineRule="auto"/>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1D33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27.359,35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2130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15.630,38</w:t>
            </w:r>
          </w:p>
        </w:tc>
      </w:tr>
      <w:tr w:rsidR="00C86FDB" w14:paraId="6ABD89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7515E" w14:textId="77777777" w:rsidR="00C86FDB" w:rsidRDefault="000269EA" w:rsidP="00E930DC">
            <w:pPr>
              <w:spacing w:after="0" w:line="240" w:lineRule="auto"/>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969B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76.646,17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9D1A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128.928,17</w:t>
            </w:r>
          </w:p>
        </w:tc>
      </w:tr>
      <w:tr w:rsidR="00C86FDB" w14:paraId="6D498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C60E8" w14:textId="77777777" w:rsidR="00C86FDB" w:rsidRDefault="000269EA" w:rsidP="00E930DC">
            <w:pPr>
              <w:spacing w:after="0" w:line="240" w:lineRule="auto"/>
              <w:rPr>
                <w:rFonts w:eastAsia="Times New Roman"/>
              </w:rPr>
            </w:pPr>
            <w:r>
              <w:rPr>
                <w:rFonts w:ascii="Arial" w:eastAsia="Times New Roman" w:hAnsi="Arial" w:cs="Arial"/>
                <w:sz w:val="16"/>
                <w:szCs w:val="16"/>
              </w:rPr>
              <w:lastRenderedPageBreak/>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E59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295.657,08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01CB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567.167,56</w:t>
            </w:r>
          </w:p>
        </w:tc>
      </w:tr>
      <w:tr w:rsidR="00C86FDB" w14:paraId="2291E7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44763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FE2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14.913.788,83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B82B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13.406.375,07</w:t>
            </w:r>
          </w:p>
        </w:tc>
      </w:tr>
    </w:tbl>
    <w:p w14:paraId="52586410" w14:textId="77777777" w:rsidR="00C86FDB" w:rsidRDefault="000269EA">
      <w:pPr>
        <w:rPr>
          <w:b/>
          <w:bCs/>
        </w:rPr>
      </w:pPr>
      <w:r>
        <w:rPr>
          <w:b/>
          <w:bCs/>
        </w:rPr>
        <w:t> </w:t>
      </w:r>
    </w:p>
    <w:p w14:paraId="24038AF6" w14:textId="4E8E4F4E" w:rsidR="00C86FDB" w:rsidRDefault="000269EA">
      <w:pPr>
        <w:pStyle w:val="NormalWeb"/>
      </w:pPr>
      <w:r>
        <w:rPr>
          <w:rFonts w:ascii="Arial" w:hAnsi="Arial" w:cs="Arial"/>
          <w:b/>
          <w:bCs/>
          <w:sz w:val="20"/>
          <w:szCs w:val="20"/>
        </w:rPr>
        <w:t>2</w:t>
      </w:r>
      <w:r w:rsidR="00756154">
        <w:rPr>
          <w:rFonts w:ascii="Arial" w:hAnsi="Arial" w:cs="Arial"/>
          <w:b/>
          <w:bCs/>
          <w:sz w:val="20"/>
          <w:szCs w:val="20"/>
        </w:rPr>
        <w:t>1</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6962"/>
        <w:gridCol w:w="1346"/>
        <w:gridCol w:w="1346"/>
      </w:tblGrid>
      <w:tr w:rsidR="00C86FDB" w14:paraId="672674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F6CE5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6CAA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A3E5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1CD667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5F976"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011A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(8.445.459,88)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780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(7.510.554,56)</w:t>
            </w:r>
          </w:p>
        </w:tc>
      </w:tr>
      <w:tr w:rsidR="00C86FDB" w14:paraId="645AD8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CEE25"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8EA7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(368.722,37)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8B09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(252.632,36)</w:t>
            </w:r>
          </w:p>
        </w:tc>
      </w:tr>
      <w:tr w:rsidR="00C86FDB" w14:paraId="17D751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255D2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4146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(4.823.078,94)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EE4AB"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(2.516.363,68)</w:t>
            </w:r>
          </w:p>
        </w:tc>
      </w:tr>
      <w:tr w:rsidR="00C86FDB" w14:paraId="46022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6381B4" w14:textId="77777777" w:rsidR="00C86FDB" w:rsidRDefault="000269EA" w:rsidP="00E930DC">
            <w:pPr>
              <w:spacing w:after="0" w:line="240" w:lineRule="auto"/>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3A5A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2.576.240,42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74B5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2.647.690,34</w:t>
            </w:r>
          </w:p>
        </w:tc>
      </w:tr>
      <w:tr w:rsidR="00C86FDB" w14:paraId="24885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69829" w14:textId="77777777" w:rsidR="00C86FDB" w:rsidRDefault="000269EA" w:rsidP="00E930DC">
            <w:pPr>
              <w:spacing w:after="0" w:line="240" w:lineRule="auto"/>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4CD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48.272,35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895D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168.043,66</w:t>
            </w:r>
          </w:p>
        </w:tc>
      </w:tr>
      <w:tr w:rsidR="00C86FDB" w14:paraId="1B1E8E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D9917" w14:textId="77777777" w:rsidR="00C86FDB" w:rsidRDefault="000269EA" w:rsidP="00E930DC">
            <w:pPr>
              <w:spacing w:after="0" w:line="240" w:lineRule="auto"/>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D00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(6.932.813,79)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CA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(4.795.539,01)</w:t>
            </w:r>
          </w:p>
        </w:tc>
      </w:tr>
      <w:tr w:rsidR="00C86FDB" w14:paraId="643782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0F324" w14:textId="77777777" w:rsidR="00C86FDB" w:rsidRDefault="000269EA" w:rsidP="00E930DC">
            <w:pPr>
              <w:spacing w:after="0" w:line="240" w:lineRule="auto"/>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9F0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(514.777,92)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D4ED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(536.558,67)</w:t>
            </w:r>
          </w:p>
        </w:tc>
      </w:tr>
      <w:tr w:rsidR="00C86FDB" w14:paraId="1F160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9638E6"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A59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(13.637.261,19)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9BFF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(10.279.550,60)</w:t>
            </w:r>
          </w:p>
        </w:tc>
      </w:tr>
    </w:tbl>
    <w:p w14:paraId="2AE7783C" w14:textId="77777777" w:rsidR="00C86FDB" w:rsidRDefault="000269EA">
      <w:pPr>
        <w:rPr>
          <w:b/>
          <w:bCs/>
        </w:rPr>
      </w:pPr>
      <w:r>
        <w:rPr>
          <w:b/>
          <w:bCs/>
        </w:rPr>
        <w:t> </w:t>
      </w:r>
    </w:p>
    <w:p w14:paraId="0CFC5557" w14:textId="6BC40FC8" w:rsidR="00C86FDB" w:rsidRDefault="00756154">
      <w:pPr>
        <w:pStyle w:val="NormalWeb"/>
      </w:pPr>
      <w:r>
        <w:rPr>
          <w:rFonts w:ascii="Arial" w:hAnsi="Arial" w:cs="Arial"/>
          <w:b/>
          <w:bCs/>
          <w:sz w:val="20"/>
          <w:szCs w:val="20"/>
        </w:rPr>
        <w:t>22. Ingressos e Receitas de Prestação de Serviços</w:t>
      </w:r>
    </w:p>
    <w:tbl>
      <w:tblPr>
        <w:tblW w:w="5000" w:type="pct"/>
        <w:tblCellMar>
          <w:left w:w="0" w:type="dxa"/>
          <w:right w:w="0" w:type="dxa"/>
        </w:tblCellMar>
        <w:tblLook w:val="04A0" w:firstRow="1" w:lastRow="0" w:firstColumn="1" w:lastColumn="0" w:noHBand="0" w:noVBand="1"/>
      </w:tblPr>
      <w:tblGrid>
        <w:gridCol w:w="7004"/>
        <w:gridCol w:w="1325"/>
        <w:gridCol w:w="1325"/>
      </w:tblGrid>
      <w:tr w:rsidR="00C86FDB" w14:paraId="42AEBD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629F4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55B3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9CA9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3C4A6E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F46BF"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9E8F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356.741,06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A8AC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402.767,39</w:t>
            </w:r>
          </w:p>
        </w:tc>
      </w:tr>
      <w:tr w:rsidR="00C86FDB" w14:paraId="0F0900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D4466" w14:textId="77777777" w:rsidR="00C86FDB" w:rsidRDefault="000269EA" w:rsidP="00E930DC">
            <w:pPr>
              <w:spacing w:after="0" w:line="240" w:lineRule="auto"/>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5C48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1.783.150,97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1A08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495.933,58</w:t>
            </w:r>
          </w:p>
        </w:tc>
      </w:tr>
      <w:tr w:rsidR="00C86FDB" w14:paraId="499C2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39465"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0C54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66.295,73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C0AE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79.321,64</w:t>
            </w:r>
          </w:p>
        </w:tc>
      </w:tr>
      <w:tr w:rsidR="00C86FDB" w14:paraId="27F876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BDDAE8"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39FD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1.579.138,81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8DA3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982.216,35</w:t>
            </w:r>
          </w:p>
        </w:tc>
      </w:tr>
      <w:tr w:rsidR="00C86FDB" w14:paraId="76B33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BC1A1"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FE75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3.219,39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C15F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71A5DC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7D46C4" w14:textId="77777777" w:rsidR="00C86FDB" w:rsidRDefault="000269EA" w:rsidP="00E930DC">
            <w:pPr>
              <w:spacing w:after="0" w:line="240" w:lineRule="auto"/>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0B6A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156.623,02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B07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286.848,27</w:t>
            </w:r>
          </w:p>
        </w:tc>
      </w:tr>
      <w:tr w:rsidR="00C86FDB" w14:paraId="34BF7F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1340FF" w14:textId="77777777" w:rsidR="00C86FDB" w:rsidRDefault="000269EA" w:rsidP="00E930DC">
            <w:pPr>
              <w:spacing w:after="0" w:line="240" w:lineRule="auto"/>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186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205.130,27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30AB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162.253,18</w:t>
            </w:r>
          </w:p>
        </w:tc>
      </w:tr>
      <w:tr w:rsidR="00C86FDB" w14:paraId="1C29D6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893E9D" w14:textId="77777777" w:rsidR="00C86FDB" w:rsidRDefault="000269EA" w:rsidP="00E930DC">
            <w:pPr>
              <w:spacing w:after="0" w:line="240" w:lineRule="auto"/>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3CCB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462.902,18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1BE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53.910,62</w:t>
            </w:r>
          </w:p>
        </w:tc>
      </w:tr>
      <w:tr w:rsidR="00C86FDB" w14:paraId="5B3175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294715"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8B9B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4.613.201,43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4C3C"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2.463.251,03</w:t>
            </w:r>
          </w:p>
        </w:tc>
      </w:tr>
    </w:tbl>
    <w:p w14:paraId="1378C287" w14:textId="77777777" w:rsidR="00C86FDB" w:rsidRDefault="000269EA">
      <w:pPr>
        <w:rPr>
          <w:b/>
          <w:bCs/>
        </w:rPr>
      </w:pPr>
      <w:r>
        <w:rPr>
          <w:b/>
          <w:bCs/>
        </w:rPr>
        <w:t> </w:t>
      </w:r>
    </w:p>
    <w:p w14:paraId="1ACB7004" w14:textId="77777777" w:rsidR="00C86FDB" w:rsidRDefault="000269EA">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0994FB0F" w14:textId="7444886A" w:rsidR="00C86FDB" w:rsidRDefault="00756154">
      <w:pPr>
        <w:pStyle w:val="NormalWeb"/>
      </w:pPr>
      <w:r>
        <w:rPr>
          <w:rFonts w:ascii="Arial" w:hAnsi="Arial" w:cs="Arial"/>
          <w:b/>
          <w:bCs/>
          <w:sz w:val="20"/>
          <w:szCs w:val="20"/>
        </w:rPr>
        <w:t>23. Rendas de Tarifas</w:t>
      </w:r>
    </w:p>
    <w:tbl>
      <w:tblPr>
        <w:tblW w:w="5000" w:type="pct"/>
        <w:tblCellMar>
          <w:left w:w="0" w:type="dxa"/>
          <w:right w:w="0" w:type="dxa"/>
        </w:tblCellMar>
        <w:tblLook w:val="04A0" w:firstRow="1" w:lastRow="0" w:firstColumn="1" w:lastColumn="0" w:noHBand="0" w:noVBand="1"/>
      </w:tblPr>
      <w:tblGrid>
        <w:gridCol w:w="5766"/>
        <w:gridCol w:w="1944"/>
        <w:gridCol w:w="1944"/>
      </w:tblGrid>
      <w:tr w:rsidR="00C86FDB" w14:paraId="23C586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702B5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C827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6472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1075EC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33C8C" w14:textId="77777777" w:rsidR="00C86FDB" w:rsidRDefault="000269EA" w:rsidP="00E930DC">
            <w:pPr>
              <w:spacing w:after="0" w:line="240" w:lineRule="auto"/>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6C18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715.627,96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ACC2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686.483,76</w:t>
            </w:r>
          </w:p>
        </w:tc>
      </w:tr>
      <w:tr w:rsidR="00C86FDB" w14:paraId="59B030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FAD9CD" w14:textId="77777777" w:rsidR="00C86FDB" w:rsidRDefault="000269EA" w:rsidP="00E930DC">
            <w:pPr>
              <w:spacing w:after="0" w:line="240" w:lineRule="auto"/>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251A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102.292,79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37F1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99.789,73</w:t>
            </w:r>
          </w:p>
        </w:tc>
      </w:tr>
      <w:tr w:rsidR="00C86FDB" w14:paraId="56A332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393590" w14:textId="77777777" w:rsidR="00C86FDB" w:rsidRDefault="000269EA" w:rsidP="00E930DC">
            <w:pPr>
              <w:spacing w:after="0" w:line="240" w:lineRule="auto"/>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8B55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2D2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610,50</w:t>
            </w:r>
          </w:p>
        </w:tc>
      </w:tr>
      <w:tr w:rsidR="00C86FDB" w14:paraId="50B91F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D22031" w14:textId="77777777" w:rsidR="00C86FDB" w:rsidRDefault="000269EA" w:rsidP="00E930DC">
            <w:pPr>
              <w:spacing w:after="0" w:line="240" w:lineRule="auto"/>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9D22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0715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152,50</w:t>
            </w:r>
          </w:p>
        </w:tc>
      </w:tr>
      <w:tr w:rsidR="00C86FDB" w14:paraId="4B0302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8A538" w14:textId="77777777" w:rsidR="00C86FDB" w:rsidRDefault="000269EA" w:rsidP="00E930DC">
            <w:pPr>
              <w:spacing w:after="0" w:line="240" w:lineRule="auto"/>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7552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1.006.731,60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B4E2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933.613,04</w:t>
            </w:r>
          </w:p>
        </w:tc>
      </w:tr>
      <w:tr w:rsidR="00C86FDB" w14:paraId="609062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DB65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8452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1.825.230,85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1A91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1.720.649,53</w:t>
            </w:r>
          </w:p>
        </w:tc>
      </w:tr>
    </w:tbl>
    <w:p w14:paraId="1E14E526" w14:textId="77777777" w:rsidR="00C86FDB" w:rsidRDefault="000269EA">
      <w:pPr>
        <w:rPr>
          <w:b/>
          <w:bCs/>
        </w:rPr>
      </w:pPr>
      <w:r>
        <w:rPr>
          <w:b/>
          <w:bCs/>
        </w:rPr>
        <w:t> </w:t>
      </w:r>
    </w:p>
    <w:p w14:paraId="22A79E60" w14:textId="3FD3B5C4" w:rsidR="00C86FDB" w:rsidRDefault="00756154">
      <w:pPr>
        <w:pStyle w:val="NormalWeb"/>
      </w:pPr>
      <w:r>
        <w:rPr>
          <w:rFonts w:ascii="Arial" w:hAnsi="Arial" w:cs="Arial"/>
          <w:b/>
          <w:bCs/>
          <w:sz w:val="20"/>
          <w:szCs w:val="20"/>
        </w:rPr>
        <w:t>24. Dispêndios e Despesas de Pessoal</w:t>
      </w:r>
    </w:p>
    <w:tbl>
      <w:tblPr>
        <w:tblW w:w="5000" w:type="pct"/>
        <w:tblCellMar>
          <w:left w:w="0" w:type="dxa"/>
          <w:right w:w="0" w:type="dxa"/>
        </w:tblCellMar>
        <w:tblLook w:val="04A0" w:firstRow="1" w:lastRow="0" w:firstColumn="1" w:lastColumn="0" w:noHBand="0" w:noVBand="1"/>
      </w:tblPr>
      <w:tblGrid>
        <w:gridCol w:w="6638"/>
        <w:gridCol w:w="1508"/>
        <w:gridCol w:w="1508"/>
      </w:tblGrid>
      <w:tr w:rsidR="00C86FDB" w14:paraId="5177D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738BD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95F9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540E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5E78D9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F32F8E"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445F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(36.252,48)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CAD1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(32.672,43)</w:t>
            </w:r>
          </w:p>
        </w:tc>
      </w:tr>
      <w:tr w:rsidR="00C86FDB" w14:paraId="5BC39D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462311"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C233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(714.019,46)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0896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(506.862,55)</w:t>
            </w:r>
          </w:p>
        </w:tc>
      </w:tr>
      <w:tr w:rsidR="00C86FDB" w14:paraId="36992A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8EED81"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A6E9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(860.709,47)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1731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(631.713,92)</w:t>
            </w:r>
          </w:p>
        </w:tc>
      </w:tr>
      <w:tr w:rsidR="00C86FDB" w14:paraId="6C285E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F4AF22"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859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(1.241.787,17)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3D9D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(1.001.685,34)</w:t>
            </w:r>
          </w:p>
        </w:tc>
      </w:tr>
      <w:tr w:rsidR="00C86FDB" w14:paraId="4C9204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9AE92"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AF7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(3.027.775,12)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A6DC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(2.609.441,03)</w:t>
            </w:r>
          </w:p>
        </w:tc>
      </w:tr>
      <w:tr w:rsidR="00C86FDB" w14:paraId="1E7BEC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CAEA3F"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93499"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3B6E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(5.211,56)</w:t>
            </w:r>
          </w:p>
        </w:tc>
      </w:tr>
      <w:tr w:rsidR="00C86FDB" w14:paraId="4F1AF4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1E29F2"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BE3B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(10.652,85)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C6D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(17.178,11)</w:t>
            </w:r>
          </w:p>
        </w:tc>
      </w:tr>
      <w:tr w:rsidR="00C86FDB" w14:paraId="51A25D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295D6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1EA8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(5.891.196,55)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E0A6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(4.804.764,94)</w:t>
            </w:r>
          </w:p>
        </w:tc>
      </w:tr>
    </w:tbl>
    <w:p w14:paraId="5CDC5026" w14:textId="77777777" w:rsidR="00C86FDB" w:rsidRDefault="000269EA">
      <w:pPr>
        <w:rPr>
          <w:b/>
          <w:bCs/>
        </w:rPr>
      </w:pPr>
      <w:r>
        <w:rPr>
          <w:b/>
          <w:bCs/>
        </w:rPr>
        <w:t> </w:t>
      </w:r>
    </w:p>
    <w:p w14:paraId="0AFB9760" w14:textId="045D0944" w:rsidR="00C86FDB" w:rsidRDefault="00756154">
      <w:pPr>
        <w:pStyle w:val="NormalWeb"/>
      </w:pPr>
      <w:r>
        <w:rPr>
          <w:rFonts w:ascii="Arial" w:hAnsi="Arial" w:cs="Arial"/>
          <w:b/>
          <w:bCs/>
          <w:sz w:val="20"/>
          <w:szCs w:val="20"/>
        </w:rPr>
        <w:t>25. Outros Dispêndios e Despesas Administrativas</w:t>
      </w:r>
    </w:p>
    <w:tbl>
      <w:tblPr>
        <w:tblW w:w="5000" w:type="pct"/>
        <w:tblCellMar>
          <w:left w:w="0" w:type="dxa"/>
          <w:right w:w="0" w:type="dxa"/>
        </w:tblCellMar>
        <w:tblLook w:val="04A0" w:firstRow="1" w:lastRow="0" w:firstColumn="1" w:lastColumn="0" w:noHBand="0" w:noVBand="1"/>
      </w:tblPr>
      <w:tblGrid>
        <w:gridCol w:w="6102"/>
        <w:gridCol w:w="1776"/>
        <w:gridCol w:w="1776"/>
      </w:tblGrid>
      <w:tr w:rsidR="00C86FDB" w14:paraId="18ADCF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B01F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7FEA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1524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40CCE2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F96A18"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7FAD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(63.562,49)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F58C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(91.988,27)</w:t>
            </w:r>
          </w:p>
        </w:tc>
      </w:tr>
      <w:tr w:rsidR="00C86FDB" w14:paraId="4AC827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C0B6E"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2B7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(341.286,55)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558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(319.577,04)</w:t>
            </w:r>
          </w:p>
        </w:tc>
      </w:tr>
      <w:tr w:rsidR="00C86FDB" w14:paraId="0B77DB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941BC0"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9813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(304.106,38)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028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(269.491,25)</w:t>
            </w:r>
          </w:p>
        </w:tc>
      </w:tr>
      <w:tr w:rsidR="00C86FDB" w14:paraId="774C42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43EEA"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E3DB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(182.519,44)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39EB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(194.761,46)</w:t>
            </w:r>
          </w:p>
        </w:tc>
      </w:tr>
      <w:tr w:rsidR="00C86FDB" w14:paraId="2A6E47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C4D8D"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7FD5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(63.209,59)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F4B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(64.042,77)</w:t>
            </w:r>
          </w:p>
        </w:tc>
      </w:tr>
      <w:tr w:rsidR="00C86FDB" w14:paraId="7463F0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8590E"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518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(849.744,20)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D103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(600.562,37)</w:t>
            </w:r>
          </w:p>
        </w:tc>
      </w:tr>
      <w:tr w:rsidR="00C86FDB" w14:paraId="1410B2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1FE52F"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8116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(86.004,92)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10B7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(60.526,76)</w:t>
            </w:r>
          </w:p>
        </w:tc>
      </w:tr>
      <w:tr w:rsidR="00C86FDB" w14:paraId="0EC042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8FAD01"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CDE9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(47.739,51)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684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(14.837,00)</w:t>
            </w:r>
          </w:p>
        </w:tc>
      </w:tr>
      <w:tr w:rsidR="00C86FDB" w14:paraId="364894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D0A838"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220B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(1.404,12)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E0B6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C667D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85795A"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D28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(34.495,55)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4B4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(33.699,81)</w:t>
            </w:r>
          </w:p>
        </w:tc>
      </w:tr>
      <w:tr w:rsidR="00C86FDB" w14:paraId="06A43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8AF65"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D94B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(456.074,99)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E7D2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(715.623,10)</w:t>
            </w:r>
          </w:p>
        </w:tc>
      </w:tr>
      <w:tr w:rsidR="00C86FDB" w14:paraId="47C457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CE73F"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0413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(259.242,97)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1BE7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(268.960,23)</w:t>
            </w:r>
          </w:p>
        </w:tc>
      </w:tr>
      <w:tr w:rsidR="00C86FDB" w14:paraId="4D691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46720"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522E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(502.594,66)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8971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(463.478,15)</w:t>
            </w:r>
          </w:p>
        </w:tc>
      </w:tr>
      <w:tr w:rsidR="00C86FDB" w14:paraId="0475F9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D97CE"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595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(201.872,42)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9E22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(182.775,53)</w:t>
            </w:r>
          </w:p>
        </w:tc>
      </w:tr>
      <w:tr w:rsidR="00C86FDB" w14:paraId="335788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F6B40"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598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(303.063,80)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183B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(317.122,62)</w:t>
            </w:r>
          </w:p>
        </w:tc>
      </w:tr>
      <w:tr w:rsidR="00C86FDB" w14:paraId="09091D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0F3D99"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AF2F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(169.368,39)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7EC8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(100.044,57)</w:t>
            </w:r>
          </w:p>
        </w:tc>
      </w:tr>
      <w:tr w:rsidR="00C86FDB" w14:paraId="5D49C8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EF49B" w14:textId="77777777" w:rsidR="00C86FDB" w:rsidRDefault="000269EA" w:rsidP="00E930DC">
            <w:pPr>
              <w:spacing w:after="0" w:line="240" w:lineRule="auto"/>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AA56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(460.839,32)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BBC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(318.331,58)</w:t>
            </w:r>
          </w:p>
        </w:tc>
      </w:tr>
      <w:tr w:rsidR="00C86FDB" w14:paraId="1F7B1D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8C31A6" w14:textId="12689F64" w:rsidR="00C86FDB" w:rsidRDefault="000269EA" w:rsidP="00E930DC">
            <w:pPr>
              <w:spacing w:after="0" w:line="240" w:lineRule="auto"/>
              <w:rPr>
                <w:rFonts w:eastAsia="Times New Roman"/>
              </w:rPr>
            </w:pPr>
            <w:r>
              <w:rPr>
                <w:rFonts w:ascii="Arial" w:eastAsia="Times New Roman" w:hAnsi="Arial" w:cs="Arial"/>
                <w:sz w:val="16"/>
                <w:szCs w:val="16"/>
              </w:rPr>
              <w:t>Outras Despesas Administrativas</w:t>
            </w:r>
            <w:r w:rsidR="00756154">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99D7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(675.413,13)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B01A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(640.248,57)</w:t>
            </w:r>
          </w:p>
        </w:tc>
      </w:tr>
      <w:tr w:rsidR="00C86FDB" w14:paraId="62263B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1C8DA3"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28B11"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(5.002.542,43)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DF7B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(4.656.071,08)</w:t>
            </w:r>
          </w:p>
        </w:tc>
      </w:tr>
    </w:tbl>
    <w:p w14:paraId="6FD0B9AD" w14:textId="77777777" w:rsidR="00C86FDB" w:rsidRDefault="000269EA">
      <w:pPr>
        <w:rPr>
          <w:b/>
          <w:bCs/>
        </w:rPr>
      </w:pPr>
      <w:r>
        <w:rPr>
          <w:b/>
          <w:bCs/>
        </w:rPr>
        <w:t> </w:t>
      </w:r>
    </w:p>
    <w:p w14:paraId="3570275F" w14:textId="77777777" w:rsidR="00C86FDB" w:rsidRDefault="000269EA" w:rsidP="00E930DC">
      <w:pPr>
        <w:pStyle w:val="NormalWeb"/>
        <w:spacing w:before="0" w:beforeAutospacing="0" w:after="0" w:afterAutospacing="0"/>
        <w:rPr>
          <w:rFonts w:ascii="Arial" w:hAnsi="Arial" w:cs="Arial"/>
          <w:sz w:val="20"/>
          <w:szCs w:val="20"/>
        </w:rPr>
      </w:pPr>
      <w:r>
        <w:rPr>
          <w:rFonts w:ascii="Arial" w:hAnsi="Arial" w:cs="Arial"/>
          <w:sz w:val="20"/>
          <w:szCs w:val="20"/>
        </w:rPr>
        <w:t>a) Os saldos das Outras Despesas Administrativas estão compostos:</w:t>
      </w:r>
    </w:p>
    <w:p w14:paraId="6B65E3BF" w14:textId="77777777" w:rsidR="008D4FAA" w:rsidRDefault="008D4FAA" w:rsidP="00E930DC">
      <w:pPr>
        <w:pStyle w:val="NormalWeb"/>
        <w:spacing w:before="0" w:beforeAutospacing="0" w:after="0" w:afterAutospacing="0"/>
      </w:pPr>
    </w:p>
    <w:tbl>
      <w:tblPr>
        <w:tblW w:w="5000" w:type="pct"/>
        <w:tblCellMar>
          <w:left w:w="0" w:type="dxa"/>
          <w:right w:w="0" w:type="dxa"/>
        </w:tblCellMar>
        <w:tblLook w:val="04A0" w:firstRow="1" w:lastRow="0" w:firstColumn="1" w:lastColumn="0" w:noHBand="0" w:noVBand="1"/>
      </w:tblPr>
      <w:tblGrid>
        <w:gridCol w:w="5770"/>
        <w:gridCol w:w="1942"/>
        <w:gridCol w:w="1942"/>
      </w:tblGrid>
      <w:tr w:rsidR="00C86FDB" w14:paraId="3BE7B1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A3355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000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200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67B33C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A14423" w14:textId="77777777" w:rsidR="00C86FDB" w:rsidRDefault="000269EA" w:rsidP="00E930DC">
            <w:pPr>
              <w:spacing w:after="0" w:line="240" w:lineRule="auto"/>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BC4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(728,00)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7715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4F080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52E5F" w14:textId="77777777" w:rsidR="00C86FDB" w:rsidRDefault="000269EA" w:rsidP="00E930DC">
            <w:pPr>
              <w:spacing w:after="0" w:line="240" w:lineRule="auto"/>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0E18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(5.327,77)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9E5C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(3.800,10)</w:t>
            </w:r>
          </w:p>
        </w:tc>
      </w:tr>
      <w:tr w:rsidR="00C86FDB" w14:paraId="4D4288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232BE" w14:textId="77777777" w:rsidR="00C86FDB" w:rsidRDefault="000269EA" w:rsidP="00E930DC">
            <w:pPr>
              <w:spacing w:after="0" w:line="240" w:lineRule="auto"/>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16F9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(126.238,92)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332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(138.712,18)</w:t>
            </w:r>
          </w:p>
        </w:tc>
      </w:tr>
      <w:tr w:rsidR="00C86FDB" w14:paraId="7F481C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4F709" w14:textId="77777777" w:rsidR="00C86FDB" w:rsidRDefault="000269EA" w:rsidP="00E930DC">
            <w:pPr>
              <w:spacing w:after="0" w:line="240" w:lineRule="auto"/>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5BA1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(6.256,66)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1939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(13.109,45)</w:t>
            </w:r>
          </w:p>
        </w:tc>
      </w:tr>
      <w:tr w:rsidR="00C86FDB" w14:paraId="78B5F1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3556E" w14:textId="77777777" w:rsidR="00C86FDB" w:rsidRDefault="000269EA" w:rsidP="00E930DC">
            <w:pPr>
              <w:spacing w:after="0" w:line="240" w:lineRule="auto"/>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11DA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(57.918,73)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A539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(47.263,72)</w:t>
            </w:r>
          </w:p>
        </w:tc>
      </w:tr>
      <w:tr w:rsidR="00C86FDB" w14:paraId="0B4258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01318C" w14:textId="77777777" w:rsidR="00C86FDB" w:rsidRDefault="000269EA" w:rsidP="00E930DC">
            <w:pPr>
              <w:spacing w:after="0" w:line="240" w:lineRule="auto"/>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6BB0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(8.548,76)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1B60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(1.870,00)</w:t>
            </w:r>
          </w:p>
        </w:tc>
      </w:tr>
      <w:tr w:rsidR="00C86FDB" w14:paraId="5EF539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438A87" w14:textId="77777777" w:rsidR="00C86FDB" w:rsidRDefault="000269EA" w:rsidP="00E930DC">
            <w:pPr>
              <w:spacing w:after="0" w:line="240" w:lineRule="auto"/>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601C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E497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(20.799,95)</w:t>
            </w:r>
          </w:p>
        </w:tc>
      </w:tr>
      <w:tr w:rsidR="00C86FDB" w14:paraId="4688D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8BE42" w14:textId="77777777" w:rsidR="00C86FDB" w:rsidRDefault="000269EA" w:rsidP="00E930DC">
            <w:pPr>
              <w:spacing w:after="0" w:line="240" w:lineRule="auto"/>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7A99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(454,51)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1E7D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(49,90)</w:t>
            </w:r>
          </w:p>
        </w:tc>
      </w:tr>
      <w:tr w:rsidR="00C86FDB" w14:paraId="3665F9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47BEE" w14:textId="77777777" w:rsidR="00C86FDB" w:rsidRDefault="000269EA" w:rsidP="00E930DC">
            <w:pPr>
              <w:spacing w:after="0" w:line="240" w:lineRule="auto"/>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3197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(28.649,40)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42F44"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091C88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32E06" w14:textId="77777777" w:rsidR="00C86FDB" w:rsidRDefault="000269EA" w:rsidP="00E930DC">
            <w:pPr>
              <w:spacing w:after="0" w:line="240" w:lineRule="auto"/>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9572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124C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(1.109,00)</w:t>
            </w:r>
          </w:p>
        </w:tc>
      </w:tr>
      <w:tr w:rsidR="00C86FDB" w14:paraId="1D4816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A62A5F" w14:textId="77777777" w:rsidR="00C86FDB" w:rsidRDefault="000269EA" w:rsidP="00E930DC">
            <w:pPr>
              <w:spacing w:after="0" w:line="240" w:lineRule="auto"/>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590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(203.245,43)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8253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(191.379,35)</w:t>
            </w:r>
          </w:p>
        </w:tc>
      </w:tr>
      <w:tr w:rsidR="00C86FDB" w14:paraId="6EB58A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96172E" w14:textId="77777777" w:rsidR="00C86FDB" w:rsidRDefault="000269EA" w:rsidP="00E930DC">
            <w:pPr>
              <w:spacing w:after="0" w:line="240" w:lineRule="auto"/>
              <w:rPr>
                <w:rFonts w:eastAsia="Times New Roman"/>
              </w:rPr>
            </w:pPr>
            <w:r>
              <w:rPr>
                <w:rFonts w:ascii="Arial" w:eastAsia="Times New Roman" w:hAnsi="Arial" w:cs="Arial"/>
                <w:sz w:val="16"/>
                <w:szCs w:val="16"/>
              </w:rPr>
              <w:t>Microfilmagem de documentos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4387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8327D"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7FD80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C4719" w14:textId="77777777" w:rsidR="00C86FDB" w:rsidRDefault="000269EA" w:rsidP="00E930DC">
            <w:pPr>
              <w:spacing w:after="0" w:line="240" w:lineRule="auto"/>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0594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(81.172,68)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DF8C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(72.104,76)</w:t>
            </w:r>
          </w:p>
        </w:tc>
      </w:tr>
      <w:tr w:rsidR="00C86FDB" w14:paraId="0835F4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3F126B" w14:textId="77777777" w:rsidR="00C86FDB" w:rsidRDefault="000269EA" w:rsidP="00E930DC">
            <w:pPr>
              <w:spacing w:after="0" w:line="240" w:lineRule="auto"/>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5FF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8A9C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(717,30)</w:t>
            </w:r>
          </w:p>
        </w:tc>
      </w:tr>
      <w:tr w:rsidR="00C86FDB" w14:paraId="0CA63B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C48C3" w14:textId="77777777" w:rsidR="00C86FDB" w:rsidRDefault="000269EA" w:rsidP="00E930DC">
            <w:pPr>
              <w:spacing w:after="0" w:line="240" w:lineRule="auto"/>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0246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(132.167,39)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3D4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(120.637,11)</w:t>
            </w:r>
          </w:p>
        </w:tc>
      </w:tr>
      <w:tr w:rsidR="00C86FDB" w14:paraId="090935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5744C6" w14:textId="77777777" w:rsidR="00C86FDB" w:rsidRDefault="000269EA" w:rsidP="00E930DC">
            <w:pPr>
              <w:spacing w:after="0" w:line="240" w:lineRule="auto"/>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65C2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(10.720,53)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A70E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(19.913,27)</w:t>
            </w:r>
          </w:p>
        </w:tc>
      </w:tr>
      <w:tr w:rsidR="00C86FDB" w14:paraId="5E5C4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511185" w14:textId="77777777" w:rsidR="00C86FDB" w:rsidRDefault="000269EA" w:rsidP="00E930DC">
            <w:pPr>
              <w:spacing w:after="0" w:line="240" w:lineRule="auto"/>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9E1E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(12.144,18)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C127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(8.782,48)</w:t>
            </w:r>
          </w:p>
        </w:tc>
      </w:tr>
      <w:tr w:rsidR="00C86FDB" w14:paraId="217F91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91C14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0568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(675.413,13)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4201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(640.248,57)</w:t>
            </w:r>
          </w:p>
        </w:tc>
      </w:tr>
    </w:tbl>
    <w:p w14:paraId="35FC0873" w14:textId="77777777" w:rsidR="00C86FDB" w:rsidRDefault="000269EA">
      <w:pPr>
        <w:rPr>
          <w:b/>
          <w:bCs/>
        </w:rPr>
      </w:pPr>
      <w:r>
        <w:rPr>
          <w:b/>
          <w:bCs/>
        </w:rPr>
        <w:t> </w:t>
      </w:r>
    </w:p>
    <w:p w14:paraId="20DD008A" w14:textId="493B452E" w:rsidR="00C86FDB" w:rsidRDefault="00756154">
      <w:pPr>
        <w:pStyle w:val="NormalWeb"/>
      </w:pPr>
      <w:r>
        <w:rPr>
          <w:rFonts w:ascii="Arial" w:hAnsi="Arial" w:cs="Arial"/>
          <w:b/>
          <w:bCs/>
          <w:sz w:val="20"/>
          <w:szCs w:val="20"/>
        </w:rPr>
        <w:t>26. Dispêndios e Despesas Tributárias</w:t>
      </w:r>
    </w:p>
    <w:tbl>
      <w:tblPr>
        <w:tblW w:w="5000" w:type="pct"/>
        <w:tblCellMar>
          <w:left w:w="0" w:type="dxa"/>
          <w:right w:w="0" w:type="dxa"/>
        </w:tblCellMar>
        <w:tblLook w:val="04A0" w:firstRow="1" w:lastRow="0" w:firstColumn="1" w:lastColumn="0" w:noHBand="0" w:noVBand="1"/>
      </w:tblPr>
      <w:tblGrid>
        <w:gridCol w:w="5964"/>
        <w:gridCol w:w="1845"/>
        <w:gridCol w:w="1845"/>
      </w:tblGrid>
      <w:tr w:rsidR="00C86FDB" w14:paraId="340ABE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A830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175A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D79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131896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2AF9A2" w14:textId="77777777" w:rsidR="00C86FDB" w:rsidRDefault="000269EA" w:rsidP="00E930DC">
            <w:pPr>
              <w:spacing w:after="0" w:line="240" w:lineRule="auto"/>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772B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(52.654,41)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8155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(54.562,71)</w:t>
            </w:r>
          </w:p>
        </w:tc>
      </w:tr>
      <w:tr w:rsidR="00C86FDB" w14:paraId="7B7AEE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62215E" w14:textId="77777777" w:rsidR="00C86FDB" w:rsidRDefault="000269EA" w:rsidP="00E930DC">
            <w:pPr>
              <w:spacing w:after="0" w:line="240" w:lineRule="auto"/>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6D9E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(68.793,33)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1788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(49.059,27)</w:t>
            </w:r>
          </w:p>
        </w:tc>
      </w:tr>
      <w:tr w:rsidR="00C86FDB" w14:paraId="28B9BF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8A0D6"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F0D3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(68.627,37)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B61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(60.088,34)</w:t>
            </w:r>
          </w:p>
        </w:tc>
      </w:tr>
      <w:tr w:rsidR="00C86FDB" w14:paraId="10389D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F2C1F8" w14:textId="77777777" w:rsidR="00C86FDB" w:rsidRDefault="000269EA" w:rsidP="00E930DC">
            <w:pPr>
              <w:spacing w:after="0" w:line="240" w:lineRule="auto"/>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8387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(11.152,10)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D9F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(9.764,36)</w:t>
            </w:r>
          </w:p>
        </w:tc>
      </w:tr>
      <w:tr w:rsidR="00C86FDB" w14:paraId="0B656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EE61D3"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BD4E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(201.227,21)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2DE4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(173.474,68)</w:t>
            </w:r>
          </w:p>
        </w:tc>
      </w:tr>
    </w:tbl>
    <w:p w14:paraId="4B937C05" w14:textId="77777777" w:rsidR="00C86FDB" w:rsidRDefault="000269EA">
      <w:pPr>
        <w:rPr>
          <w:b/>
          <w:bCs/>
        </w:rPr>
      </w:pPr>
      <w:r>
        <w:rPr>
          <w:b/>
          <w:bCs/>
        </w:rPr>
        <w:t> </w:t>
      </w:r>
    </w:p>
    <w:p w14:paraId="7409AC2C" w14:textId="5E341220" w:rsidR="00C86FDB" w:rsidRDefault="00756154">
      <w:pPr>
        <w:pStyle w:val="NormalWeb"/>
      </w:pPr>
      <w:r>
        <w:rPr>
          <w:rFonts w:ascii="Arial" w:hAnsi="Arial" w:cs="Arial"/>
          <w:b/>
          <w:bCs/>
          <w:sz w:val="20"/>
          <w:szCs w:val="20"/>
        </w:rPr>
        <w:t>27. Outros Ingressos e Receitas Operacionais</w:t>
      </w:r>
    </w:p>
    <w:tbl>
      <w:tblPr>
        <w:tblW w:w="5000" w:type="pct"/>
        <w:tblCellMar>
          <w:left w:w="0" w:type="dxa"/>
          <w:right w:w="0" w:type="dxa"/>
        </w:tblCellMar>
        <w:tblLook w:val="04A0" w:firstRow="1" w:lastRow="0" w:firstColumn="1" w:lastColumn="0" w:noHBand="0" w:noVBand="1"/>
      </w:tblPr>
      <w:tblGrid>
        <w:gridCol w:w="6418"/>
        <w:gridCol w:w="1618"/>
        <w:gridCol w:w="1618"/>
      </w:tblGrid>
      <w:tr w:rsidR="00C86FDB" w14:paraId="35CABF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1F047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AA25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D965"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3DF08B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2EBE99" w14:textId="77777777" w:rsidR="00C86FDB" w:rsidRDefault="000269EA" w:rsidP="00E930DC">
            <w:pPr>
              <w:spacing w:after="0" w:line="240" w:lineRule="auto"/>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2DA7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215.442,55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3A36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189.702,29</w:t>
            </w:r>
          </w:p>
        </w:tc>
      </w:tr>
      <w:tr w:rsidR="00C86FDB" w14:paraId="3E0772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A21FD" w14:textId="77777777" w:rsidR="00C86FDB" w:rsidRDefault="000269EA" w:rsidP="00E930DC">
            <w:pPr>
              <w:spacing w:after="0" w:line="240" w:lineRule="auto"/>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6DA1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19.354,34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8EBB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A9D8F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C6E3E3" w14:textId="77777777" w:rsidR="00C86FDB" w:rsidRDefault="000269EA" w:rsidP="00E930DC">
            <w:pPr>
              <w:spacing w:after="0" w:line="240" w:lineRule="auto"/>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1462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38.660,53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DBD2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31.141,63</w:t>
            </w:r>
          </w:p>
        </w:tc>
      </w:tr>
      <w:tr w:rsidR="00C86FDB" w14:paraId="768A1D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8B8D2A" w14:textId="77777777" w:rsidR="00C86FDB" w:rsidRDefault="000269EA" w:rsidP="00E930DC">
            <w:pPr>
              <w:spacing w:after="0" w:line="240" w:lineRule="auto"/>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364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45.505,80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06B1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127.698,18</w:t>
            </w:r>
          </w:p>
        </w:tc>
      </w:tr>
      <w:tr w:rsidR="00C86FDB" w14:paraId="6BA0EA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0CC57" w14:textId="77777777" w:rsidR="00C86FDB" w:rsidRDefault="000269EA" w:rsidP="00E930DC">
            <w:pPr>
              <w:spacing w:after="0" w:line="240" w:lineRule="auto"/>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BE77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BB37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76.050,46</w:t>
            </w:r>
          </w:p>
        </w:tc>
      </w:tr>
      <w:tr w:rsidR="00C86FDB" w14:paraId="272823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C0805" w14:textId="77777777" w:rsidR="00C86FDB" w:rsidRDefault="000269EA" w:rsidP="00E930DC">
            <w:pPr>
              <w:spacing w:after="0" w:line="240" w:lineRule="auto"/>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C62A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25.334,36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0D13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7.736,57</w:t>
            </w:r>
          </w:p>
        </w:tc>
      </w:tr>
      <w:tr w:rsidR="00C86FDB" w14:paraId="656D71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D54FF0" w14:textId="77777777" w:rsidR="00C86FDB" w:rsidRDefault="000269EA" w:rsidP="00E930DC">
            <w:pPr>
              <w:spacing w:after="0" w:line="240" w:lineRule="auto"/>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8761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1.061.512,62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72A4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1.268.168,70</w:t>
            </w:r>
          </w:p>
        </w:tc>
      </w:tr>
      <w:tr w:rsidR="00C86FDB" w14:paraId="1EDD00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B0020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A6EC8"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1.405.810,20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8B6E3"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1.700.497,83</w:t>
            </w:r>
          </w:p>
        </w:tc>
      </w:tr>
    </w:tbl>
    <w:p w14:paraId="1F5D8749" w14:textId="77777777" w:rsidR="00C86FDB" w:rsidRDefault="000269EA">
      <w:pPr>
        <w:rPr>
          <w:b/>
          <w:bCs/>
        </w:rPr>
      </w:pPr>
      <w:r>
        <w:rPr>
          <w:b/>
          <w:bCs/>
        </w:rPr>
        <w:lastRenderedPageBreak/>
        <w:t> </w:t>
      </w:r>
    </w:p>
    <w:p w14:paraId="621BBE6E" w14:textId="7026739D" w:rsidR="00C86FDB" w:rsidRDefault="00756154">
      <w:pPr>
        <w:pStyle w:val="NormalWeb"/>
      </w:pPr>
      <w:r>
        <w:rPr>
          <w:rFonts w:ascii="Arial" w:hAnsi="Arial" w:cs="Arial"/>
          <w:b/>
          <w:bCs/>
          <w:sz w:val="20"/>
          <w:szCs w:val="20"/>
        </w:rPr>
        <w:t>28. Outros Dispêndios e Despesas Operacionais</w:t>
      </w:r>
    </w:p>
    <w:tbl>
      <w:tblPr>
        <w:tblW w:w="5000" w:type="pct"/>
        <w:tblCellMar>
          <w:left w:w="0" w:type="dxa"/>
          <w:right w:w="0" w:type="dxa"/>
        </w:tblCellMar>
        <w:tblLook w:val="04A0" w:firstRow="1" w:lastRow="0" w:firstColumn="1" w:lastColumn="0" w:noHBand="0" w:noVBand="1"/>
      </w:tblPr>
      <w:tblGrid>
        <w:gridCol w:w="7064"/>
        <w:gridCol w:w="1295"/>
        <w:gridCol w:w="1295"/>
      </w:tblGrid>
      <w:tr w:rsidR="00C86FDB" w14:paraId="792413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563A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D6B9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4685A"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4F85C5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1C11CD" w14:textId="77777777" w:rsidR="00C86FDB" w:rsidRDefault="000269EA" w:rsidP="00E930DC">
            <w:pPr>
              <w:spacing w:after="0" w:line="240" w:lineRule="auto"/>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3EEF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(12.235,25)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5F8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(72.002,76)</w:t>
            </w:r>
          </w:p>
        </w:tc>
      </w:tr>
      <w:tr w:rsidR="00C86FDB" w14:paraId="11055C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42303" w14:textId="77777777" w:rsidR="00C86FDB" w:rsidRDefault="000269EA" w:rsidP="00E930DC">
            <w:pPr>
              <w:spacing w:after="0" w:line="240" w:lineRule="auto"/>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00DE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(186.491,81)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1E1F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(200.644,88)</w:t>
            </w:r>
          </w:p>
        </w:tc>
      </w:tr>
      <w:tr w:rsidR="00C86FDB" w14:paraId="76929F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EEA38" w14:textId="77777777" w:rsidR="00C86FDB" w:rsidRDefault="000269EA" w:rsidP="00E930DC">
            <w:pPr>
              <w:spacing w:after="0" w:line="240" w:lineRule="auto"/>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C2A1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(1.762.285,42)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722E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(399.037,70)</w:t>
            </w:r>
          </w:p>
        </w:tc>
      </w:tr>
      <w:tr w:rsidR="00C86FDB" w14:paraId="25AD9A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EA892" w14:textId="77777777" w:rsidR="00C86FDB" w:rsidRDefault="000269EA" w:rsidP="00E930DC">
            <w:pPr>
              <w:spacing w:after="0" w:line="240" w:lineRule="auto"/>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5DA4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(300.526,54)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DB2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(283.989,86)</w:t>
            </w:r>
          </w:p>
        </w:tc>
      </w:tr>
      <w:tr w:rsidR="00C86FDB" w14:paraId="3BB02A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7DB06" w14:textId="77777777" w:rsidR="00C86FDB" w:rsidRDefault="000269EA" w:rsidP="00E930DC">
            <w:pPr>
              <w:spacing w:after="0" w:line="240" w:lineRule="auto"/>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A24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(80.837,46)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B4DB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(46.326,73)</w:t>
            </w:r>
          </w:p>
        </w:tc>
      </w:tr>
      <w:tr w:rsidR="00C86FDB" w14:paraId="5823D8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25BEE" w14:textId="77777777" w:rsidR="00C86FDB" w:rsidRDefault="000269EA" w:rsidP="00E930DC">
            <w:pPr>
              <w:spacing w:after="0" w:line="240" w:lineRule="auto"/>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A9E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(5.614,51)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CDBA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(11.189,83)</w:t>
            </w:r>
          </w:p>
        </w:tc>
      </w:tr>
      <w:tr w:rsidR="00C86FDB" w14:paraId="641CAC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294B3A" w14:textId="77777777" w:rsidR="00C86FDB" w:rsidRDefault="000269EA" w:rsidP="00E930DC">
            <w:pPr>
              <w:spacing w:after="0" w:line="240" w:lineRule="auto"/>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7ED3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(156.661,55)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3A48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485A1E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019870" w14:textId="77777777" w:rsidR="00C86FDB" w:rsidRDefault="000269EA" w:rsidP="00E930DC">
            <w:pPr>
              <w:spacing w:after="0" w:line="240" w:lineRule="auto"/>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C41F"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DC56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(5,95)</w:t>
            </w:r>
          </w:p>
        </w:tc>
      </w:tr>
      <w:tr w:rsidR="00C86FDB" w14:paraId="7DB5A1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534B9C" w14:textId="77777777" w:rsidR="00C86FDB" w:rsidRDefault="000269EA" w:rsidP="00E930DC">
            <w:pPr>
              <w:spacing w:after="0" w:line="240" w:lineRule="auto"/>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87C9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(4.171,25)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042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(5.324,84)</w:t>
            </w:r>
          </w:p>
        </w:tc>
      </w:tr>
      <w:tr w:rsidR="00C86FDB" w14:paraId="062226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F7CB9F" w14:textId="77777777" w:rsidR="00C86FDB" w:rsidRDefault="000269EA" w:rsidP="00E930DC">
            <w:pPr>
              <w:spacing w:after="0" w:line="240" w:lineRule="auto"/>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B759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(375.836,60)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121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(157.660,37)</w:t>
            </w:r>
          </w:p>
        </w:tc>
      </w:tr>
      <w:tr w:rsidR="00C86FDB" w14:paraId="1D29D5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242F0" w14:textId="77777777" w:rsidR="00C86FDB" w:rsidRDefault="000269EA" w:rsidP="00E930DC">
            <w:pPr>
              <w:spacing w:after="0" w:line="240" w:lineRule="auto"/>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EE2B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(2.884.660,39)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BF45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(1.176.182,92)</w:t>
            </w:r>
          </w:p>
        </w:tc>
      </w:tr>
    </w:tbl>
    <w:p w14:paraId="68FCAACF" w14:textId="77777777" w:rsidR="00C86FDB" w:rsidRDefault="000269EA">
      <w:pPr>
        <w:rPr>
          <w:b/>
          <w:bCs/>
        </w:rPr>
      </w:pPr>
      <w:r>
        <w:rPr>
          <w:b/>
          <w:bCs/>
        </w:rPr>
        <w:t> </w:t>
      </w:r>
    </w:p>
    <w:p w14:paraId="4031B904" w14:textId="70DC35D0" w:rsidR="00C86FDB" w:rsidRDefault="000269EA">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756154">
        <w:rPr>
          <w:rFonts w:ascii="Arial" w:hAnsi="Arial" w:cs="Arial"/>
          <w:sz w:val="20"/>
          <w:szCs w:val="20"/>
        </w:rPr>
        <w:t>22</w:t>
      </w:r>
      <w:r>
        <w:rPr>
          <w:rFonts w:ascii="Arial" w:hAnsi="Arial" w:cs="Arial"/>
          <w:sz w:val="20"/>
          <w:szCs w:val="20"/>
        </w:rPr>
        <w:t>(a).</w:t>
      </w:r>
    </w:p>
    <w:p w14:paraId="4E93A4EB" w14:textId="4E6D331B" w:rsidR="00C86FDB" w:rsidRDefault="00756154">
      <w:pPr>
        <w:pStyle w:val="NormalWeb"/>
      </w:pPr>
      <w:r>
        <w:rPr>
          <w:rFonts w:ascii="Arial" w:hAnsi="Arial" w:cs="Arial"/>
          <w:b/>
          <w:bCs/>
          <w:sz w:val="20"/>
          <w:szCs w:val="20"/>
        </w:rPr>
        <w:t>29. Despesas com Provisões</w:t>
      </w:r>
    </w:p>
    <w:tbl>
      <w:tblPr>
        <w:tblW w:w="5000" w:type="pct"/>
        <w:tblCellMar>
          <w:left w:w="0" w:type="dxa"/>
          <w:right w:w="0" w:type="dxa"/>
        </w:tblCellMar>
        <w:tblLook w:val="04A0" w:firstRow="1" w:lastRow="0" w:firstColumn="1" w:lastColumn="0" w:noHBand="0" w:noVBand="1"/>
      </w:tblPr>
      <w:tblGrid>
        <w:gridCol w:w="6606"/>
        <w:gridCol w:w="1524"/>
        <w:gridCol w:w="1524"/>
      </w:tblGrid>
      <w:tr w:rsidR="00C86FDB" w14:paraId="3C3105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2ABCB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771A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103F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3DA57E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A613A6" w14:textId="77777777" w:rsidR="00C86FDB" w:rsidRDefault="000269EA" w:rsidP="00E930DC">
            <w:pPr>
              <w:spacing w:after="0" w:line="240" w:lineRule="auto"/>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CA09E"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(29.977,96)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BB0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(22.282,21)</w:t>
            </w:r>
          </w:p>
        </w:tc>
      </w:tr>
      <w:tr w:rsidR="00C86FDB" w14:paraId="45E493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FA17E8" w14:textId="77777777" w:rsidR="00C86FDB" w:rsidRDefault="000269EA" w:rsidP="00E930DC">
            <w:pPr>
              <w:spacing w:after="0" w:line="240" w:lineRule="auto"/>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3DD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(29.977,96)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7BE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(102.282,21)</w:t>
            </w:r>
          </w:p>
        </w:tc>
      </w:tr>
      <w:tr w:rsidR="00C86FDB" w14:paraId="109812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0615FA" w14:textId="77777777" w:rsidR="00C86FDB" w:rsidRDefault="000269EA" w:rsidP="00E930DC">
            <w:pPr>
              <w:spacing w:after="0" w:line="240" w:lineRule="auto"/>
              <w:rPr>
                <w:rFonts w:eastAsia="Times New Roman"/>
              </w:rPr>
            </w:pPr>
            <w:r>
              <w:rPr>
                <w:rFonts w:ascii="Arial" w:eastAsia="Times New Roman" w:hAnsi="Arial" w:cs="Arial"/>
                <w:sz w:val="16"/>
                <w:szCs w:val="16"/>
              </w:rPr>
              <w:t>Provisões para Demandas Trabalhistas - Sucumbências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60C1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B646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52AAE8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1C937A" w14:textId="77777777" w:rsidR="00C86FDB" w:rsidRDefault="000269EA" w:rsidP="00E930DC">
            <w:pPr>
              <w:spacing w:after="0" w:line="240" w:lineRule="auto"/>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291E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50C7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80.000,00</w:t>
            </w:r>
          </w:p>
        </w:tc>
      </w:tr>
      <w:tr w:rsidR="00C86FDB" w14:paraId="761C9A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9D9921" w14:textId="77777777" w:rsidR="00C86FDB" w:rsidRDefault="000269EA" w:rsidP="00E930DC">
            <w:pPr>
              <w:spacing w:after="0" w:line="240" w:lineRule="auto"/>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83659"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(12.591,66)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9A00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183.409,43</w:t>
            </w:r>
          </w:p>
        </w:tc>
      </w:tr>
      <w:tr w:rsidR="00C86FDB" w14:paraId="7C4A20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6C58E2" w14:textId="77777777" w:rsidR="00C86FDB" w:rsidRDefault="000269EA" w:rsidP="00E930DC">
            <w:pPr>
              <w:spacing w:after="0" w:line="240" w:lineRule="auto"/>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AB3D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(490.002,56)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1FB8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(427.607,24)</w:t>
            </w:r>
          </w:p>
        </w:tc>
      </w:tr>
      <w:tr w:rsidR="00C86FDB" w14:paraId="474E0E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A3DDA" w14:textId="77777777" w:rsidR="00C86FDB" w:rsidRDefault="000269EA" w:rsidP="00E930DC">
            <w:pPr>
              <w:spacing w:after="0" w:line="240" w:lineRule="auto"/>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3A8A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477.410,90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6A4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611.016,67</w:t>
            </w:r>
          </w:p>
        </w:tc>
      </w:tr>
      <w:tr w:rsidR="00C86FDB" w14:paraId="61E99C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B1B4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1505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(42.569,62)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447F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161.127,22</w:t>
            </w:r>
          </w:p>
        </w:tc>
      </w:tr>
    </w:tbl>
    <w:p w14:paraId="5A1A700C" w14:textId="77777777" w:rsidR="00C86FDB" w:rsidRDefault="000269EA">
      <w:pPr>
        <w:rPr>
          <w:b/>
          <w:bCs/>
        </w:rPr>
      </w:pPr>
      <w:r>
        <w:rPr>
          <w:b/>
          <w:bCs/>
        </w:rPr>
        <w:t> </w:t>
      </w:r>
    </w:p>
    <w:p w14:paraId="4349718C" w14:textId="33FB1356" w:rsidR="00C86FDB" w:rsidRDefault="000269EA">
      <w:pPr>
        <w:pStyle w:val="NormalWeb"/>
      </w:pPr>
      <w:r>
        <w:rPr>
          <w:rFonts w:ascii="Arial" w:hAnsi="Arial" w:cs="Arial"/>
          <w:b/>
          <w:bCs/>
          <w:sz w:val="20"/>
          <w:szCs w:val="20"/>
        </w:rPr>
        <w:t>3</w:t>
      </w:r>
      <w:r w:rsidR="00756154">
        <w:rPr>
          <w:rFonts w:ascii="Arial" w:hAnsi="Arial" w:cs="Arial"/>
          <w:b/>
          <w:bCs/>
          <w:sz w:val="20"/>
          <w:szCs w:val="20"/>
        </w:rPr>
        <w:t>0</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7276"/>
        <w:gridCol w:w="1202"/>
        <w:gridCol w:w="1176"/>
      </w:tblGrid>
      <w:tr w:rsidR="00C86FDB" w14:paraId="2C1B04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95E4FE"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EDC0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B1CC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11E02C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926EDB" w14:textId="77777777" w:rsidR="00C86FDB" w:rsidRDefault="000269EA" w:rsidP="00E930DC">
            <w:pPr>
              <w:spacing w:after="0" w:line="240" w:lineRule="auto"/>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37C02"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938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17.400,00</w:t>
            </w:r>
          </w:p>
        </w:tc>
      </w:tr>
      <w:tr w:rsidR="00C86FDB" w14:paraId="740C1E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8BD69" w14:textId="77777777" w:rsidR="00C86FDB" w:rsidRDefault="000269EA" w:rsidP="00E930DC">
            <w:pPr>
              <w:spacing w:after="0" w:line="240" w:lineRule="auto"/>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74FD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13.808,76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EDE1E"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6DDCDB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ECD44C" w14:textId="77777777" w:rsidR="00C86FDB" w:rsidRDefault="000269EA" w:rsidP="00E930DC">
            <w:pPr>
              <w:spacing w:after="0" w:line="240" w:lineRule="auto"/>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928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AD5E8"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6C7AA8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D16B7" w14:textId="77777777" w:rsidR="00C86FDB" w:rsidRDefault="000269EA" w:rsidP="00E930DC">
            <w:pPr>
              <w:spacing w:after="0" w:line="240" w:lineRule="auto"/>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569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3.881,75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02FE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1.345,31</w:t>
            </w:r>
          </w:p>
        </w:tc>
      </w:tr>
      <w:tr w:rsidR="00C86FDB" w14:paraId="358279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A212AD" w14:textId="77777777" w:rsidR="00C86FDB" w:rsidRDefault="000269EA" w:rsidP="00E930DC">
            <w:pPr>
              <w:spacing w:after="0" w:line="240" w:lineRule="auto"/>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359A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(24.416,90)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43217"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280EFB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8CE75E" w14:textId="77777777" w:rsidR="00C86FDB" w:rsidRDefault="000269EA" w:rsidP="00E930DC">
            <w:pPr>
              <w:spacing w:after="0" w:line="240" w:lineRule="auto"/>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4F2A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(9.454,11)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44B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(3.999,42)</w:t>
            </w:r>
          </w:p>
        </w:tc>
      </w:tr>
      <w:tr w:rsidR="00C86FDB" w14:paraId="10582B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52A9D" w14:textId="77777777" w:rsidR="00C86FDB" w:rsidRDefault="000269EA" w:rsidP="00E930DC">
            <w:pPr>
              <w:spacing w:after="0" w:line="240" w:lineRule="auto"/>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0BAD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(20.477,98)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D13AA"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4F2921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3AADD"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E9DA7"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(35.882,48)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E072"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14.745,89</w:t>
            </w:r>
          </w:p>
        </w:tc>
      </w:tr>
    </w:tbl>
    <w:p w14:paraId="77F8D12C" w14:textId="77777777" w:rsidR="00C86FDB" w:rsidRDefault="000269EA">
      <w:pPr>
        <w:rPr>
          <w:b/>
          <w:bCs/>
        </w:rPr>
      </w:pPr>
      <w:r>
        <w:rPr>
          <w:b/>
          <w:bCs/>
        </w:rPr>
        <w:t> </w:t>
      </w:r>
    </w:p>
    <w:p w14:paraId="1F7D7E12" w14:textId="1ED1949D" w:rsidR="00C86FDB" w:rsidRDefault="000269EA">
      <w:pPr>
        <w:pStyle w:val="NormalWeb"/>
      </w:pPr>
      <w:r>
        <w:rPr>
          <w:rFonts w:ascii="Arial" w:hAnsi="Arial" w:cs="Arial"/>
          <w:b/>
          <w:bCs/>
          <w:sz w:val="20"/>
          <w:szCs w:val="20"/>
        </w:rPr>
        <w:t>3</w:t>
      </w:r>
      <w:r w:rsidR="00756154">
        <w:rPr>
          <w:rFonts w:ascii="Arial" w:hAnsi="Arial" w:cs="Arial"/>
          <w:b/>
          <w:bCs/>
          <w:sz w:val="20"/>
          <w:szCs w:val="20"/>
        </w:rPr>
        <w:t>1</w:t>
      </w:r>
      <w:r>
        <w:rPr>
          <w:rFonts w:ascii="Arial" w:hAnsi="Arial" w:cs="Arial"/>
          <w:b/>
          <w:bCs/>
          <w:sz w:val="20"/>
          <w:szCs w:val="20"/>
        </w:rPr>
        <w:t xml:space="preserve">. Resultado Não Recorrente </w:t>
      </w:r>
    </w:p>
    <w:p w14:paraId="2C5A4066" w14:textId="77777777" w:rsidR="00C86FDB" w:rsidRDefault="000269EA">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1EB46ED5" w14:textId="4983772F" w:rsidR="00C86FDB" w:rsidRDefault="00756154">
      <w:pPr>
        <w:pStyle w:val="NormalWeb"/>
      </w:pPr>
      <w:r>
        <w:rPr>
          <w:rFonts w:ascii="Arial" w:hAnsi="Arial" w:cs="Arial"/>
          <w:b/>
          <w:bCs/>
          <w:sz w:val="20"/>
          <w:szCs w:val="20"/>
        </w:rPr>
        <w:t>32. Partes Relacionadas</w:t>
      </w:r>
    </w:p>
    <w:p w14:paraId="0B0CAE55" w14:textId="77777777" w:rsidR="00C86FDB" w:rsidRDefault="000269EA">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0088BB44" w14:textId="25CD68C7" w:rsidR="00C86FDB" w:rsidRDefault="00756154">
      <w:pPr>
        <w:pStyle w:val="NormalWeb"/>
        <w:jc w:val="both"/>
      </w:pPr>
      <w:r>
        <w:rPr>
          <w:rFonts w:ascii="Arial" w:hAnsi="Arial" w:cs="Arial"/>
          <w:b/>
          <w:bCs/>
          <w:sz w:val="20"/>
          <w:szCs w:val="20"/>
        </w:rPr>
        <w:t>32.1 Transações com Partes Relacionadas e Remuneração de Pessoal Chave da Administração</w:t>
      </w:r>
    </w:p>
    <w:p w14:paraId="1884BEA7" w14:textId="77777777" w:rsidR="00C86FDB" w:rsidRDefault="000269EA">
      <w:pPr>
        <w:pStyle w:val="NormalWeb"/>
        <w:jc w:val="both"/>
      </w:pPr>
      <w:r>
        <w:rPr>
          <w:rFonts w:ascii="Arial" w:hAnsi="Arial" w:cs="Arial"/>
          <w:sz w:val="20"/>
          <w:szCs w:val="20"/>
        </w:rPr>
        <w:lastRenderedPageBreak/>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3792C0D2" w14:textId="77777777" w:rsidR="00C86FDB" w:rsidRDefault="000269EA">
      <w:pPr>
        <w:pStyle w:val="NormalWeb"/>
        <w:jc w:val="both"/>
      </w:pPr>
      <w:r>
        <w:rPr>
          <w:rFonts w:ascii="Arial" w:hAnsi="Arial" w:cs="Arial"/>
          <w:sz w:val="20"/>
          <w:szCs w:val="20"/>
        </w:rPr>
        <w:t>As garantias oferecidas em razão das operações de crédito são: avais, garantias hipotecárias, caução e alienação fiduciária.</w:t>
      </w:r>
    </w:p>
    <w:p w14:paraId="13FC0774" w14:textId="77777777" w:rsidR="00C86FDB" w:rsidRDefault="000269EA">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22"/>
        <w:gridCol w:w="1214"/>
        <w:gridCol w:w="2925"/>
        <w:gridCol w:w="1793"/>
      </w:tblGrid>
      <w:tr w:rsidR="00C86FDB" w14:paraId="64DB27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6B02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FA44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EEE4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8A8A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Provisão de Risco</w:t>
            </w:r>
          </w:p>
        </w:tc>
      </w:tr>
      <w:tr w:rsidR="00C86FDB" w14:paraId="2EACE8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76C8E9" w14:textId="77777777" w:rsidR="00C86FDB" w:rsidRDefault="000269EA" w:rsidP="00E930DC">
            <w:pPr>
              <w:spacing w:after="0" w:line="240" w:lineRule="auto"/>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677A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2.508.567,98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EF7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E7F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29.253,81</w:t>
            </w:r>
          </w:p>
        </w:tc>
      </w:tr>
      <w:tr w:rsidR="00C86FDB" w14:paraId="5CCB5E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61DEA" w14:textId="77777777" w:rsidR="00C86FDB" w:rsidRDefault="000269EA" w:rsidP="00E930DC">
            <w:pPr>
              <w:spacing w:after="0" w:line="240" w:lineRule="auto"/>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664D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364.930,00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8375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0,4265%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0FD1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2.079,66</w:t>
            </w:r>
          </w:p>
        </w:tc>
      </w:tr>
      <w:tr w:rsidR="00C86FDB" w14:paraId="772F6C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CF010"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24B9D"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2.873.497,98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B898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3,3580%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981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31.333,47</w:t>
            </w:r>
          </w:p>
        </w:tc>
      </w:tr>
      <w:tr w:rsidR="00C86FDB" w14:paraId="705BF0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600CD4" w14:textId="77777777" w:rsidR="00C86FDB" w:rsidRDefault="000269EA" w:rsidP="00E930DC">
            <w:pPr>
              <w:spacing w:after="0" w:line="240" w:lineRule="auto"/>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922D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4.310.206,08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704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DF350" w14:textId="77777777" w:rsidR="00C86FDB" w:rsidRDefault="00C86FDB" w:rsidP="00E930DC">
            <w:pPr>
              <w:spacing w:after="0" w:line="240" w:lineRule="auto"/>
              <w:jc w:val="right"/>
              <w:rPr>
                <w:rFonts w:eastAsia="Times New Roman"/>
              </w:rPr>
            </w:pPr>
          </w:p>
        </w:tc>
      </w:tr>
      <w:tr w:rsidR="00C86FDB" w14:paraId="293AA0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14D33E"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8A95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4.310.206,08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57B2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31788" w14:textId="77777777" w:rsidR="00C86FDB" w:rsidRDefault="00C86FDB" w:rsidP="00E930DC">
            <w:pPr>
              <w:spacing w:after="0" w:line="240" w:lineRule="auto"/>
              <w:jc w:val="right"/>
              <w:rPr>
                <w:rFonts w:eastAsia="Times New Roman"/>
              </w:rPr>
            </w:pPr>
          </w:p>
        </w:tc>
      </w:tr>
    </w:tbl>
    <w:p w14:paraId="4926CF19" w14:textId="77777777" w:rsidR="00C86FDB" w:rsidRDefault="000269EA">
      <w:pPr>
        <w:rPr>
          <w:b/>
          <w:bCs/>
        </w:rPr>
      </w:pPr>
      <w:r>
        <w:rPr>
          <w:b/>
          <w:bCs/>
        </w:rPr>
        <w:t> </w:t>
      </w:r>
    </w:p>
    <w:tbl>
      <w:tblPr>
        <w:tblW w:w="5000" w:type="pct"/>
        <w:tblCellMar>
          <w:left w:w="0" w:type="dxa"/>
          <w:right w:w="0" w:type="dxa"/>
        </w:tblCellMar>
        <w:tblLook w:val="04A0" w:firstRow="1" w:lastRow="0" w:firstColumn="1" w:lastColumn="0" w:noHBand="0" w:noVBand="1"/>
      </w:tblPr>
      <w:tblGrid>
        <w:gridCol w:w="8060"/>
        <w:gridCol w:w="1594"/>
      </w:tblGrid>
      <w:tr w:rsidR="00C86FDB" w14:paraId="70DEAE3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E3DE9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C86FDB" w14:paraId="659483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CDE406"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179A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2,7658%</w:t>
            </w:r>
          </w:p>
        </w:tc>
      </w:tr>
      <w:tr w:rsidR="00C86FDB" w14:paraId="7BD407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72DC4A" w14:textId="77777777" w:rsidR="00C86FDB" w:rsidRDefault="000269EA" w:rsidP="00E930DC">
            <w:pPr>
              <w:spacing w:after="0" w:line="240" w:lineRule="auto"/>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9C0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0,3989%</w:t>
            </w:r>
          </w:p>
        </w:tc>
      </w:tr>
      <w:tr w:rsidR="00C86FDB" w14:paraId="3126D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3FAA92" w14:textId="77777777" w:rsidR="00C86FDB" w:rsidRDefault="000269EA" w:rsidP="00E930DC">
            <w:pPr>
              <w:spacing w:after="0" w:line="240" w:lineRule="auto"/>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F568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0,1928%</w:t>
            </w:r>
          </w:p>
        </w:tc>
      </w:tr>
      <w:tr w:rsidR="00C86FDB" w14:paraId="1825E0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2AEEAA" w14:textId="77777777" w:rsidR="00C86FDB" w:rsidRDefault="000269EA" w:rsidP="00E930DC">
            <w:pPr>
              <w:spacing w:after="0" w:line="240" w:lineRule="auto"/>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BE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3,5744%</w:t>
            </w:r>
          </w:p>
        </w:tc>
      </w:tr>
    </w:tbl>
    <w:p w14:paraId="00189D9E" w14:textId="77777777" w:rsidR="00C86FDB" w:rsidRDefault="000269EA">
      <w:pPr>
        <w:rPr>
          <w:b/>
          <w:bCs/>
        </w:rPr>
      </w:pPr>
      <w:r>
        <w:rPr>
          <w:b/>
          <w:bCs/>
        </w:rPr>
        <w:t> </w:t>
      </w:r>
    </w:p>
    <w:p w14:paraId="4B6369E0" w14:textId="77777777" w:rsidR="00C86FDB" w:rsidRDefault="000269EA">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30"/>
        <w:gridCol w:w="1778"/>
        <w:gridCol w:w="2946"/>
        <w:gridCol w:w="2900"/>
      </w:tblGrid>
      <w:tr w:rsidR="00C86FDB" w14:paraId="58A67E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E1880C"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D1B6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0757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626A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da Operação de Crédito em Relação à Carteira Total</w:t>
            </w:r>
          </w:p>
        </w:tc>
      </w:tr>
      <w:tr w:rsidR="00C86FDB" w14:paraId="74F796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477C48" w14:textId="77777777" w:rsidR="00C86FDB" w:rsidRDefault="000269EA" w:rsidP="00E930DC">
            <w:pPr>
              <w:spacing w:after="0" w:line="240"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78DC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42.764,70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5F66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686,00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AF72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2,4337%</w:t>
            </w:r>
          </w:p>
        </w:tc>
      </w:tr>
      <w:tr w:rsidR="00C86FDB" w14:paraId="260172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08924" w14:textId="77777777" w:rsidR="00C86FDB" w:rsidRDefault="000269EA" w:rsidP="00E930DC">
            <w:pPr>
              <w:spacing w:after="0" w:line="240" w:lineRule="auto"/>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081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100.224,87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18C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6.643,03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2494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1,9410%</w:t>
            </w:r>
          </w:p>
        </w:tc>
      </w:tr>
      <w:tr w:rsidR="00C86FDB" w14:paraId="1B1DA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942B38"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CC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427.969,51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D62D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26.618,29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5D87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4,8873%</w:t>
            </w:r>
          </w:p>
        </w:tc>
      </w:tr>
      <w:tr w:rsidR="00C86FDB" w14:paraId="33097C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9EAF0"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6D6C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2.622.569,16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A3EC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48.512,22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16E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2,8513%</w:t>
            </w:r>
          </w:p>
        </w:tc>
      </w:tr>
      <w:tr w:rsidR="00C86FDB" w14:paraId="396A25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0878DE"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187C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574.587,38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3DBA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29.785,53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E6C3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2,3862%</w:t>
            </w:r>
          </w:p>
        </w:tc>
      </w:tr>
      <w:tr w:rsidR="00C86FDB" w14:paraId="669E8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30E0C1" w14:textId="77777777" w:rsidR="00C86FDB" w:rsidRDefault="000269EA" w:rsidP="00E930DC">
            <w:pPr>
              <w:spacing w:after="0" w:line="240"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B303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94.368,06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5A19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742,42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5287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1,0002%</w:t>
            </w:r>
          </w:p>
        </w:tc>
      </w:tr>
    </w:tbl>
    <w:p w14:paraId="6A66CF74" w14:textId="77777777" w:rsidR="00C86FDB" w:rsidRDefault="000269EA">
      <w:pPr>
        <w:rPr>
          <w:b/>
          <w:bCs/>
        </w:rPr>
      </w:pPr>
      <w:r>
        <w:rPr>
          <w:b/>
          <w:bCs/>
        </w:rPr>
        <w:t> </w:t>
      </w:r>
    </w:p>
    <w:tbl>
      <w:tblPr>
        <w:tblW w:w="5000" w:type="pct"/>
        <w:tblCellMar>
          <w:left w:w="0" w:type="dxa"/>
          <w:right w:w="0" w:type="dxa"/>
        </w:tblCellMar>
        <w:tblLook w:val="04A0" w:firstRow="1" w:lastRow="0" w:firstColumn="1" w:lastColumn="0" w:noHBand="0" w:noVBand="1"/>
      </w:tblPr>
      <w:tblGrid>
        <w:gridCol w:w="2667"/>
        <w:gridCol w:w="1996"/>
        <w:gridCol w:w="3321"/>
        <w:gridCol w:w="1670"/>
      </w:tblGrid>
      <w:tr w:rsidR="00C86FDB" w14:paraId="7F7766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318E6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FCEA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84F2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0C37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Taxa Média - %</w:t>
            </w:r>
          </w:p>
        </w:tc>
      </w:tr>
      <w:tr w:rsidR="00C86FDB" w14:paraId="293B88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99892D" w14:textId="77777777" w:rsidR="00C86FDB" w:rsidRDefault="000269EA" w:rsidP="00E930DC">
            <w:pPr>
              <w:spacing w:after="0" w:line="240" w:lineRule="auto"/>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04F8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2.874.940,13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8A3A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3,9943%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DF76" w14:textId="77777777" w:rsidR="00C86FDB" w:rsidRDefault="000269EA" w:rsidP="00E930DC">
            <w:pPr>
              <w:spacing w:after="0" w:line="240" w:lineRule="auto"/>
              <w:jc w:val="center"/>
              <w:rPr>
                <w:rFonts w:eastAsia="Times New Roman"/>
              </w:rPr>
            </w:pPr>
            <w:r>
              <w:rPr>
                <w:rFonts w:ascii="Arial" w:eastAsia="Times New Roman" w:hAnsi="Arial" w:cs="Arial"/>
                <w:sz w:val="16"/>
                <w:szCs w:val="16"/>
              </w:rPr>
              <w:t>-</w:t>
            </w:r>
          </w:p>
        </w:tc>
      </w:tr>
      <w:tr w:rsidR="00C86FDB" w14:paraId="15BA80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F595BA" w14:textId="77777777" w:rsidR="00C86FDB" w:rsidRDefault="000269EA" w:rsidP="00E930DC">
            <w:pPr>
              <w:spacing w:after="0" w:line="240" w:lineRule="auto"/>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DE97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10.964.654,46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285D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4B25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0,8072%</w:t>
            </w:r>
          </w:p>
        </w:tc>
      </w:tr>
    </w:tbl>
    <w:p w14:paraId="2EDCF6AA" w14:textId="77777777" w:rsidR="00C86FDB" w:rsidRDefault="000269EA">
      <w:pPr>
        <w:rPr>
          <w:b/>
          <w:bCs/>
        </w:rPr>
      </w:pPr>
      <w:r>
        <w:rPr>
          <w:b/>
          <w:bCs/>
        </w:rPr>
        <w:t> </w:t>
      </w:r>
    </w:p>
    <w:p w14:paraId="6DEFAC46" w14:textId="77777777" w:rsidR="00C86FDB" w:rsidRDefault="000269EA">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32"/>
        <w:gridCol w:w="4821"/>
        <w:gridCol w:w="1601"/>
      </w:tblGrid>
      <w:tr w:rsidR="00C86FDB" w14:paraId="40C38A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B0F57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494D8"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EDD10"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Prazo médio (meses)</w:t>
            </w:r>
          </w:p>
        </w:tc>
      </w:tr>
      <w:tr w:rsidR="00C86FDB" w14:paraId="4E2492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D7D7F" w14:textId="77777777" w:rsidR="00C86FDB" w:rsidRDefault="000269EA" w:rsidP="00E930DC">
            <w:pPr>
              <w:spacing w:after="0" w:line="240"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43C9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5435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2,02</w:t>
            </w:r>
          </w:p>
        </w:tc>
      </w:tr>
      <w:tr w:rsidR="00C86FDB" w14:paraId="775E3C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07DB8D"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E93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2,4715%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EC87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22,49</w:t>
            </w:r>
          </w:p>
        </w:tc>
      </w:tr>
      <w:tr w:rsidR="00C86FDB" w14:paraId="140E24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523291"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AD2B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3BCC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43,55</w:t>
            </w:r>
          </w:p>
        </w:tc>
      </w:tr>
      <w:tr w:rsidR="00C86FDB" w14:paraId="5F8B86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BF4AF" w14:textId="77777777" w:rsidR="00C86FDB" w:rsidRDefault="000269EA" w:rsidP="00E930DC">
            <w:pPr>
              <w:spacing w:after="0" w:line="240" w:lineRule="auto"/>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6D42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95,1916%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6FD9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166,64</w:t>
            </w:r>
          </w:p>
        </w:tc>
      </w:tr>
    </w:tbl>
    <w:p w14:paraId="06C65894" w14:textId="77777777" w:rsidR="00C86FDB" w:rsidRDefault="000269EA">
      <w:pPr>
        <w:rPr>
          <w:b/>
          <w:bCs/>
        </w:rPr>
      </w:pPr>
      <w:r>
        <w:rPr>
          <w:b/>
          <w:bCs/>
        </w:rPr>
        <w:t> </w:t>
      </w:r>
    </w:p>
    <w:p w14:paraId="0240CFE1" w14:textId="77777777" w:rsidR="00C86FDB" w:rsidRDefault="000269EA">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60BD199" w14:textId="7CC90E41" w:rsidR="00C86FDB" w:rsidRDefault="00E10B38">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77"/>
        <w:gridCol w:w="3677"/>
      </w:tblGrid>
      <w:tr w:rsidR="00C86FDB" w14:paraId="5DC82E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74DCE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lastRenderedPageBreak/>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A9F2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Garantias Prestadas</w:t>
            </w:r>
          </w:p>
        </w:tc>
      </w:tr>
      <w:tr w:rsidR="00C86FDB" w14:paraId="2FA445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ACB918" w14:textId="77777777" w:rsidR="00C86FDB" w:rsidRDefault="000269EA" w:rsidP="00E930DC">
            <w:pPr>
              <w:spacing w:after="0" w:line="240"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5AA5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295.700,96</w:t>
            </w:r>
          </w:p>
        </w:tc>
      </w:tr>
      <w:tr w:rsidR="00C86FDB" w14:paraId="18822D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17FD2E" w14:textId="77777777" w:rsidR="00C86FDB" w:rsidRDefault="000269EA" w:rsidP="00E930DC">
            <w:pPr>
              <w:spacing w:after="0" w:line="240" w:lineRule="auto"/>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8B0C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119.604,17</w:t>
            </w:r>
          </w:p>
        </w:tc>
      </w:tr>
      <w:tr w:rsidR="00C86FDB" w14:paraId="32864E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B1422" w14:textId="77777777" w:rsidR="00C86FDB" w:rsidRDefault="000269EA" w:rsidP="00E930DC">
            <w:pPr>
              <w:spacing w:after="0" w:line="240"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0324B"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5.970,09</w:t>
            </w:r>
          </w:p>
        </w:tc>
      </w:tr>
      <w:tr w:rsidR="00C86FDB" w14:paraId="007F58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72C42E" w14:textId="77777777" w:rsidR="00C86FDB" w:rsidRDefault="000269EA" w:rsidP="00E930DC">
            <w:pPr>
              <w:spacing w:after="0" w:line="240"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07C0"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11.565.427,85</w:t>
            </w:r>
          </w:p>
        </w:tc>
      </w:tr>
      <w:tr w:rsidR="00C86FDB" w14:paraId="2A8199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6B25B7" w14:textId="77777777" w:rsidR="00C86FDB" w:rsidRDefault="000269EA" w:rsidP="00E930DC">
            <w:pPr>
              <w:spacing w:after="0" w:line="240"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2A99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3.766.606,23</w:t>
            </w:r>
          </w:p>
        </w:tc>
      </w:tr>
    </w:tbl>
    <w:p w14:paraId="48EF906A" w14:textId="77777777" w:rsidR="00C86FDB" w:rsidRDefault="000269EA">
      <w:pPr>
        <w:rPr>
          <w:b/>
          <w:bCs/>
        </w:rPr>
      </w:pPr>
      <w:r>
        <w:rPr>
          <w:b/>
          <w:bCs/>
        </w:rPr>
        <w:t> </w:t>
      </w:r>
    </w:p>
    <w:p w14:paraId="171FBF5D" w14:textId="0113755A" w:rsidR="00C86FDB" w:rsidRDefault="00E10B38">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26"/>
        <w:gridCol w:w="1814"/>
        <w:gridCol w:w="1814"/>
      </w:tblGrid>
      <w:tr w:rsidR="00C86FDB" w14:paraId="544699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D145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71B4"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B1ED"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772789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69A0C6" w14:textId="77777777" w:rsidR="00C86FDB" w:rsidRDefault="000269EA" w:rsidP="00E930DC">
            <w:pPr>
              <w:spacing w:after="0" w:line="240" w:lineRule="auto"/>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98FB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728.540,72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C2E4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713.607,58</w:t>
            </w:r>
          </w:p>
        </w:tc>
      </w:tr>
    </w:tbl>
    <w:p w14:paraId="42DA44E9" w14:textId="77777777" w:rsidR="00C86FDB" w:rsidRDefault="000269EA">
      <w:pPr>
        <w:rPr>
          <w:b/>
          <w:bCs/>
        </w:rPr>
      </w:pPr>
      <w:r>
        <w:rPr>
          <w:b/>
          <w:bCs/>
        </w:rPr>
        <w:t> </w:t>
      </w:r>
    </w:p>
    <w:p w14:paraId="4A9270FE" w14:textId="562E045D" w:rsidR="00C86FDB" w:rsidRDefault="00E10B38">
      <w:pPr>
        <w:pStyle w:val="NormalWeb"/>
        <w:jc w:val="both"/>
      </w:pPr>
      <w:r>
        <w:rPr>
          <w:rFonts w:ascii="Arial" w:hAnsi="Arial" w:cs="Arial"/>
          <w:sz w:val="20"/>
          <w:szCs w:val="20"/>
        </w:rPr>
        <w:t>f) Remuneração de pessoal chave da administração</w:t>
      </w:r>
    </w:p>
    <w:p w14:paraId="6F058BA6" w14:textId="77777777" w:rsidR="00C86FDB" w:rsidRDefault="000269EA">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24"/>
        <w:gridCol w:w="1615"/>
        <w:gridCol w:w="1615"/>
      </w:tblGrid>
      <w:tr w:rsidR="00C86FDB" w14:paraId="7E0CD7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B552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F21D3"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14EE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0B467D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A2CD1D" w14:textId="77777777" w:rsidR="00C86FDB" w:rsidRDefault="000269EA" w:rsidP="00E930DC">
            <w:pPr>
              <w:spacing w:after="0" w:line="240" w:lineRule="auto"/>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39EC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(152.114,62)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F6947"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(106.519,91)</w:t>
            </w:r>
          </w:p>
        </w:tc>
      </w:tr>
      <w:tr w:rsidR="00C86FDB" w14:paraId="58905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53B227" w14:textId="77777777" w:rsidR="00C86FDB" w:rsidRDefault="000269EA" w:rsidP="00E930DC">
            <w:pPr>
              <w:spacing w:after="0" w:line="240" w:lineRule="auto"/>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655D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(714.019,46)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8D50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(506.862,55)</w:t>
            </w:r>
          </w:p>
        </w:tc>
      </w:tr>
      <w:tr w:rsidR="00C86FDB" w14:paraId="747817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2E703" w14:textId="77777777" w:rsidR="00C86FDB" w:rsidRDefault="000269EA" w:rsidP="00E930DC">
            <w:pPr>
              <w:spacing w:after="0" w:line="240" w:lineRule="auto"/>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53E1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(49.097,14)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B2C8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(34.098,83)</w:t>
            </w:r>
          </w:p>
        </w:tc>
      </w:tr>
      <w:tr w:rsidR="00C86FDB" w14:paraId="00BF3E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4F3E0" w14:textId="77777777" w:rsidR="00C86FDB" w:rsidRDefault="000269EA" w:rsidP="00E930DC">
            <w:pPr>
              <w:spacing w:after="0" w:line="240" w:lineRule="auto"/>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CB66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(9.848,25)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EB26A"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(1.832,16)</w:t>
            </w:r>
          </w:p>
        </w:tc>
      </w:tr>
      <w:tr w:rsidR="00C86FDB" w14:paraId="71A1F4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DE3A08" w14:textId="77777777" w:rsidR="00C86FDB" w:rsidRDefault="000269EA" w:rsidP="00E930DC">
            <w:pPr>
              <w:spacing w:after="0" w:line="240" w:lineRule="auto"/>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50B44"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(925.079,47)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E042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(649.313,45)</w:t>
            </w:r>
          </w:p>
        </w:tc>
      </w:tr>
    </w:tbl>
    <w:p w14:paraId="6D2CE1E1" w14:textId="77777777" w:rsidR="00C86FDB" w:rsidRDefault="000269EA">
      <w:pPr>
        <w:rPr>
          <w:b/>
          <w:bCs/>
        </w:rPr>
      </w:pPr>
      <w:r>
        <w:rPr>
          <w:b/>
          <w:bCs/>
        </w:rPr>
        <w:t> </w:t>
      </w:r>
    </w:p>
    <w:p w14:paraId="23A7538F" w14:textId="10AAA82F" w:rsidR="00C86FDB" w:rsidRDefault="00E10B38">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27"/>
        <w:gridCol w:w="4827"/>
      </w:tblGrid>
      <w:tr w:rsidR="00C86FDB" w14:paraId="0633C9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3D5742"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975A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6CBC37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D1D5F5"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674.079,13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9BD9F"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561.033,52</w:t>
            </w:r>
          </w:p>
        </w:tc>
      </w:tr>
    </w:tbl>
    <w:p w14:paraId="0BA199AE" w14:textId="77777777" w:rsidR="00C86FDB" w:rsidRDefault="000269EA">
      <w:pPr>
        <w:rPr>
          <w:b/>
          <w:bCs/>
        </w:rPr>
      </w:pPr>
      <w:r>
        <w:rPr>
          <w:b/>
          <w:bCs/>
        </w:rPr>
        <w:t> </w:t>
      </w:r>
    </w:p>
    <w:p w14:paraId="5191577D" w14:textId="3F8B8CB9" w:rsidR="00C86FDB" w:rsidRDefault="00E10B38">
      <w:pPr>
        <w:pStyle w:val="NormalWeb"/>
      </w:pPr>
      <w:r>
        <w:rPr>
          <w:rFonts w:ascii="Arial" w:hAnsi="Arial" w:cs="Arial"/>
          <w:b/>
          <w:bCs/>
          <w:sz w:val="20"/>
          <w:szCs w:val="20"/>
        </w:rPr>
        <w:t xml:space="preserve">32.2 Cooperativa Central </w:t>
      </w:r>
    </w:p>
    <w:p w14:paraId="4FD647DA" w14:textId="77777777" w:rsidR="00C86FDB" w:rsidRDefault="000269EA">
      <w:pPr>
        <w:pStyle w:val="NormalWeb"/>
        <w:jc w:val="both"/>
      </w:pPr>
      <w:r>
        <w:rPr>
          <w:rFonts w:ascii="Arial" w:hAnsi="Arial" w:cs="Arial"/>
          <w:sz w:val="20"/>
          <w:szCs w:val="20"/>
        </w:rPr>
        <w:t>O SICOOB CREDIPEL, em conjunto com outras Cooperativas Singulares, é filiado à SICOOB CENTRAL CREDIMINAS, que representa o grupo formado por suas afiliadas perante as autoridades monetárias, organismos governamentais e entidades privadas.</w:t>
      </w:r>
    </w:p>
    <w:p w14:paraId="6A8F502F" w14:textId="77777777" w:rsidR="00C86FDB" w:rsidRDefault="000269EA">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1703FAAF" w14:textId="77777777" w:rsidR="00C86FDB" w:rsidRDefault="000269EA">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0EB4DCBA" w14:textId="77777777" w:rsidR="00C86FDB" w:rsidRDefault="000269EA">
      <w:pPr>
        <w:pStyle w:val="NormalWeb"/>
        <w:jc w:val="both"/>
      </w:pPr>
      <w:r>
        <w:rPr>
          <w:rFonts w:ascii="Arial" w:hAnsi="Arial" w:cs="Arial"/>
          <w:sz w:val="20"/>
          <w:szCs w:val="20"/>
        </w:rPr>
        <w:t>O SICOOB CREDIPEL responde solidariamente pelas obrigações contraídas pelo SICOOB CENTRAL CREDIMINAS perante terceiros, até o limite do valor das cotas-partes do capital que subscrever, proporcionalmente, à sua participação nessas operações.</w:t>
      </w:r>
    </w:p>
    <w:p w14:paraId="4B84742E" w14:textId="77777777" w:rsidR="00C86FDB" w:rsidRDefault="000269EA">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602"/>
        <w:gridCol w:w="1526"/>
        <w:gridCol w:w="1526"/>
      </w:tblGrid>
      <w:tr w:rsidR="00C86FDB" w14:paraId="5D03DE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69F3C9"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A2F27"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FA96F"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31/12/2023</w:t>
            </w:r>
          </w:p>
        </w:tc>
      </w:tr>
      <w:tr w:rsidR="00C86FDB" w14:paraId="7EA5B0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E94AE" w14:textId="63178543" w:rsidR="00C86FDB" w:rsidRDefault="000269EA" w:rsidP="00E930DC">
            <w:pPr>
              <w:spacing w:after="0" w:line="240" w:lineRule="auto"/>
              <w:rPr>
                <w:rFonts w:eastAsia="Times New Roman"/>
              </w:rPr>
            </w:pPr>
            <w:r>
              <w:rPr>
                <w:rFonts w:ascii="Arial" w:eastAsia="Times New Roman" w:hAnsi="Arial" w:cs="Arial"/>
                <w:sz w:val="16"/>
                <w:szCs w:val="16"/>
              </w:rPr>
              <w:lastRenderedPageBreak/>
              <w:t>Ativo - Relações Interfinanceiras - Centralização Financeira</w:t>
            </w:r>
            <w:r w:rsidR="00E10B38">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AD252"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175.342.006,71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3580D"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147.198.599,41</w:t>
            </w:r>
          </w:p>
        </w:tc>
      </w:tr>
      <w:tr w:rsidR="00C86FDB" w14:paraId="0903D3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D5CC6" w14:textId="045FF732" w:rsidR="00C86FDB" w:rsidRDefault="000269EA" w:rsidP="00E930DC">
            <w:pPr>
              <w:spacing w:after="0" w:line="240" w:lineRule="auto"/>
              <w:rPr>
                <w:rFonts w:eastAsia="Times New Roman"/>
              </w:rPr>
            </w:pPr>
            <w:r>
              <w:rPr>
                <w:rFonts w:ascii="Arial" w:eastAsia="Times New Roman" w:hAnsi="Arial" w:cs="Arial"/>
                <w:sz w:val="16"/>
                <w:szCs w:val="16"/>
              </w:rPr>
              <w:t>Ativo - Participações de Cooperativas</w:t>
            </w:r>
            <w:r w:rsidR="00E10B38">
              <w:rPr>
                <w:rFonts w:ascii="Arial" w:eastAsia="Times New Roman" w:hAnsi="Arial" w:cs="Arial"/>
                <w:sz w:val="16"/>
                <w:szCs w:val="16"/>
              </w:rPr>
              <w:t xml:space="preserve"> –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CED6C"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4.715.870,13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D2BBE"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4.237.766,23</w:t>
            </w:r>
          </w:p>
        </w:tc>
      </w:tr>
      <w:tr w:rsidR="00C86FDB" w14:paraId="19AF0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4B0AF" w14:textId="77777777" w:rsidR="00C86FDB" w:rsidRDefault="000269EA" w:rsidP="00E930DC">
            <w:pPr>
              <w:spacing w:after="0" w:line="240" w:lineRule="auto"/>
              <w:rPr>
                <w:rFonts w:eastAsia="Times New Roman"/>
              </w:rPr>
            </w:pPr>
            <w:r>
              <w:rPr>
                <w:rFonts w:ascii="Arial" w:eastAsia="Times New Roman" w:hAnsi="Arial" w:cs="Arial"/>
                <w:sz w:val="16"/>
                <w:szCs w:val="16"/>
              </w:rPr>
              <w:t>Ativo - Rendimentos Centralização Financeiras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B2821"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1.449.046,48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F4BE3"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1.367.995,63</w:t>
            </w:r>
          </w:p>
        </w:tc>
      </w:tr>
      <w:tr w:rsidR="00C86FDB" w14:paraId="7DB24B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5509EA"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A494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181.506.923,32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8DDD0"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152.804.361,27</w:t>
            </w:r>
          </w:p>
        </w:tc>
      </w:tr>
    </w:tbl>
    <w:p w14:paraId="3C17BB5C" w14:textId="77777777" w:rsidR="00C86FDB" w:rsidRDefault="000269EA">
      <w:pPr>
        <w:rPr>
          <w:b/>
          <w:bCs/>
        </w:rPr>
      </w:pPr>
      <w:r>
        <w:rPr>
          <w:b/>
          <w:bCs/>
        </w:rPr>
        <w:t> </w:t>
      </w:r>
    </w:p>
    <w:p w14:paraId="757B806D" w14:textId="77777777" w:rsidR="00C86FDB" w:rsidRDefault="000269EA">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6438"/>
        <w:gridCol w:w="1608"/>
        <w:gridCol w:w="1608"/>
      </w:tblGrid>
      <w:tr w:rsidR="00C86FDB" w14:paraId="4A6772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AC4CB"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C6881"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1DEA6" w14:textId="77777777" w:rsidR="00C86FDB" w:rsidRDefault="000269EA" w:rsidP="00E930DC">
            <w:pPr>
              <w:spacing w:after="0" w:line="240" w:lineRule="auto"/>
              <w:jc w:val="center"/>
              <w:rPr>
                <w:rFonts w:eastAsia="Times New Roman"/>
              </w:rPr>
            </w:pPr>
            <w:r>
              <w:rPr>
                <w:rFonts w:ascii="Arial" w:eastAsia="Times New Roman" w:hAnsi="Arial" w:cs="Arial"/>
                <w:b/>
                <w:bCs/>
                <w:sz w:val="16"/>
                <w:szCs w:val="16"/>
              </w:rPr>
              <w:t>30/06/2023</w:t>
            </w:r>
          </w:p>
        </w:tc>
      </w:tr>
      <w:tr w:rsidR="00C86FDB" w14:paraId="641A8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35D4C" w14:textId="0A17775F" w:rsidR="00C86FDB" w:rsidRDefault="000269EA" w:rsidP="00E930DC">
            <w:pPr>
              <w:spacing w:after="0" w:line="240" w:lineRule="auto"/>
              <w:rPr>
                <w:rFonts w:eastAsia="Times New Roman"/>
              </w:rPr>
            </w:pPr>
            <w:r>
              <w:rPr>
                <w:rFonts w:ascii="Arial" w:eastAsia="Times New Roman" w:hAnsi="Arial" w:cs="Arial"/>
                <w:sz w:val="16"/>
                <w:szCs w:val="16"/>
              </w:rPr>
              <w:t>Ingressos de Depósitos Intercooperativos</w:t>
            </w:r>
            <w:r w:rsidR="00E10B38">
              <w:rPr>
                <w:rFonts w:ascii="Arial" w:eastAsia="Times New Roman" w:hAnsi="Arial" w:cs="Arial"/>
                <w:sz w:val="16"/>
                <w:szCs w:val="16"/>
              </w:rPr>
              <w:t xml:space="preserve"> – Nota 4(a)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F1C06"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8.479.869,73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3164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7.161.296,50</w:t>
            </w:r>
          </w:p>
        </w:tc>
      </w:tr>
      <w:tr w:rsidR="00C86FDB" w14:paraId="125660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5EB801"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5DBF4"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8.479.869,73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3CE1A"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7.161.296,50</w:t>
            </w:r>
          </w:p>
        </w:tc>
      </w:tr>
      <w:tr w:rsidR="00C86FDB" w14:paraId="3FE0ED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B6BEC2" w14:textId="4E78D1DF" w:rsidR="00C86FDB" w:rsidRDefault="000269EA" w:rsidP="00E930DC">
            <w:pPr>
              <w:spacing w:after="0" w:line="240" w:lineRule="auto"/>
              <w:rPr>
                <w:rFonts w:eastAsia="Times New Roman"/>
              </w:rPr>
            </w:pPr>
            <w:r>
              <w:rPr>
                <w:rFonts w:ascii="Arial" w:eastAsia="Times New Roman" w:hAnsi="Arial" w:cs="Arial"/>
                <w:sz w:val="16"/>
                <w:szCs w:val="16"/>
              </w:rPr>
              <w:t>Rateio de Despesas da Central</w:t>
            </w:r>
            <w:r w:rsidR="00E10B38">
              <w:rPr>
                <w:rFonts w:ascii="Arial" w:eastAsia="Times New Roman" w:hAnsi="Arial" w:cs="Arial"/>
                <w:sz w:val="16"/>
                <w:szCs w:val="16"/>
              </w:rPr>
              <w:t xml:space="preserve"> – Nota 25(a)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0CD99"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(203.245,43)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5E78" w14:textId="77777777" w:rsidR="00C86FDB" w:rsidRDefault="000269EA" w:rsidP="00E930DC">
            <w:pPr>
              <w:spacing w:after="0" w:line="240" w:lineRule="auto"/>
              <w:jc w:val="right"/>
              <w:rPr>
                <w:rFonts w:eastAsia="Times New Roman"/>
              </w:rPr>
            </w:pPr>
            <w:r>
              <w:rPr>
                <w:rFonts w:ascii="Arial" w:eastAsia="Times New Roman" w:hAnsi="Arial" w:cs="Arial"/>
                <w:sz w:val="16"/>
                <w:szCs w:val="16"/>
              </w:rPr>
              <w:t>(191.379,35)</w:t>
            </w:r>
          </w:p>
        </w:tc>
      </w:tr>
      <w:tr w:rsidR="00C86FDB" w14:paraId="60E9B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F2BBD4" w14:textId="77777777" w:rsidR="00C86FDB" w:rsidRDefault="000269EA" w:rsidP="00E930DC">
            <w:pPr>
              <w:spacing w:after="0" w:line="240" w:lineRule="auto"/>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C7F05"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(203.245,43)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1B5D6" w14:textId="77777777" w:rsidR="00C86FDB" w:rsidRDefault="000269EA" w:rsidP="00E930DC">
            <w:pPr>
              <w:spacing w:after="0" w:line="240" w:lineRule="auto"/>
              <w:jc w:val="right"/>
              <w:rPr>
                <w:rFonts w:eastAsia="Times New Roman"/>
              </w:rPr>
            </w:pPr>
            <w:r>
              <w:rPr>
                <w:rFonts w:ascii="Arial" w:eastAsia="Times New Roman" w:hAnsi="Arial" w:cs="Arial"/>
                <w:b/>
                <w:bCs/>
                <w:sz w:val="16"/>
                <w:szCs w:val="16"/>
              </w:rPr>
              <w:t>(191.379,35)</w:t>
            </w:r>
          </w:p>
        </w:tc>
      </w:tr>
    </w:tbl>
    <w:p w14:paraId="010A10BC" w14:textId="77777777" w:rsidR="00C86FDB" w:rsidRDefault="000269EA">
      <w:pPr>
        <w:rPr>
          <w:b/>
          <w:bCs/>
        </w:rPr>
      </w:pPr>
      <w:r>
        <w:rPr>
          <w:b/>
          <w:bCs/>
        </w:rPr>
        <w:t> </w:t>
      </w:r>
    </w:p>
    <w:p w14:paraId="7A30A86D" w14:textId="6AF715F2" w:rsidR="00C86FDB" w:rsidRDefault="00E10B38">
      <w:pPr>
        <w:pStyle w:val="NormalWeb"/>
        <w:jc w:val="both"/>
      </w:pPr>
      <w:r>
        <w:rPr>
          <w:rFonts w:ascii="Arial" w:hAnsi="Arial" w:cs="Arial"/>
          <w:b/>
          <w:bCs/>
          <w:sz w:val="20"/>
          <w:szCs w:val="20"/>
        </w:rPr>
        <w:t>33. Índice de Basileia</w:t>
      </w:r>
    </w:p>
    <w:p w14:paraId="37BA5D47" w14:textId="2411C533" w:rsidR="00C86FDB" w:rsidRDefault="000269EA">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141"/>
        <w:gridCol w:w="2388"/>
        <w:gridCol w:w="2249"/>
      </w:tblGrid>
      <w:tr w:rsidR="00812E14" w:rsidRPr="00812E14" w14:paraId="36A399A6" w14:textId="77777777" w:rsidTr="00E930DC">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BF8CC" w14:textId="77777777" w:rsidR="00812E14" w:rsidRPr="00812E14" w:rsidRDefault="00812E14" w:rsidP="00E930DC">
            <w:pPr>
              <w:spacing w:after="0" w:line="240" w:lineRule="auto"/>
              <w:jc w:val="center"/>
              <w:rPr>
                <w:rFonts w:ascii="Arial" w:eastAsia="Times New Roman" w:hAnsi="Arial" w:cs="Arial"/>
                <w:b/>
                <w:bCs/>
                <w:color w:val="000000"/>
                <w:kern w:val="0"/>
                <w:sz w:val="16"/>
                <w:szCs w:val="16"/>
                <w14:ligatures w14:val="none"/>
              </w:rPr>
            </w:pPr>
            <w:r w:rsidRPr="00812E14">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2194A4C5" w14:textId="1F06F26E" w:rsidR="00812E14" w:rsidRPr="00812E14" w:rsidRDefault="00812E14" w:rsidP="00E930DC">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30</w:t>
            </w:r>
            <w:r w:rsidRPr="00812E14">
              <w:rPr>
                <w:rFonts w:ascii="Arial" w:eastAsia="Times New Roman" w:hAnsi="Arial" w:cs="Arial"/>
                <w:b/>
                <w:bCs/>
                <w:color w:val="000000"/>
                <w:kern w:val="0"/>
                <w:sz w:val="16"/>
                <w:szCs w:val="16"/>
                <w14:ligatures w14:val="none"/>
              </w:rPr>
              <w:t>/06/2024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5E81DA61" w14:textId="5553E969" w:rsidR="00812E14" w:rsidRPr="00812E14" w:rsidRDefault="00812E14" w:rsidP="00E930DC">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3</w:t>
            </w:r>
            <w:r w:rsidRPr="00812E14">
              <w:rPr>
                <w:rFonts w:ascii="Arial" w:eastAsia="Times New Roman" w:hAnsi="Arial" w:cs="Arial"/>
                <w:b/>
                <w:bCs/>
                <w:color w:val="000000"/>
                <w:kern w:val="0"/>
                <w:sz w:val="16"/>
                <w:szCs w:val="16"/>
                <w14:ligatures w14:val="none"/>
              </w:rPr>
              <w:t>1/12/2023</w:t>
            </w:r>
          </w:p>
        </w:tc>
      </w:tr>
      <w:tr w:rsidR="00812E14" w:rsidRPr="00812E14" w14:paraId="2DAF6189" w14:textId="77777777" w:rsidTr="00E930DC">
        <w:tc>
          <w:tcPr>
            <w:tcW w:w="2629" w:type="pct"/>
            <w:tcBorders>
              <w:top w:val="nil"/>
              <w:left w:val="single" w:sz="4" w:space="0" w:color="auto"/>
              <w:bottom w:val="single" w:sz="4" w:space="0" w:color="auto"/>
              <w:right w:val="single" w:sz="4" w:space="0" w:color="auto"/>
            </w:tcBorders>
            <w:shd w:val="clear" w:color="auto" w:fill="auto"/>
            <w:vAlign w:val="center"/>
            <w:hideMark/>
          </w:tcPr>
          <w:p w14:paraId="3D4A4A0D" w14:textId="77777777" w:rsidR="00812E14" w:rsidRPr="00812E14" w:rsidRDefault="00812E14" w:rsidP="00E930DC">
            <w:pPr>
              <w:spacing w:after="0" w:line="240" w:lineRule="auto"/>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Patrimônio de referência (PR)</w:t>
            </w:r>
          </w:p>
        </w:tc>
        <w:tc>
          <w:tcPr>
            <w:tcW w:w="1221" w:type="pct"/>
            <w:tcBorders>
              <w:top w:val="nil"/>
              <w:left w:val="nil"/>
              <w:bottom w:val="single" w:sz="4" w:space="0" w:color="auto"/>
              <w:right w:val="single" w:sz="4" w:space="0" w:color="auto"/>
            </w:tcBorders>
            <w:shd w:val="clear" w:color="auto" w:fill="auto"/>
            <w:vAlign w:val="bottom"/>
            <w:hideMark/>
          </w:tcPr>
          <w:p w14:paraId="660798E8"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38.672.755,65</w:t>
            </w:r>
          </w:p>
        </w:tc>
        <w:tc>
          <w:tcPr>
            <w:tcW w:w="1150" w:type="pct"/>
            <w:tcBorders>
              <w:top w:val="nil"/>
              <w:left w:val="nil"/>
              <w:bottom w:val="single" w:sz="4" w:space="0" w:color="auto"/>
              <w:right w:val="single" w:sz="4" w:space="0" w:color="auto"/>
            </w:tcBorders>
            <w:shd w:val="clear" w:color="auto" w:fill="auto"/>
            <w:vAlign w:val="bottom"/>
            <w:hideMark/>
          </w:tcPr>
          <w:p w14:paraId="4C81E15C"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36.767.893,35</w:t>
            </w:r>
          </w:p>
        </w:tc>
      </w:tr>
      <w:tr w:rsidR="00812E14" w:rsidRPr="00812E14" w14:paraId="5ECB27AB" w14:textId="77777777" w:rsidTr="00E930DC">
        <w:tc>
          <w:tcPr>
            <w:tcW w:w="2629" w:type="pct"/>
            <w:tcBorders>
              <w:top w:val="nil"/>
              <w:left w:val="single" w:sz="4" w:space="0" w:color="auto"/>
              <w:bottom w:val="single" w:sz="4" w:space="0" w:color="auto"/>
              <w:right w:val="single" w:sz="4" w:space="0" w:color="auto"/>
            </w:tcBorders>
            <w:shd w:val="clear" w:color="auto" w:fill="auto"/>
            <w:vAlign w:val="center"/>
            <w:hideMark/>
          </w:tcPr>
          <w:p w14:paraId="3C3D99D0" w14:textId="77777777" w:rsidR="00812E14" w:rsidRPr="00812E14" w:rsidRDefault="00812E14" w:rsidP="00E930DC">
            <w:pPr>
              <w:spacing w:after="0" w:line="240" w:lineRule="auto"/>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Ativos Ponderados pelo Risco (RWA)</w:t>
            </w:r>
          </w:p>
        </w:tc>
        <w:tc>
          <w:tcPr>
            <w:tcW w:w="1221" w:type="pct"/>
            <w:tcBorders>
              <w:top w:val="nil"/>
              <w:left w:val="nil"/>
              <w:bottom w:val="single" w:sz="4" w:space="0" w:color="auto"/>
              <w:right w:val="single" w:sz="4" w:space="0" w:color="auto"/>
            </w:tcBorders>
            <w:shd w:val="clear" w:color="auto" w:fill="auto"/>
            <w:vAlign w:val="bottom"/>
            <w:hideMark/>
          </w:tcPr>
          <w:p w14:paraId="2242A09F"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175.522.784,15</w:t>
            </w:r>
          </w:p>
        </w:tc>
        <w:tc>
          <w:tcPr>
            <w:tcW w:w="1150" w:type="pct"/>
            <w:tcBorders>
              <w:top w:val="nil"/>
              <w:left w:val="nil"/>
              <w:bottom w:val="single" w:sz="4" w:space="0" w:color="auto"/>
              <w:right w:val="single" w:sz="4" w:space="0" w:color="auto"/>
            </w:tcBorders>
            <w:shd w:val="clear" w:color="auto" w:fill="auto"/>
            <w:vAlign w:val="bottom"/>
            <w:hideMark/>
          </w:tcPr>
          <w:p w14:paraId="7118C85A"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155.628.674,97</w:t>
            </w:r>
          </w:p>
        </w:tc>
      </w:tr>
      <w:tr w:rsidR="00812E14" w:rsidRPr="00812E14" w14:paraId="55051920" w14:textId="77777777" w:rsidTr="00E930DC">
        <w:tc>
          <w:tcPr>
            <w:tcW w:w="2629" w:type="pct"/>
            <w:tcBorders>
              <w:top w:val="nil"/>
              <w:left w:val="single" w:sz="4" w:space="0" w:color="auto"/>
              <w:bottom w:val="single" w:sz="4" w:space="0" w:color="auto"/>
              <w:right w:val="single" w:sz="4" w:space="0" w:color="auto"/>
            </w:tcBorders>
            <w:shd w:val="clear" w:color="auto" w:fill="auto"/>
            <w:vAlign w:val="center"/>
            <w:hideMark/>
          </w:tcPr>
          <w:p w14:paraId="32BDB871" w14:textId="77777777" w:rsidR="00812E14" w:rsidRPr="00812E14" w:rsidRDefault="00812E14" w:rsidP="00E930DC">
            <w:pPr>
              <w:spacing w:after="0" w:line="240" w:lineRule="auto"/>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Índice de Basiléia (mínimo 12%) %</w:t>
            </w:r>
          </w:p>
        </w:tc>
        <w:tc>
          <w:tcPr>
            <w:tcW w:w="1221" w:type="pct"/>
            <w:tcBorders>
              <w:top w:val="nil"/>
              <w:left w:val="nil"/>
              <w:bottom w:val="single" w:sz="4" w:space="0" w:color="auto"/>
              <w:right w:val="single" w:sz="4" w:space="0" w:color="auto"/>
            </w:tcBorders>
            <w:shd w:val="clear" w:color="auto" w:fill="auto"/>
            <w:vAlign w:val="bottom"/>
            <w:hideMark/>
          </w:tcPr>
          <w:p w14:paraId="3359A16A"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22,03</w:t>
            </w:r>
          </w:p>
        </w:tc>
        <w:tc>
          <w:tcPr>
            <w:tcW w:w="1150" w:type="pct"/>
            <w:tcBorders>
              <w:top w:val="nil"/>
              <w:left w:val="nil"/>
              <w:bottom w:val="single" w:sz="4" w:space="0" w:color="auto"/>
              <w:right w:val="single" w:sz="4" w:space="0" w:color="auto"/>
            </w:tcBorders>
            <w:shd w:val="clear" w:color="auto" w:fill="auto"/>
            <w:vAlign w:val="bottom"/>
            <w:hideMark/>
          </w:tcPr>
          <w:p w14:paraId="10923B99"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23,62</w:t>
            </w:r>
          </w:p>
        </w:tc>
      </w:tr>
      <w:tr w:rsidR="00812E14" w:rsidRPr="00812E14" w14:paraId="26523F98" w14:textId="77777777" w:rsidTr="00E930DC">
        <w:tc>
          <w:tcPr>
            <w:tcW w:w="2629" w:type="pct"/>
            <w:tcBorders>
              <w:top w:val="nil"/>
              <w:left w:val="single" w:sz="4" w:space="0" w:color="auto"/>
              <w:bottom w:val="single" w:sz="4" w:space="0" w:color="auto"/>
              <w:right w:val="single" w:sz="4" w:space="0" w:color="auto"/>
            </w:tcBorders>
            <w:shd w:val="clear" w:color="auto" w:fill="auto"/>
            <w:vAlign w:val="center"/>
            <w:hideMark/>
          </w:tcPr>
          <w:p w14:paraId="3FA1B179" w14:textId="77777777" w:rsidR="00812E14" w:rsidRPr="00812E14" w:rsidRDefault="00812E14" w:rsidP="00E930DC">
            <w:pPr>
              <w:spacing w:after="0" w:line="240" w:lineRule="auto"/>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Imobilizado para cálculo do limite</w:t>
            </w:r>
          </w:p>
        </w:tc>
        <w:tc>
          <w:tcPr>
            <w:tcW w:w="1221" w:type="pct"/>
            <w:tcBorders>
              <w:top w:val="nil"/>
              <w:left w:val="nil"/>
              <w:bottom w:val="single" w:sz="4" w:space="0" w:color="auto"/>
              <w:right w:val="single" w:sz="4" w:space="0" w:color="auto"/>
            </w:tcBorders>
            <w:shd w:val="clear" w:color="auto" w:fill="auto"/>
            <w:vAlign w:val="bottom"/>
            <w:hideMark/>
          </w:tcPr>
          <w:p w14:paraId="3922486C"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6.294.530,66</w:t>
            </w:r>
          </w:p>
        </w:tc>
        <w:tc>
          <w:tcPr>
            <w:tcW w:w="1150" w:type="pct"/>
            <w:tcBorders>
              <w:top w:val="nil"/>
              <w:left w:val="nil"/>
              <w:bottom w:val="single" w:sz="4" w:space="0" w:color="auto"/>
              <w:right w:val="single" w:sz="4" w:space="0" w:color="auto"/>
            </w:tcBorders>
            <w:shd w:val="clear" w:color="auto" w:fill="auto"/>
            <w:vAlign w:val="bottom"/>
            <w:hideMark/>
          </w:tcPr>
          <w:p w14:paraId="73412C6D"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6.147.862,72</w:t>
            </w:r>
          </w:p>
        </w:tc>
      </w:tr>
      <w:tr w:rsidR="00812E14" w:rsidRPr="00812E14" w14:paraId="15E62366" w14:textId="77777777" w:rsidTr="00E930DC">
        <w:tc>
          <w:tcPr>
            <w:tcW w:w="2629" w:type="pct"/>
            <w:tcBorders>
              <w:top w:val="nil"/>
              <w:left w:val="single" w:sz="4" w:space="0" w:color="auto"/>
              <w:bottom w:val="single" w:sz="4" w:space="0" w:color="auto"/>
              <w:right w:val="single" w:sz="4" w:space="0" w:color="auto"/>
            </w:tcBorders>
            <w:shd w:val="clear" w:color="auto" w:fill="auto"/>
            <w:vAlign w:val="center"/>
            <w:hideMark/>
          </w:tcPr>
          <w:p w14:paraId="3C5E7692" w14:textId="77777777" w:rsidR="00812E14" w:rsidRPr="00812E14" w:rsidRDefault="00812E14" w:rsidP="00E930DC">
            <w:pPr>
              <w:spacing w:after="0" w:line="240" w:lineRule="auto"/>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Índice de imobilização (limite 50%) %</w:t>
            </w:r>
          </w:p>
        </w:tc>
        <w:tc>
          <w:tcPr>
            <w:tcW w:w="1221" w:type="pct"/>
            <w:tcBorders>
              <w:top w:val="nil"/>
              <w:left w:val="nil"/>
              <w:bottom w:val="single" w:sz="4" w:space="0" w:color="auto"/>
              <w:right w:val="single" w:sz="4" w:space="0" w:color="auto"/>
            </w:tcBorders>
            <w:shd w:val="clear" w:color="auto" w:fill="auto"/>
            <w:vAlign w:val="bottom"/>
            <w:hideMark/>
          </w:tcPr>
          <w:p w14:paraId="0EF79C67"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16,28</w:t>
            </w:r>
          </w:p>
        </w:tc>
        <w:tc>
          <w:tcPr>
            <w:tcW w:w="1150" w:type="pct"/>
            <w:tcBorders>
              <w:top w:val="nil"/>
              <w:left w:val="nil"/>
              <w:bottom w:val="single" w:sz="4" w:space="0" w:color="auto"/>
              <w:right w:val="single" w:sz="4" w:space="0" w:color="auto"/>
            </w:tcBorders>
            <w:shd w:val="clear" w:color="auto" w:fill="auto"/>
            <w:vAlign w:val="bottom"/>
            <w:hideMark/>
          </w:tcPr>
          <w:p w14:paraId="4C37DB55" w14:textId="77777777" w:rsidR="00812E14" w:rsidRPr="00812E14" w:rsidRDefault="00812E14" w:rsidP="00E930DC">
            <w:pPr>
              <w:spacing w:after="0" w:line="240" w:lineRule="auto"/>
              <w:jc w:val="right"/>
              <w:rPr>
                <w:rFonts w:ascii="Arial" w:eastAsia="Times New Roman" w:hAnsi="Arial" w:cs="Arial"/>
                <w:color w:val="000000"/>
                <w:kern w:val="0"/>
                <w:sz w:val="16"/>
                <w:szCs w:val="16"/>
                <w14:ligatures w14:val="none"/>
              </w:rPr>
            </w:pPr>
            <w:r w:rsidRPr="00812E14">
              <w:rPr>
                <w:rFonts w:ascii="Arial" w:eastAsia="Times New Roman" w:hAnsi="Arial" w:cs="Arial"/>
                <w:color w:val="000000"/>
                <w:kern w:val="0"/>
                <w:sz w:val="16"/>
                <w:szCs w:val="16"/>
                <w14:ligatures w14:val="none"/>
              </w:rPr>
              <w:t>16,72</w:t>
            </w:r>
          </w:p>
        </w:tc>
      </w:tr>
    </w:tbl>
    <w:p w14:paraId="36742F00" w14:textId="77777777" w:rsidR="00C86FDB" w:rsidRDefault="000269EA">
      <w:pPr>
        <w:rPr>
          <w:b/>
          <w:bCs/>
        </w:rPr>
      </w:pPr>
      <w:r>
        <w:rPr>
          <w:b/>
          <w:bCs/>
        </w:rPr>
        <w:t> </w:t>
      </w:r>
    </w:p>
    <w:p w14:paraId="1681AF3B" w14:textId="637EE0E7" w:rsidR="00C86FDB" w:rsidRDefault="00312048">
      <w:pPr>
        <w:pStyle w:val="NormalWeb"/>
        <w:jc w:val="both"/>
      </w:pPr>
      <w:r>
        <w:rPr>
          <w:rFonts w:ascii="Arial" w:hAnsi="Arial" w:cs="Arial"/>
          <w:b/>
          <w:bCs/>
          <w:sz w:val="20"/>
          <w:szCs w:val="20"/>
        </w:rPr>
        <w:t>34. Gerenciamento de Risco  </w:t>
      </w:r>
    </w:p>
    <w:p w14:paraId="082C172B" w14:textId="77777777" w:rsidR="00C86FDB" w:rsidRDefault="000269EA">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1E8190F5" w14:textId="77777777" w:rsidR="00C86FDB" w:rsidRDefault="000269EA">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6BA2D3A7" w14:textId="77777777" w:rsidR="00C86FDB" w:rsidRDefault="000269EA">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609EA6E6" w14:textId="77777777" w:rsidR="00C86FDB" w:rsidRDefault="000269EA">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4175C1DC" w14:textId="77777777" w:rsidR="00C86FDB" w:rsidRDefault="000269EA">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5D9AFBDF" w14:textId="77777777" w:rsidR="00C86FDB" w:rsidRDefault="000269EA">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1DBD89E2" w14:textId="5F5ACEB4" w:rsidR="00C86FDB" w:rsidRDefault="00312048">
      <w:pPr>
        <w:pStyle w:val="NormalWeb"/>
        <w:jc w:val="both"/>
      </w:pPr>
      <w:r>
        <w:rPr>
          <w:rFonts w:ascii="Arial" w:hAnsi="Arial" w:cs="Arial"/>
          <w:b/>
          <w:bCs/>
          <w:sz w:val="20"/>
          <w:szCs w:val="20"/>
        </w:rPr>
        <w:t>34.1 Risco operacional</w:t>
      </w:r>
    </w:p>
    <w:p w14:paraId="0B5F5DD9" w14:textId="77777777" w:rsidR="00C86FDB" w:rsidRDefault="000269EA">
      <w:pPr>
        <w:pStyle w:val="NormalWeb"/>
        <w:jc w:val="both"/>
      </w:pPr>
      <w:r>
        <w:rPr>
          <w:rFonts w:ascii="Arial" w:hAnsi="Arial" w:cs="Arial"/>
          <w:sz w:val="20"/>
          <w:szCs w:val="20"/>
        </w:rPr>
        <w:lastRenderedPageBreak/>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64A010E4" w14:textId="77777777" w:rsidR="00C86FDB" w:rsidRDefault="000269EA">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BB4EA78" w14:textId="77777777" w:rsidR="00C86FDB" w:rsidRDefault="000269EA">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1693F029" w14:textId="77777777" w:rsidR="00C86FDB" w:rsidRDefault="000269EA">
      <w:pPr>
        <w:pStyle w:val="NormalWeb"/>
        <w:jc w:val="both"/>
      </w:pPr>
      <w:r>
        <w:rPr>
          <w:rFonts w:ascii="Arial" w:hAnsi="Arial" w:cs="Arial"/>
          <w:sz w:val="20"/>
          <w:szCs w:val="20"/>
        </w:rPr>
        <w:t>Os resultados são apresentados à Diretoria e ao Conselho de Administração do CCS.</w:t>
      </w:r>
    </w:p>
    <w:p w14:paraId="44712465" w14:textId="77777777" w:rsidR="00C86FDB" w:rsidRDefault="000269EA">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438E05D1" w14:textId="733B90EC" w:rsidR="00C86FDB" w:rsidRDefault="00312048">
      <w:pPr>
        <w:pStyle w:val="NormalWeb"/>
        <w:jc w:val="both"/>
      </w:pPr>
      <w:r>
        <w:rPr>
          <w:rFonts w:ascii="Arial" w:hAnsi="Arial" w:cs="Arial"/>
          <w:b/>
          <w:bCs/>
          <w:sz w:val="20"/>
          <w:szCs w:val="20"/>
        </w:rPr>
        <w:t>34.2 Risco de Crédito</w:t>
      </w:r>
    </w:p>
    <w:p w14:paraId="3A81F593" w14:textId="77777777" w:rsidR="00C86FDB" w:rsidRDefault="000269EA">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26B6C94B" w14:textId="77777777" w:rsidR="00C86FDB" w:rsidRDefault="000269EA">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4D550143" w14:textId="77777777" w:rsidR="00C86FDB" w:rsidRDefault="000269EA">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511E37F6" w14:textId="77777777" w:rsidR="00C86FDB" w:rsidRDefault="000269EA">
      <w:pPr>
        <w:pStyle w:val="NormalWeb"/>
        <w:jc w:val="both"/>
      </w:pPr>
      <w:r>
        <w:rPr>
          <w:rFonts w:ascii="Arial" w:hAnsi="Arial" w:cs="Arial"/>
          <w:sz w:val="20"/>
          <w:szCs w:val="20"/>
        </w:rPr>
        <w:t>A estrutura de gerenciamento de risco de crédito prevê:</w:t>
      </w:r>
    </w:p>
    <w:p w14:paraId="0F55C34B" w14:textId="77777777" w:rsidR="00C86FDB" w:rsidRDefault="000269EA">
      <w:pPr>
        <w:pStyle w:val="NormalWeb"/>
        <w:jc w:val="both"/>
      </w:pPr>
      <w:r>
        <w:rPr>
          <w:rFonts w:ascii="Arial" w:hAnsi="Arial" w:cs="Arial"/>
          <w:sz w:val="20"/>
          <w:szCs w:val="20"/>
        </w:rPr>
        <w:t>a) fixação de políticas e estratégias, incluindo limites de riscos;</w:t>
      </w:r>
    </w:p>
    <w:p w14:paraId="6831CF70" w14:textId="77777777" w:rsidR="00C86FDB" w:rsidRDefault="000269EA">
      <w:pPr>
        <w:pStyle w:val="NormalWeb"/>
        <w:jc w:val="both"/>
      </w:pPr>
      <w:r>
        <w:rPr>
          <w:rFonts w:ascii="Arial" w:hAnsi="Arial" w:cs="Arial"/>
          <w:sz w:val="20"/>
          <w:szCs w:val="20"/>
        </w:rPr>
        <w:t>b) validação dos sistemas, modelos e procedimentos internos;</w:t>
      </w:r>
    </w:p>
    <w:p w14:paraId="59EFE88F" w14:textId="77777777" w:rsidR="00C86FDB" w:rsidRDefault="000269EA">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63B98CDD" w14:textId="77777777" w:rsidR="00C86FDB" w:rsidRDefault="000269EA">
      <w:pPr>
        <w:pStyle w:val="NormalWeb"/>
        <w:jc w:val="both"/>
      </w:pPr>
      <w:r>
        <w:rPr>
          <w:rFonts w:ascii="Arial" w:hAnsi="Arial" w:cs="Arial"/>
          <w:sz w:val="20"/>
          <w:szCs w:val="20"/>
        </w:rPr>
        <w:t>d) acompanhamento específico das operações com partes relacionadas;</w:t>
      </w:r>
    </w:p>
    <w:p w14:paraId="605DEF19" w14:textId="77777777" w:rsidR="00C86FDB" w:rsidRDefault="000269EA">
      <w:pPr>
        <w:pStyle w:val="NormalWeb"/>
        <w:jc w:val="both"/>
      </w:pPr>
      <w:r>
        <w:rPr>
          <w:rFonts w:ascii="Arial" w:hAnsi="Arial" w:cs="Arial"/>
          <w:sz w:val="20"/>
          <w:szCs w:val="20"/>
        </w:rPr>
        <w:t>e) procedimentos para o monitoramento das carteiras de crédito;</w:t>
      </w:r>
    </w:p>
    <w:p w14:paraId="0EAA72BE" w14:textId="77777777" w:rsidR="00C86FDB" w:rsidRDefault="000269EA">
      <w:pPr>
        <w:pStyle w:val="NormalWeb"/>
        <w:jc w:val="both"/>
      </w:pPr>
      <w:r>
        <w:rPr>
          <w:rFonts w:ascii="Arial" w:hAnsi="Arial" w:cs="Arial"/>
          <w:sz w:val="20"/>
          <w:szCs w:val="20"/>
        </w:rPr>
        <w:t>f) identificação e tratamento de ativos problemáticos;</w:t>
      </w:r>
    </w:p>
    <w:p w14:paraId="3C00A2A3" w14:textId="77777777" w:rsidR="00C86FDB" w:rsidRDefault="000269EA">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7F6C2938" w14:textId="77777777" w:rsidR="00C86FDB" w:rsidRDefault="000269EA">
      <w:pPr>
        <w:pStyle w:val="NormalWeb"/>
        <w:jc w:val="both"/>
      </w:pPr>
      <w:r>
        <w:rPr>
          <w:rFonts w:ascii="Arial" w:hAnsi="Arial" w:cs="Arial"/>
          <w:sz w:val="20"/>
          <w:szCs w:val="20"/>
        </w:rPr>
        <w:t>h) monitoramento e reporte dos limites de apetite por riscos;</w:t>
      </w:r>
    </w:p>
    <w:p w14:paraId="737639A9" w14:textId="77777777" w:rsidR="00C86FDB" w:rsidRDefault="000269EA">
      <w:pPr>
        <w:pStyle w:val="NormalWeb"/>
        <w:jc w:val="both"/>
      </w:pPr>
      <w:r>
        <w:rPr>
          <w:rFonts w:ascii="Arial" w:hAnsi="Arial" w:cs="Arial"/>
          <w:sz w:val="20"/>
          <w:szCs w:val="20"/>
        </w:rPr>
        <w:t>i) informações gerenciais periódicas para os órgãos de governança;</w:t>
      </w:r>
    </w:p>
    <w:p w14:paraId="198EED07" w14:textId="77777777" w:rsidR="00C86FDB" w:rsidRDefault="000269EA">
      <w:pPr>
        <w:pStyle w:val="NormalWeb"/>
        <w:jc w:val="both"/>
      </w:pPr>
      <w:r>
        <w:rPr>
          <w:rFonts w:ascii="Arial" w:hAnsi="Arial" w:cs="Arial"/>
          <w:sz w:val="20"/>
          <w:szCs w:val="20"/>
        </w:rPr>
        <w:lastRenderedPageBreak/>
        <w:t>j) área responsável pelo cálculo do nível de provisão para perdas esperadas associadas ao risco de crédito;</w:t>
      </w:r>
    </w:p>
    <w:p w14:paraId="1B27D6EC" w14:textId="77777777" w:rsidR="00C86FDB" w:rsidRDefault="000269EA">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626CEA1C" w14:textId="77777777" w:rsidR="00C86FDB" w:rsidRDefault="000269EA">
      <w:pPr>
        <w:pStyle w:val="NormalWeb"/>
        <w:jc w:val="both"/>
      </w:pPr>
      <w:r>
        <w:rPr>
          <w:rFonts w:ascii="Arial" w:hAnsi="Arial" w:cs="Arial"/>
          <w:sz w:val="20"/>
          <w:szCs w:val="20"/>
        </w:rPr>
        <w:t>l) aplicação de testes de estresse, identificando e avaliando potenciais vulnerabilidades da Instituição;</w:t>
      </w:r>
    </w:p>
    <w:p w14:paraId="075E0DDD" w14:textId="77777777" w:rsidR="00C86FDB" w:rsidRDefault="000269EA">
      <w:pPr>
        <w:pStyle w:val="NormalWeb"/>
        <w:jc w:val="both"/>
      </w:pPr>
      <w:r>
        <w:rPr>
          <w:rFonts w:ascii="Arial" w:hAnsi="Arial" w:cs="Arial"/>
          <w:sz w:val="20"/>
          <w:szCs w:val="20"/>
        </w:rPr>
        <w:t>m) limites de crédito para cada contraparte e limites globais por carteira ou por linha de crédito;</w:t>
      </w:r>
    </w:p>
    <w:p w14:paraId="3E469B05" w14:textId="77777777" w:rsidR="00C86FDB" w:rsidRDefault="000269EA">
      <w:pPr>
        <w:pStyle w:val="NormalWeb"/>
        <w:jc w:val="both"/>
      </w:pPr>
      <w:r>
        <w:rPr>
          <w:rFonts w:ascii="Arial" w:hAnsi="Arial" w:cs="Arial"/>
          <w:sz w:val="20"/>
          <w:szCs w:val="20"/>
        </w:rPr>
        <w:t>n) avaliação específica de risco em novos produtos e serviços.</w:t>
      </w:r>
    </w:p>
    <w:p w14:paraId="35B5F073" w14:textId="77777777" w:rsidR="00C86FDB" w:rsidRDefault="000269EA">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1FD63941" w14:textId="68FC1FFF" w:rsidR="00C86FDB" w:rsidRDefault="00312048">
      <w:pPr>
        <w:pStyle w:val="NormalWeb"/>
        <w:jc w:val="both"/>
      </w:pPr>
      <w:r>
        <w:rPr>
          <w:rFonts w:ascii="Arial" w:hAnsi="Arial" w:cs="Arial"/>
          <w:b/>
          <w:bCs/>
          <w:sz w:val="20"/>
          <w:szCs w:val="20"/>
        </w:rPr>
        <w:t>34.3 Risco de Mercado e Variação das Taxas de Juros</w:t>
      </w:r>
    </w:p>
    <w:p w14:paraId="785F4568" w14:textId="77777777" w:rsidR="00C86FDB" w:rsidRDefault="000269EA">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79F69BF7" w14:textId="77777777" w:rsidR="00C86FDB" w:rsidRDefault="000269EA">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04CA563C" w14:textId="77777777" w:rsidR="00C86FDB" w:rsidRDefault="000269EA">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615AE6E1" w14:textId="77777777" w:rsidR="00C86FDB" w:rsidRDefault="000269EA">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77583095" w14:textId="77777777" w:rsidR="00C86FDB" w:rsidRDefault="000269EA">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0D4CC515" w14:textId="77777777" w:rsidR="00C86FDB" w:rsidRDefault="000269EA">
      <w:pPr>
        <w:pStyle w:val="NormalWeb"/>
        <w:jc w:val="both"/>
      </w:pPr>
      <w:r>
        <w:rPr>
          <w:rFonts w:ascii="Arial" w:hAnsi="Arial" w:cs="Arial"/>
          <w:sz w:val="20"/>
          <w:szCs w:val="20"/>
        </w:rPr>
        <w:t>a) O risco de variação das taxas de juros e dos preços de ações, para os instrumentos classificados na carteira de negociação;</w:t>
      </w:r>
    </w:p>
    <w:p w14:paraId="55318155" w14:textId="77777777" w:rsidR="00C86FDB" w:rsidRDefault="000269EA">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673B7763" w14:textId="77777777" w:rsidR="00C86FDB" w:rsidRDefault="000269EA">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6F60052D" w14:textId="77777777" w:rsidR="00C86FDB" w:rsidRDefault="000269EA">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51B384FC" w14:textId="77777777" w:rsidR="00C86FDB" w:rsidRDefault="000269EA">
      <w:pPr>
        <w:pStyle w:val="NormalWeb"/>
        <w:jc w:val="both"/>
      </w:pPr>
      <w:r>
        <w:rPr>
          <w:rFonts w:ascii="Arial" w:hAnsi="Arial" w:cs="Arial"/>
          <w:sz w:val="20"/>
          <w:szCs w:val="20"/>
        </w:rPr>
        <w:lastRenderedPageBreak/>
        <w:t>Para a mensuração do risco das operações da carteira bancária sujeitas à variação das taxas de juros, são utilizadas duas metodologias que avaliam o impacto no:</w:t>
      </w:r>
    </w:p>
    <w:p w14:paraId="6F019847" w14:textId="77777777" w:rsidR="00C86FDB" w:rsidRDefault="000269EA">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2B3BC8BE" w14:textId="77777777" w:rsidR="00C86FDB" w:rsidRDefault="000269EA">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2F90D8B2" w14:textId="77777777" w:rsidR="00C86FDB" w:rsidRDefault="000269EA">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62D5FCEE" w14:textId="77777777" w:rsidR="00C86FDB" w:rsidRDefault="000269EA">
      <w:pPr>
        <w:pStyle w:val="NormalWeb"/>
        <w:jc w:val="both"/>
      </w:pPr>
      <w:r>
        <w:rPr>
          <w:rFonts w:ascii="Arial" w:hAnsi="Arial" w:cs="Arial"/>
          <w:sz w:val="20"/>
          <w:szCs w:val="20"/>
        </w:rPr>
        <w:t>a) o valor do risco e o consumo de limite da carteira de negociação, nas abordagens padronizadas pelo BCB;</w:t>
      </w:r>
    </w:p>
    <w:p w14:paraId="46550F40" w14:textId="77777777" w:rsidR="00C86FDB" w:rsidRDefault="000269EA">
      <w:pPr>
        <w:pStyle w:val="NormalWeb"/>
        <w:jc w:val="both"/>
      </w:pPr>
      <w:r>
        <w:rPr>
          <w:rFonts w:ascii="Arial" w:hAnsi="Arial" w:cs="Arial"/>
          <w:sz w:val="20"/>
          <w:szCs w:val="20"/>
        </w:rPr>
        <w:t>b) os limites máximos do risco de mercado;</w:t>
      </w:r>
    </w:p>
    <w:p w14:paraId="4836ED74" w14:textId="77777777" w:rsidR="00C86FDB" w:rsidRDefault="000269EA">
      <w:pPr>
        <w:pStyle w:val="NormalWeb"/>
        <w:jc w:val="both"/>
      </w:pPr>
      <w:r>
        <w:rPr>
          <w:rFonts w:ascii="Arial" w:hAnsi="Arial" w:cs="Arial"/>
          <w:sz w:val="20"/>
          <w:szCs w:val="20"/>
        </w:rPr>
        <w:t>c) o valor de marcação a mercado dos ativos e passivos da carteira de negociação, segregados por fatores de risco;</w:t>
      </w:r>
    </w:p>
    <w:p w14:paraId="7E4067DC" w14:textId="77777777" w:rsidR="00C86FDB" w:rsidRDefault="000269EA">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07DD5245" w14:textId="77777777" w:rsidR="00C86FDB" w:rsidRDefault="000269EA">
      <w:pPr>
        <w:pStyle w:val="NormalWeb"/>
        <w:jc w:val="both"/>
      </w:pPr>
      <w:r>
        <w:rPr>
          <w:rFonts w:ascii="Arial" w:hAnsi="Arial" w:cs="Arial"/>
          <w:sz w:val="20"/>
          <w:szCs w:val="20"/>
        </w:rPr>
        <w:t>e) os descasamentos entre os fluxos de ativos e passivos, segregados por prazos e fatores de riscos;</w:t>
      </w:r>
    </w:p>
    <w:p w14:paraId="50A9D18B" w14:textId="77777777" w:rsidR="00C86FDB" w:rsidRDefault="000269EA">
      <w:pPr>
        <w:pStyle w:val="NormalWeb"/>
        <w:jc w:val="both"/>
      </w:pPr>
      <w:r>
        <w:rPr>
          <w:rFonts w:ascii="Arial" w:hAnsi="Arial" w:cs="Arial"/>
          <w:sz w:val="20"/>
          <w:szCs w:val="20"/>
        </w:rPr>
        <w:t>f) os limites máximos do risco de variação das taxas de juros (IRRBB);</w:t>
      </w:r>
    </w:p>
    <w:p w14:paraId="1DD8AF58" w14:textId="77777777" w:rsidR="00C86FDB" w:rsidRDefault="000269EA">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1CCB8163" w14:textId="77777777" w:rsidR="00C86FDB" w:rsidRDefault="000269EA">
      <w:pPr>
        <w:pStyle w:val="NormalWeb"/>
        <w:jc w:val="both"/>
      </w:pPr>
      <w:r>
        <w:rPr>
          <w:rFonts w:ascii="Arial" w:hAnsi="Arial" w:cs="Arial"/>
          <w:sz w:val="20"/>
          <w:szCs w:val="20"/>
        </w:rPr>
        <w:t>h) o valor presente das posições, descontadas pela expectativa de taxa de juros futuros da carteira de ativos e passivos;</w:t>
      </w:r>
    </w:p>
    <w:p w14:paraId="462F7234" w14:textId="77777777" w:rsidR="00C86FDB" w:rsidRDefault="000269EA">
      <w:pPr>
        <w:pStyle w:val="NormalWeb"/>
        <w:jc w:val="both"/>
      </w:pPr>
      <w:r>
        <w:rPr>
          <w:rFonts w:ascii="Arial" w:hAnsi="Arial" w:cs="Arial"/>
          <w:sz w:val="20"/>
          <w:szCs w:val="20"/>
        </w:rPr>
        <w:t>i) o resultado das perdas e dos ganhos embutidos (EGL);</w:t>
      </w:r>
    </w:p>
    <w:p w14:paraId="253D1A6C" w14:textId="77777777" w:rsidR="00C86FDB" w:rsidRDefault="000269EA">
      <w:pPr>
        <w:pStyle w:val="NormalWeb"/>
        <w:jc w:val="both"/>
      </w:pPr>
      <w:r>
        <w:rPr>
          <w:rFonts w:ascii="Arial" w:hAnsi="Arial" w:cs="Arial"/>
          <w:sz w:val="20"/>
          <w:szCs w:val="20"/>
        </w:rPr>
        <w:t>j) resultado dos testes de estresse.</w:t>
      </w:r>
    </w:p>
    <w:p w14:paraId="342B596F" w14:textId="557C1F53" w:rsidR="00C86FDB" w:rsidRDefault="00312048">
      <w:pPr>
        <w:pStyle w:val="NormalWeb"/>
        <w:jc w:val="both"/>
      </w:pPr>
      <w:r>
        <w:rPr>
          <w:rFonts w:ascii="Arial" w:hAnsi="Arial" w:cs="Arial"/>
          <w:b/>
          <w:bCs/>
          <w:sz w:val="20"/>
          <w:szCs w:val="20"/>
        </w:rPr>
        <w:t>34.4 Risco de Liquidez</w:t>
      </w:r>
    </w:p>
    <w:p w14:paraId="7E12B3A3" w14:textId="77777777" w:rsidR="00C86FDB" w:rsidRDefault="000269EA">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2E827CE3" w14:textId="77777777" w:rsidR="00C86FDB" w:rsidRDefault="000269EA">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5EFDCFED" w14:textId="77777777" w:rsidR="00C86FDB" w:rsidRDefault="000269EA">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4A1EB188" w14:textId="77777777" w:rsidR="00C86FDB" w:rsidRDefault="000269EA">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168D809B" w14:textId="77777777" w:rsidR="00C86FDB" w:rsidRDefault="000269EA">
      <w:pPr>
        <w:pStyle w:val="NormalWeb"/>
        <w:jc w:val="both"/>
      </w:pPr>
      <w:r>
        <w:rPr>
          <w:rFonts w:ascii="Arial" w:hAnsi="Arial" w:cs="Arial"/>
          <w:sz w:val="20"/>
          <w:szCs w:val="20"/>
        </w:rPr>
        <w:lastRenderedPageBreak/>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4D8B77C0" w14:textId="77777777" w:rsidR="00C86FDB" w:rsidRDefault="000269EA">
      <w:pPr>
        <w:pStyle w:val="NormalWeb"/>
        <w:jc w:val="both"/>
      </w:pPr>
      <w:r>
        <w:rPr>
          <w:rFonts w:ascii="Arial" w:hAnsi="Arial" w:cs="Arial"/>
          <w:sz w:val="20"/>
          <w:szCs w:val="20"/>
        </w:rPr>
        <w:t>Os instrumentos de gerenciamento do risco de liquidez utilizados são:</w:t>
      </w:r>
    </w:p>
    <w:p w14:paraId="7A7DD87D" w14:textId="77777777" w:rsidR="00C86FDB" w:rsidRDefault="000269EA">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48E72826" w14:textId="77777777" w:rsidR="00C86FDB" w:rsidRDefault="000269EA">
      <w:pPr>
        <w:pStyle w:val="NormalWeb"/>
        <w:jc w:val="both"/>
      </w:pPr>
      <w:r>
        <w:rPr>
          <w:rFonts w:ascii="Arial" w:hAnsi="Arial" w:cs="Arial"/>
          <w:sz w:val="20"/>
          <w:szCs w:val="20"/>
        </w:rPr>
        <w:t>a.1) limite mínimo de liquidez;</w:t>
      </w:r>
    </w:p>
    <w:p w14:paraId="66FC13A4" w14:textId="77777777" w:rsidR="00C86FDB" w:rsidRDefault="000269EA">
      <w:pPr>
        <w:pStyle w:val="NormalWeb"/>
        <w:jc w:val="both"/>
      </w:pPr>
      <w:r>
        <w:rPr>
          <w:rFonts w:ascii="Arial" w:hAnsi="Arial" w:cs="Arial"/>
          <w:sz w:val="20"/>
          <w:szCs w:val="20"/>
        </w:rPr>
        <w:t>a.2) fluxo de caixa projetado;</w:t>
      </w:r>
    </w:p>
    <w:p w14:paraId="6F8A729C" w14:textId="77777777" w:rsidR="00C86FDB" w:rsidRDefault="000269EA">
      <w:pPr>
        <w:pStyle w:val="NormalWeb"/>
        <w:jc w:val="both"/>
      </w:pPr>
      <w:r>
        <w:rPr>
          <w:rFonts w:ascii="Arial" w:hAnsi="Arial" w:cs="Arial"/>
          <w:sz w:val="20"/>
          <w:szCs w:val="20"/>
        </w:rPr>
        <w:t>a.3) aplicação de cenários de estresse;</w:t>
      </w:r>
    </w:p>
    <w:p w14:paraId="2D5BCA6D" w14:textId="77777777" w:rsidR="00C86FDB" w:rsidRDefault="000269EA">
      <w:pPr>
        <w:pStyle w:val="NormalWeb"/>
        <w:jc w:val="both"/>
      </w:pPr>
      <w:r>
        <w:rPr>
          <w:rFonts w:ascii="Arial" w:hAnsi="Arial" w:cs="Arial"/>
          <w:sz w:val="20"/>
          <w:szCs w:val="20"/>
        </w:rPr>
        <w:t>a.4) definição de planos de contingência.</w:t>
      </w:r>
    </w:p>
    <w:p w14:paraId="357185E6" w14:textId="77777777" w:rsidR="00C86FDB" w:rsidRDefault="000269EA">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F2A9B46" w14:textId="77777777" w:rsidR="00C86FDB" w:rsidRDefault="000269EA">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093BAA7" w14:textId="77777777" w:rsidR="00C86FDB" w:rsidRDefault="000269EA">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3E6C5390" w14:textId="5AA0481E" w:rsidR="00C86FDB" w:rsidRDefault="00312048">
      <w:pPr>
        <w:pStyle w:val="NormalWeb"/>
        <w:jc w:val="both"/>
      </w:pPr>
      <w:r>
        <w:rPr>
          <w:rFonts w:ascii="Arial" w:hAnsi="Arial" w:cs="Arial"/>
          <w:b/>
          <w:bCs/>
          <w:sz w:val="20"/>
          <w:szCs w:val="20"/>
        </w:rPr>
        <w:t>34.5 Riscos Social, Ambiental e Climático</w:t>
      </w:r>
    </w:p>
    <w:p w14:paraId="5CCE8C4F" w14:textId="77777777" w:rsidR="00C86FDB" w:rsidRDefault="000269EA">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7AE9A590" w14:textId="77777777" w:rsidR="00C86FDB" w:rsidRDefault="000269EA">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7081709B" w14:textId="77777777" w:rsidR="00C86FDB" w:rsidRDefault="000269EA">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30C9EEB5" w14:textId="77777777" w:rsidR="00C86FDB" w:rsidRDefault="000269EA">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4DD76E18" w14:textId="77777777" w:rsidR="00C86FDB" w:rsidRDefault="000269EA">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5CA76E7A" w14:textId="77777777" w:rsidR="00C86FDB" w:rsidRDefault="000269EA">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1E461D68" w14:textId="77777777" w:rsidR="00C86FDB" w:rsidRDefault="000269EA">
      <w:pPr>
        <w:pStyle w:val="NormalWeb"/>
        <w:jc w:val="both"/>
      </w:pPr>
      <w:r>
        <w:rPr>
          <w:rFonts w:ascii="Arial" w:hAnsi="Arial" w:cs="Arial"/>
          <w:sz w:val="20"/>
          <w:szCs w:val="20"/>
        </w:rPr>
        <w:t>a) setores de atuação de maior exposição aos riscos social, ambiental e climático;</w:t>
      </w:r>
    </w:p>
    <w:p w14:paraId="02E2E585" w14:textId="77777777" w:rsidR="00C86FDB" w:rsidRDefault="000269EA">
      <w:pPr>
        <w:pStyle w:val="NormalWeb"/>
        <w:jc w:val="both"/>
      </w:pPr>
      <w:r>
        <w:rPr>
          <w:rFonts w:ascii="Arial" w:hAnsi="Arial" w:cs="Arial"/>
          <w:sz w:val="20"/>
          <w:szCs w:val="20"/>
        </w:rPr>
        <w:lastRenderedPageBreak/>
        <w:t>b) linhas de empréstimos e financiamentos de maior exposição aos riscos social, ambiental e climático;</w:t>
      </w:r>
    </w:p>
    <w:p w14:paraId="558BBE69" w14:textId="77777777" w:rsidR="00C86FDB" w:rsidRDefault="000269EA">
      <w:pPr>
        <w:pStyle w:val="NormalWeb"/>
        <w:jc w:val="both"/>
      </w:pPr>
      <w:r>
        <w:rPr>
          <w:rFonts w:ascii="Arial" w:hAnsi="Arial" w:cs="Arial"/>
          <w:sz w:val="20"/>
          <w:szCs w:val="20"/>
        </w:rPr>
        <w:t>c) valor de saldo devedor em operações de crédito de maior exposição aos riscos social, ambiental e climático.</w:t>
      </w:r>
    </w:p>
    <w:p w14:paraId="6D14AA98" w14:textId="77777777" w:rsidR="00C86FDB" w:rsidRDefault="000269EA">
      <w:pPr>
        <w:pStyle w:val="NormalWeb"/>
        <w:jc w:val="both"/>
      </w:pPr>
      <w:r>
        <w:rPr>
          <w:rFonts w:ascii="Arial" w:hAnsi="Arial" w:cs="Arial"/>
          <w:sz w:val="20"/>
          <w:szCs w:val="20"/>
        </w:rPr>
        <w:t>As propostas de contrapartes autuadas por crime ambiental são analisadas por alçada específica.</w:t>
      </w:r>
    </w:p>
    <w:p w14:paraId="4CE18201" w14:textId="77777777" w:rsidR="00C86FDB" w:rsidRDefault="000269EA">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024532B7" w14:textId="77777777" w:rsidR="00C86FDB" w:rsidRDefault="000269EA">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33B73B7F" w14:textId="77777777" w:rsidR="00C86FDB" w:rsidRDefault="000269EA">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177246A4" w14:textId="088DA0DD" w:rsidR="00C86FDB" w:rsidRDefault="00312048">
      <w:pPr>
        <w:pStyle w:val="NormalWeb"/>
        <w:jc w:val="both"/>
      </w:pPr>
      <w:r>
        <w:rPr>
          <w:rFonts w:ascii="Arial" w:hAnsi="Arial" w:cs="Arial"/>
          <w:b/>
          <w:bCs/>
          <w:sz w:val="20"/>
          <w:szCs w:val="20"/>
        </w:rPr>
        <w:t>34.6 Gerenciamento de Capital</w:t>
      </w:r>
    </w:p>
    <w:p w14:paraId="160CC158" w14:textId="77777777" w:rsidR="00C86FDB" w:rsidRDefault="000269EA">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0262168D" w14:textId="77777777" w:rsidR="00C86FDB" w:rsidRDefault="000269EA">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0807E0F0" w14:textId="77777777" w:rsidR="00C86FDB" w:rsidRDefault="000269EA">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314D1621" w14:textId="77777777" w:rsidR="00C86FDB" w:rsidRDefault="000269EA">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7556D0A2" w14:textId="72A5D96C" w:rsidR="00C86FDB" w:rsidRDefault="00312048">
      <w:pPr>
        <w:pStyle w:val="NormalWeb"/>
        <w:jc w:val="both"/>
      </w:pPr>
      <w:r>
        <w:rPr>
          <w:rFonts w:ascii="Arial" w:hAnsi="Arial" w:cs="Arial"/>
          <w:b/>
          <w:bCs/>
          <w:sz w:val="20"/>
          <w:szCs w:val="20"/>
        </w:rPr>
        <w:t>34.7 Gestão de Continuidade de Negócios</w:t>
      </w:r>
    </w:p>
    <w:p w14:paraId="1E8ED3F2" w14:textId="77777777" w:rsidR="00C86FDB" w:rsidRDefault="000269EA">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6865BB29" w14:textId="77777777" w:rsidR="00C86FDB" w:rsidRDefault="000269EA">
      <w:pPr>
        <w:pStyle w:val="NormalWeb"/>
        <w:jc w:val="both"/>
      </w:pPr>
      <w:r>
        <w:rPr>
          <w:rFonts w:ascii="Arial" w:hAnsi="Arial" w:cs="Arial"/>
          <w:sz w:val="20"/>
          <w:szCs w:val="20"/>
        </w:rPr>
        <w:t>O processo de gestão de continuidade de negócios se desenvolve com base nas seguintes atividades:</w:t>
      </w:r>
    </w:p>
    <w:p w14:paraId="21CA0257" w14:textId="77777777" w:rsidR="00C86FDB" w:rsidRDefault="000269EA">
      <w:pPr>
        <w:pStyle w:val="NormalWeb"/>
        <w:jc w:val="both"/>
      </w:pPr>
      <w:r>
        <w:rPr>
          <w:rFonts w:ascii="Arial" w:hAnsi="Arial" w:cs="Arial"/>
          <w:sz w:val="20"/>
          <w:szCs w:val="20"/>
        </w:rPr>
        <w:t>a) identificação da possibilidade de paralisação das atividades;</w:t>
      </w:r>
    </w:p>
    <w:p w14:paraId="5DC89367" w14:textId="77777777" w:rsidR="00C86FDB" w:rsidRDefault="000269EA">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72CBC16A" w14:textId="77777777" w:rsidR="00C86FDB" w:rsidRDefault="000269EA">
      <w:pPr>
        <w:pStyle w:val="NormalWeb"/>
        <w:jc w:val="both"/>
      </w:pPr>
      <w:r>
        <w:rPr>
          <w:rFonts w:ascii="Arial" w:hAnsi="Arial" w:cs="Arial"/>
          <w:sz w:val="20"/>
          <w:szCs w:val="20"/>
        </w:rPr>
        <w:t>c) definição de estratégia de recuperação para a possibilidade da ocorrência de incidentes;</w:t>
      </w:r>
    </w:p>
    <w:p w14:paraId="0DC7E809" w14:textId="77777777" w:rsidR="00C86FDB" w:rsidRDefault="000269EA">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491D63BB" w14:textId="77777777" w:rsidR="00C86FDB" w:rsidRDefault="000269EA">
      <w:pPr>
        <w:pStyle w:val="NormalWeb"/>
        <w:jc w:val="both"/>
      </w:pPr>
      <w:r>
        <w:rPr>
          <w:rFonts w:ascii="Arial" w:hAnsi="Arial" w:cs="Arial"/>
          <w:sz w:val="20"/>
          <w:szCs w:val="20"/>
        </w:rPr>
        <w:t>e) transição entre a contingência e o retorno à normalidade (saída do incidente).</w:t>
      </w:r>
    </w:p>
    <w:p w14:paraId="0787DB32" w14:textId="77777777" w:rsidR="00C86FDB" w:rsidRDefault="000269EA">
      <w:pPr>
        <w:pStyle w:val="NormalWeb"/>
        <w:jc w:val="both"/>
      </w:pPr>
      <w:r>
        <w:rPr>
          <w:rFonts w:ascii="Arial" w:hAnsi="Arial" w:cs="Arial"/>
          <w:sz w:val="20"/>
          <w:szCs w:val="20"/>
        </w:rPr>
        <w:lastRenderedPageBreak/>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01F0D3FA" w14:textId="77777777" w:rsidR="00C86FDB" w:rsidRDefault="000269EA">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0F00C3E3" w14:textId="77777777" w:rsidR="00C86FDB" w:rsidRDefault="000269EA">
      <w:pPr>
        <w:pStyle w:val="NormalWeb"/>
        <w:jc w:val="both"/>
      </w:pPr>
      <w:r>
        <w:rPr>
          <w:rFonts w:ascii="Arial" w:hAnsi="Arial" w:cs="Arial"/>
          <w:sz w:val="20"/>
          <w:szCs w:val="20"/>
        </w:rPr>
        <w:t>Anualmente, são realizados testes nos Planos de Continuidade de Negócios para validar a sua efetividade.</w:t>
      </w:r>
    </w:p>
    <w:p w14:paraId="2B67996F" w14:textId="7895EE52" w:rsidR="00C86FDB" w:rsidRDefault="00312048">
      <w:pPr>
        <w:pStyle w:val="NormalWeb"/>
        <w:jc w:val="both"/>
      </w:pPr>
      <w:r>
        <w:rPr>
          <w:rFonts w:ascii="Arial" w:hAnsi="Arial" w:cs="Arial"/>
          <w:b/>
          <w:bCs/>
          <w:sz w:val="20"/>
          <w:szCs w:val="20"/>
        </w:rPr>
        <w:t xml:space="preserve">34.8 Risco Cibernético </w:t>
      </w:r>
    </w:p>
    <w:p w14:paraId="40760A1F" w14:textId="77777777" w:rsidR="00C86FDB" w:rsidRDefault="000269EA">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0B6F1617" w14:textId="77777777" w:rsidR="00C86FDB" w:rsidRDefault="000269EA">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3FAF2721" w14:textId="186E9ADE" w:rsidR="00C86FDB" w:rsidRDefault="00312048">
      <w:pPr>
        <w:pStyle w:val="NormalWeb"/>
        <w:jc w:val="both"/>
      </w:pPr>
      <w:r>
        <w:rPr>
          <w:rFonts w:ascii="Arial" w:hAnsi="Arial" w:cs="Arial"/>
          <w:b/>
          <w:bCs/>
          <w:sz w:val="20"/>
          <w:szCs w:val="20"/>
        </w:rPr>
        <w:t>35. Seguros Contratados – Não Auditado</w:t>
      </w:r>
    </w:p>
    <w:p w14:paraId="3D7CEE5C" w14:textId="77777777" w:rsidR="00C86FDB" w:rsidRDefault="000269EA">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7CD1234C" w14:textId="77777777" w:rsidR="00C86FDB" w:rsidRDefault="000269EA">
      <w:pPr>
        <w:pStyle w:val="NormalWeb"/>
        <w:jc w:val="right"/>
        <w:rPr>
          <w:rFonts w:ascii="Arial" w:hAnsi="Arial" w:cs="Arial"/>
          <w:b/>
          <w:bCs/>
          <w:sz w:val="20"/>
          <w:szCs w:val="20"/>
        </w:rPr>
      </w:pPr>
      <w:r>
        <w:rPr>
          <w:rFonts w:ascii="Arial" w:hAnsi="Arial" w:cs="Arial"/>
          <w:b/>
          <w:bCs/>
          <w:sz w:val="20"/>
          <w:szCs w:val="20"/>
        </w:rPr>
        <w:t xml:space="preserve">PEDRO LEOPOLDO-MG </w:t>
      </w:r>
    </w:p>
    <w:p w14:paraId="09AD8458" w14:textId="77777777" w:rsidR="00312048" w:rsidRDefault="00312048">
      <w:pPr>
        <w:pStyle w:val="NormalWeb"/>
        <w:jc w:val="right"/>
        <w:rPr>
          <w:rFonts w:ascii="Arial" w:hAnsi="Arial" w:cs="Arial"/>
          <w:b/>
          <w:bCs/>
          <w:sz w:val="20"/>
          <w:szCs w:val="20"/>
        </w:rPr>
      </w:pPr>
    </w:p>
    <w:p w14:paraId="7BED9650" w14:textId="77777777" w:rsidR="00312048" w:rsidRDefault="00312048">
      <w:pPr>
        <w:pStyle w:val="NormalWeb"/>
        <w:jc w:val="right"/>
      </w:pPr>
    </w:p>
    <w:p w14:paraId="434CE985" w14:textId="77777777" w:rsidR="00D552C1" w:rsidRDefault="000269EA">
      <w:pPr>
        <w:pStyle w:val="NormalWeb"/>
        <w:spacing w:after="240" w:afterAutospacing="0"/>
        <w:jc w:val="center"/>
        <w:rPr>
          <w:rFonts w:ascii="Arial" w:hAnsi="Arial" w:cs="Arial"/>
          <w:b/>
          <w:bCs/>
          <w:sz w:val="20"/>
          <w:szCs w:val="20"/>
        </w:rPr>
      </w:pPr>
      <w:r>
        <w:rPr>
          <w:rFonts w:ascii="Arial" w:hAnsi="Arial" w:cs="Arial"/>
          <w:b/>
          <w:bCs/>
          <w:sz w:val="20"/>
          <w:szCs w:val="20"/>
        </w:rPr>
        <w:t>JULIANA CARDOSO E SILVA</w:t>
      </w:r>
      <w:r>
        <w:rPr>
          <w:rFonts w:ascii="Arial" w:hAnsi="Arial" w:cs="Arial"/>
          <w:b/>
          <w:bCs/>
          <w:sz w:val="20"/>
          <w:szCs w:val="20"/>
        </w:rPr>
        <w:br/>
        <w:t>DIRETOR ADMINISTRATIVO E FIN</w:t>
      </w:r>
      <w:r w:rsidR="00D552C1">
        <w:rPr>
          <w:rFonts w:ascii="Arial" w:hAnsi="Arial" w:cs="Arial"/>
          <w:b/>
          <w:bCs/>
          <w:sz w:val="20"/>
          <w:szCs w:val="20"/>
        </w:rPr>
        <w:t>ANCEIRO</w:t>
      </w:r>
    </w:p>
    <w:p w14:paraId="6749E0AD" w14:textId="77777777" w:rsidR="00D552C1" w:rsidRDefault="00D552C1" w:rsidP="00D552C1">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RAFAEL LUIZ DA SILVA</w:t>
      </w:r>
    </w:p>
    <w:p w14:paraId="5C5A5687" w14:textId="77777777" w:rsidR="00D552C1" w:rsidRDefault="00D552C1" w:rsidP="00D552C1">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DIRETOR DE NEGÓCIOS</w:t>
      </w:r>
    </w:p>
    <w:p w14:paraId="7BD4FB62" w14:textId="27147D0B" w:rsidR="00C86FDB" w:rsidRDefault="000269EA">
      <w:pPr>
        <w:pStyle w:val="NormalWeb"/>
        <w:spacing w:after="240" w:afterAutospacing="0"/>
        <w:jc w:val="center"/>
      </w:pPr>
      <w:r>
        <w:rPr>
          <w:rFonts w:ascii="Arial" w:hAnsi="Arial" w:cs="Arial"/>
          <w:b/>
          <w:bCs/>
          <w:sz w:val="20"/>
          <w:szCs w:val="20"/>
        </w:rPr>
        <w:br/>
      </w:r>
      <w:r>
        <w:rPr>
          <w:rFonts w:ascii="Arial" w:hAnsi="Arial" w:cs="Arial"/>
          <w:b/>
          <w:bCs/>
          <w:sz w:val="20"/>
          <w:szCs w:val="20"/>
        </w:rPr>
        <w:br/>
      </w:r>
      <w:r w:rsidR="00D552C1" w:rsidRPr="00D552C1">
        <w:rPr>
          <w:rFonts w:ascii="Arial" w:hAnsi="Arial" w:cs="Arial"/>
          <w:b/>
          <w:bCs/>
          <w:sz w:val="20"/>
          <w:szCs w:val="20"/>
        </w:rPr>
        <w:t>WILLIANE FERNANDA BARROSO</w:t>
      </w:r>
      <w:r>
        <w:rPr>
          <w:rFonts w:ascii="Arial" w:hAnsi="Arial" w:cs="Arial"/>
          <w:b/>
          <w:bCs/>
          <w:sz w:val="20"/>
          <w:szCs w:val="20"/>
        </w:rPr>
        <w:br/>
        <w:t>CONTADOR -</w:t>
      </w:r>
      <w:r w:rsidR="00D552C1">
        <w:rPr>
          <w:rFonts w:ascii="Arial" w:hAnsi="Arial" w:cs="Arial"/>
          <w:b/>
          <w:bCs/>
          <w:sz w:val="20"/>
          <w:szCs w:val="20"/>
        </w:rPr>
        <w:t xml:space="preserve"> </w:t>
      </w:r>
      <w:r w:rsidR="00D552C1" w:rsidRPr="00D552C1">
        <w:rPr>
          <w:rFonts w:ascii="Arial" w:hAnsi="Arial" w:cs="Arial"/>
          <w:b/>
          <w:bCs/>
          <w:sz w:val="20"/>
          <w:szCs w:val="20"/>
        </w:rPr>
        <w:t>CRC/MG 092.906-O</w:t>
      </w:r>
    </w:p>
    <w:p w14:paraId="492DBB60" w14:textId="369B09DD" w:rsidR="00C86FDB" w:rsidRDefault="00240B75" w:rsidP="00FA153B">
      <w:pPr>
        <w:divId w:val="1113981768"/>
      </w:pPr>
      <w:r>
        <w:rPr>
          <w:noProof/>
        </w:rPr>
        <w:pict w14:anchorId="4B920700">
          <v:rect id="AutoShape 1027" o:spid="_x0000_s2051"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1DD2E55E">
          <v:rect id="_x0000_s2050"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r w:rsidR="00FA153B">
        <w:tab/>
        <w:t xml:space="preserve"> </w:t>
      </w:r>
      <w:r w:rsidR="00FA153B">
        <w:fldChar w:fldCharType="begin"/>
      </w:r>
      <w:r w:rsidR="00FA153B">
        <w:instrText>PAGE</w:instrText>
      </w:r>
      <w:r w:rsidR="00FA153B">
        <w:fldChar w:fldCharType="separate"/>
      </w:r>
      <w:r w:rsidR="00FA153B">
        <w:t xml:space="preserve"> </w:t>
      </w:r>
      <w:r w:rsidR="00FA153B">
        <w:fldChar w:fldCharType="end"/>
      </w:r>
    </w:p>
    <w:p w14:paraId="7A7A3A3F" w14:textId="77777777" w:rsidR="003F2257" w:rsidRDefault="003F2257"/>
    <w:sectPr w:rsidR="003F2257" w:rsidSect="00E930DC">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22555" w14:textId="77777777" w:rsidR="00E51BAF" w:rsidRDefault="00E51BAF" w:rsidP="00FA153B">
      <w:pPr>
        <w:spacing w:after="0" w:line="240" w:lineRule="auto"/>
      </w:pPr>
      <w:r>
        <w:separator/>
      </w:r>
    </w:p>
  </w:endnote>
  <w:endnote w:type="continuationSeparator" w:id="0">
    <w:p w14:paraId="00605F5F" w14:textId="77777777" w:rsidR="00E51BAF" w:rsidRDefault="00E51BAF" w:rsidP="00FA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E51B3" w14:textId="1AFB38C5" w:rsidR="00C86FDB" w:rsidRDefault="00240B75">
    <w:pPr>
      <w:rPr>
        <w:rFonts w:eastAsia="Times New Roman"/>
      </w:rPr>
    </w:pPr>
    <w:r>
      <w:rPr>
        <w:noProof/>
      </w:rPr>
      <w:pict w14:anchorId="101D26BE">
        <v:rect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178B3AE3">
        <v:rect id="Picture 1" o:spid="_x0000_s1025"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w:r>
  </w:p>
  <w:p w14:paraId="72912E78" w14:textId="7A7F0732" w:rsidR="00C86FDB" w:rsidRDefault="000269EA">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7A42B" w14:textId="77777777" w:rsidR="00E51BAF" w:rsidRDefault="00E51BAF" w:rsidP="00FA153B">
      <w:pPr>
        <w:spacing w:after="0" w:line="240" w:lineRule="auto"/>
      </w:pPr>
      <w:r>
        <w:separator/>
      </w:r>
    </w:p>
  </w:footnote>
  <w:footnote w:type="continuationSeparator" w:id="0">
    <w:p w14:paraId="552F1D00" w14:textId="77777777" w:rsidR="00E51BAF" w:rsidRDefault="00E51BAF" w:rsidP="00FA15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F2257"/>
    <w:rsid w:val="00006582"/>
    <w:rsid w:val="00016F5D"/>
    <w:rsid w:val="000269EA"/>
    <w:rsid w:val="00122910"/>
    <w:rsid w:val="001E5DF3"/>
    <w:rsid w:val="00240B75"/>
    <w:rsid w:val="002D1ED7"/>
    <w:rsid w:val="00301094"/>
    <w:rsid w:val="00312048"/>
    <w:rsid w:val="003F2257"/>
    <w:rsid w:val="004074F2"/>
    <w:rsid w:val="00455F86"/>
    <w:rsid w:val="0055592A"/>
    <w:rsid w:val="0057346D"/>
    <w:rsid w:val="0064356A"/>
    <w:rsid w:val="00756154"/>
    <w:rsid w:val="00792A7F"/>
    <w:rsid w:val="00812E14"/>
    <w:rsid w:val="008177D6"/>
    <w:rsid w:val="008D4FAA"/>
    <w:rsid w:val="00913E35"/>
    <w:rsid w:val="00A463DE"/>
    <w:rsid w:val="00AA66E0"/>
    <w:rsid w:val="00C22DBE"/>
    <w:rsid w:val="00C86FDB"/>
    <w:rsid w:val="00CB1745"/>
    <w:rsid w:val="00CE2CB8"/>
    <w:rsid w:val="00D47913"/>
    <w:rsid w:val="00D552C1"/>
    <w:rsid w:val="00DA6FED"/>
    <w:rsid w:val="00E10B38"/>
    <w:rsid w:val="00E51BAF"/>
    <w:rsid w:val="00E91969"/>
    <w:rsid w:val="00E930DC"/>
    <w:rsid w:val="00ED2E86"/>
    <w:rsid w:val="00F25110"/>
    <w:rsid w:val="00F5172B"/>
    <w:rsid w:val="00FA153B"/>
    <w:rsid w:val="00FD21B8"/>
    <w:rsid w:val="00FD4F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0AA627F"/>
  <w15:docId w15:val="{56BA05EA-7B29-4C4E-BEAE-4523A70B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7657">
      <w:marLeft w:val="0"/>
      <w:marRight w:val="0"/>
      <w:marTop w:val="0"/>
      <w:marBottom w:val="0"/>
      <w:divBdr>
        <w:top w:val="none" w:sz="0" w:space="0" w:color="auto"/>
        <w:left w:val="none" w:sz="0" w:space="0" w:color="auto"/>
        <w:bottom w:val="none" w:sz="0" w:space="0" w:color="auto"/>
        <w:right w:val="none" w:sz="0" w:space="0" w:color="auto"/>
      </w:divBdr>
    </w:div>
    <w:div w:id="515273185">
      <w:bodyDiv w:val="1"/>
      <w:marLeft w:val="0"/>
      <w:marRight w:val="0"/>
      <w:marTop w:val="0"/>
      <w:marBottom w:val="0"/>
      <w:divBdr>
        <w:top w:val="none" w:sz="0" w:space="0" w:color="auto"/>
        <w:left w:val="none" w:sz="0" w:space="0" w:color="auto"/>
        <w:bottom w:val="none" w:sz="0" w:space="0" w:color="auto"/>
        <w:right w:val="none" w:sz="0" w:space="0" w:color="auto"/>
      </w:divBdr>
    </w:div>
    <w:div w:id="1113981768">
      <w:marLeft w:val="0"/>
      <w:marRight w:val="0"/>
      <w:marTop w:val="0"/>
      <w:marBottom w:val="0"/>
      <w:divBdr>
        <w:top w:val="none" w:sz="0" w:space="0" w:color="auto"/>
        <w:left w:val="none" w:sz="0" w:space="0" w:color="auto"/>
        <w:bottom w:val="none" w:sz="0" w:space="0" w:color="auto"/>
        <w:right w:val="none" w:sz="0" w:space="0" w:color="auto"/>
      </w:divBdr>
    </w:div>
    <w:div w:id="132284896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CD7F1-47B8-4AE0-8094-37881B49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32</Pages>
  <Words>15670</Words>
  <Characters>84619</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Barbara Wanna Porfiro Braga</cp:lastModifiedBy>
  <cp:revision>23</cp:revision>
  <dcterms:created xsi:type="dcterms:W3CDTF">2024-08-05T19:05:00Z</dcterms:created>
  <dcterms:modified xsi:type="dcterms:W3CDTF">2024-08-09T21:49:00Z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2024-08-05T19:14:24Z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11cfa0c1-ef3f-460f-972c-d576bfe9cdf3</vt:lpwstr>
  </property>
  <property fmtid="{D5CDD505-2E9C-101B-9397-08002B2CF9AE}" pid="8" name="MSIP_Label_6459b2e0-2ec4-47e6-afc1-6e3f8b684f6a_ContentBits">
    <vt:lpwstr>0</vt:lpwstr>
  </property>
</Properties>
</file>