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7F" w:rsidRPr="00983F73" w:rsidRDefault="00663083" w:rsidP="00663083">
      <w:pPr>
        <w:spacing w:before="0" w:after="0"/>
        <w:rPr>
          <w:rFonts w:cs="Arial"/>
          <w:sz w:val="20"/>
          <w:szCs w:val="20"/>
        </w:rPr>
      </w:pPr>
      <w:r w:rsidRPr="00983F73">
        <w:rPr>
          <w:rFonts w:cs="Arial"/>
          <w:sz w:val="20"/>
          <w:szCs w:val="20"/>
        </w:rPr>
        <w:t xml:space="preserve">Ao </w:t>
      </w:r>
    </w:p>
    <w:p w:rsidR="00663083" w:rsidRPr="00983F73" w:rsidRDefault="00663083" w:rsidP="00663083">
      <w:pPr>
        <w:spacing w:before="0" w:after="0"/>
        <w:rPr>
          <w:rFonts w:cs="Arial"/>
          <w:sz w:val="20"/>
          <w:szCs w:val="20"/>
        </w:rPr>
      </w:pPr>
      <w:r w:rsidRPr="00983F73">
        <w:rPr>
          <w:rFonts w:cs="Arial"/>
          <w:sz w:val="20"/>
          <w:szCs w:val="20"/>
        </w:rPr>
        <w:t xml:space="preserve">Conselho de Administração, Administração e Cooperados da </w:t>
      </w:r>
    </w:p>
    <w:p w:rsidR="008E7DF9" w:rsidRPr="008E7DF9" w:rsidRDefault="008E7DF9" w:rsidP="008E7DF9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  <w:r w:rsidRPr="008E7DF9">
        <w:rPr>
          <w:rFonts w:cs="Arial"/>
          <w:sz w:val="20"/>
          <w:szCs w:val="20"/>
        </w:rPr>
        <w:t>Cooperativa de Economia e Crédito Mútuo dos Empregados do Grupo CVRD e Entidades Vinculadas Ltda. - SICOOB COOPVALE</w:t>
      </w:r>
    </w:p>
    <w:p w:rsidR="00663083" w:rsidRPr="00983F73" w:rsidRDefault="00822047" w:rsidP="00663083">
      <w:pPr>
        <w:pStyle w:val="Parecer2"/>
        <w:spacing w:after="0"/>
        <w:rPr>
          <w:rFonts w:ascii="Arial" w:hAnsi="Arial" w:cs="Arial"/>
          <w:sz w:val="20"/>
        </w:rPr>
      </w:pPr>
      <w:r w:rsidRPr="00983F73">
        <w:rPr>
          <w:rFonts w:ascii="Arial" w:hAnsi="Arial" w:cs="Arial"/>
          <w:bCs/>
          <w:sz w:val="20"/>
        </w:rPr>
        <w:t>Rio de Janeiro</w:t>
      </w:r>
      <w:r w:rsidR="00663083" w:rsidRPr="00983F73">
        <w:rPr>
          <w:rFonts w:ascii="Arial" w:hAnsi="Arial" w:cs="Arial"/>
          <w:sz w:val="20"/>
        </w:rPr>
        <w:t xml:space="preserve"> – </w:t>
      </w:r>
      <w:r w:rsidR="0006558A" w:rsidRPr="00983F73">
        <w:rPr>
          <w:rFonts w:ascii="Arial" w:hAnsi="Arial" w:cs="Arial"/>
          <w:sz w:val="20"/>
        </w:rPr>
        <w:t>R</w:t>
      </w:r>
      <w:r w:rsidR="00E92A71" w:rsidRPr="00983F73">
        <w:rPr>
          <w:rFonts w:ascii="Arial" w:hAnsi="Arial" w:cs="Arial"/>
          <w:sz w:val="20"/>
        </w:rPr>
        <w:t>J</w:t>
      </w:r>
    </w:p>
    <w:p w:rsidR="00663083" w:rsidRPr="00983F73" w:rsidRDefault="00663083" w:rsidP="00663083">
      <w:pPr>
        <w:pStyle w:val="Parecer2"/>
        <w:spacing w:after="0"/>
        <w:rPr>
          <w:rFonts w:ascii="Arial" w:hAnsi="Arial" w:cs="Arial"/>
          <w:sz w:val="20"/>
        </w:rPr>
      </w:pPr>
    </w:p>
    <w:p w:rsidR="00663083" w:rsidRPr="00983F73" w:rsidRDefault="00663083" w:rsidP="00822047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  <w:r w:rsidRPr="00983F73">
        <w:rPr>
          <w:rFonts w:cs="Arial"/>
          <w:sz w:val="20"/>
          <w:szCs w:val="20"/>
        </w:rPr>
        <w:t xml:space="preserve">Examinamos as demonstrações contábeis da </w:t>
      </w:r>
      <w:r w:rsidR="008E7DF9" w:rsidRPr="008E7DF9">
        <w:rPr>
          <w:rFonts w:cs="Arial"/>
          <w:sz w:val="20"/>
          <w:szCs w:val="20"/>
        </w:rPr>
        <w:t>Cooperativa de Economia e Crédito Mútuo dos Empregados do Grupo CVRD e Entidades Vinculadas Ltda. - SICOOB COOPVALE</w:t>
      </w:r>
      <w:r w:rsidRPr="00983F73">
        <w:rPr>
          <w:rFonts w:cs="Arial"/>
          <w:sz w:val="20"/>
          <w:szCs w:val="20"/>
        </w:rPr>
        <w:t>, que compreendem o balanço patrimonial em 3</w:t>
      </w:r>
      <w:r w:rsidR="006F6A4E" w:rsidRPr="00983F73">
        <w:rPr>
          <w:rFonts w:cs="Arial"/>
          <w:sz w:val="20"/>
          <w:szCs w:val="20"/>
        </w:rPr>
        <w:t xml:space="preserve">1 de dezembro </w:t>
      </w:r>
      <w:r w:rsidR="0041763C" w:rsidRPr="00983F73">
        <w:rPr>
          <w:rFonts w:cs="Arial"/>
          <w:sz w:val="20"/>
          <w:szCs w:val="20"/>
        </w:rPr>
        <w:t xml:space="preserve">de </w:t>
      </w:r>
      <w:r w:rsidRPr="00983F73">
        <w:rPr>
          <w:rFonts w:cs="Arial"/>
          <w:sz w:val="20"/>
          <w:szCs w:val="20"/>
        </w:rPr>
        <w:t>201</w:t>
      </w:r>
      <w:r w:rsidR="0041763C" w:rsidRPr="00983F73">
        <w:rPr>
          <w:rFonts w:cs="Arial"/>
          <w:sz w:val="20"/>
          <w:szCs w:val="20"/>
        </w:rPr>
        <w:t>2</w:t>
      </w:r>
      <w:r w:rsidRPr="00983F73">
        <w:rPr>
          <w:rFonts w:cs="Arial"/>
          <w:sz w:val="20"/>
          <w:szCs w:val="20"/>
        </w:rPr>
        <w:t xml:space="preserve"> e as respectivas demonstrações de sobras ou perdas,</w:t>
      </w:r>
      <w:r w:rsidR="00E92A71" w:rsidRPr="00983F73">
        <w:rPr>
          <w:rFonts w:cs="Arial"/>
          <w:sz w:val="20"/>
          <w:szCs w:val="20"/>
        </w:rPr>
        <w:t xml:space="preserve"> </w:t>
      </w:r>
      <w:r w:rsidRPr="00983F73">
        <w:rPr>
          <w:rFonts w:cs="Arial"/>
          <w:sz w:val="20"/>
          <w:szCs w:val="20"/>
        </w:rPr>
        <w:t xml:space="preserve">das mutações do patrimônio líquido </w:t>
      </w:r>
      <w:r w:rsidR="005456CB">
        <w:rPr>
          <w:rFonts w:cs="Arial"/>
          <w:sz w:val="20"/>
          <w:szCs w:val="20"/>
        </w:rPr>
        <w:t xml:space="preserve">e dos fluxos de caixa </w:t>
      </w:r>
      <w:r w:rsidRPr="00983F73">
        <w:rPr>
          <w:rFonts w:cs="Arial"/>
          <w:sz w:val="20"/>
          <w:szCs w:val="20"/>
        </w:rPr>
        <w:t xml:space="preserve">para o </w:t>
      </w:r>
      <w:r w:rsidR="0041763C" w:rsidRPr="00983F73">
        <w:rPr>
          <w:rFonts w:cs="Arial"/>
          <w:sz w:val="20"/>
          <w:szCs w:val="20"/>
        </w:rPr>
        <w:t>e</w:t>
      </w:r>
      <w:r w:rsidR="006F6A4E" w:rsidRPr="00983F73">
        <w:rPr>
          <w:rFonts w:cs="Arial"/>
          <w:sz w:val="20"/>
          <w:szCs w:val="20"/>
        </w:rPr>
        <w:t xml:space="preserve">xercício </w:t>
      </w:r>
      <w:r w:rsidRPr="00983F73">
        <w:rPr>
          <w:rFonts w:cs="Arial"/>
          <w:sz w:val="20"/>
          <w:szCs w:val="20"/>
        </w:rPr>
        <w:t>findo naquela data, assim como o resumo das principais práticas contábeis e demais notas explicativas.</w:t>
      </w:r>
    </w:p>
    <w:p w:rsidR="00663083" w:rsidRPr="00983F73" w:rsidRDefault="00663083" w:rsidP="00004945">
      <w:pPr>
        <w:spacing w:before="0" w:after="0"/>
        <w:jc w:val="both"/>
        <w:rPr>
          <w:rFonts w:cs="Arial"/>
          <w:sz w:val="20"/>
          <w:szCs w:val="20"/>
        </w:rPr>
      </w:pPr>
    </w:p>
    <w:p w:rsidR="00663083" w:rsidRPr="00983F73" w:rsidRDefault="00663083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b/>
          <w:bCs/>
          <w:sz w:val="20"/>
          <w:szCs w:val="20"/>
        </w:rPr>
      </w:pPr>
      <w:r w:rsidRPr="00983F73">
        <w:rPr>
          <w:rFonts w:cs="Arial"/>
          <w:b/>
          <w:bCs/>
          <w:sz w:val="20"/>
          <w:szCs w:val="20"/>
        </w:rPr>
        <w:t>Responsabilidade da administração sobre as demonstrações contábeis</w:t>
      </w:r>
    </w:p>
    <w:p w:rsidR="00663083" w:rsidRPr="00983F73" w:rsidRDefault="00663083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</w:p>
    <w:p w:rsidR="00663083" w:rsidRPr="00983F73" w:rsidRDefault="00663083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  <w:r w:rsidRPr="00983F73">
        <w:rPr>
          <w:rFonts w:cs="Arial"/>
          <w:sz w:val="20"/>
          <w:szCs w:val="20"/>
        </w:rPr>
        <w:lastRenderedPageBreak/>
        <w:t xml:space="preserve">A administração da Cooperativa é responsável pela elaboração e adequada apresentação dessas demonstrações contábeis de acordo com as práticas contábeis adotadas no Brasil </w:t>
      </w:r>
      <w:r w:rsidR="0058777B" w:rsidRPr="00983F73">
        <w:rPr>
          <w:rFonts w:cs="Arial"/>
          <w:sz w:val="20"/>
          <w:szCs w:val="20"/>
        </w:rPr>
        <w:t xml:space="preserve">aplicáveis às instituições autorizadas a funcionar pelo Banco Central do Brasil </w:t>
      </w:r>
      <w:r w:rsidRPr="00983F73">
        <w:rPr>
          <w:rFonts w:cs="Arial"/>
          <w:sz w:val="20"/>
          <w:szCs w:val="20"/>
        </w:rPr>
        <w:t>e pelos controles internos que ela determinou como necessários para permitir a elaboração de demonstrações contábeis livres de distorção relevante, independentemente se causada por fraude ou erro.</w:t>
      </w:r>
    </w:p>
    <w:p w:rsidR="00663083" w:rsidRPr="00983F73" w:rsidRDefault="00663083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b/>
          <w:bCs/>
          <w:sz w:val="20"/>
          <w:szCs w:val="20"/>
        </w:rPr>
      </w:pPr>
    </w:p>
    <w:p w:rsidR="00663083" w:rsidRPr="00983F73" w:rsidRDefault="00663083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  <w:r w:rsidRPr="00983F73">
        <w:rPr>
          <w:rFonts w:cs="Arial"/>
          <w:b/>
          <w:bCs/>
          <w:sz w:val="20"/>
          <w:szCs w:val="20"/>
        </w:rPr>
        <w:t>Responsabilidade dos auditores independentes</w:t>
      </w:r>
    </w:p>
    <w:p w:rsidR="00663083" w:rsidRPr="00983F73" w:rsidRDefault="00663083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</w:p>
    <w:p w:rsidR="00180EF0" w:rsidRPr="00983F73" w:rsidRDefault="00663083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  <w:r w:rsidRPr="00983F73">
        <w:rPr>
          <w:rFonts w:cs="Arial"/>
          <w:sz w:val="20"/>
          <w:szCs w:val="20"/>
        </w:rPr>
        <w:t xml:space="preserve">Nossa responsabilidade é a de expressar uma opinião sobre essas demonstrações contábeis com base em nossa auditoria, conduzida de acordo com as normas brasileiras e internacionais de auditoria. Essas normas requerem o cumprimento de exigências éticas pelos auditores e que a auditoria seja planejada e executada com o objetivo de obter segurança razoável de que as demonstrações contábeis estão livres de distorção relevante. Uma auditoria envolve a execução de procedimentos selecionados para obtenção de evidência a respeito dos valores e divulgações apresentados nas demonstrações contábeis. Os procedimentos selecionados dependem do julgamento do auditor, incluindo a avaliação dos riscos de distorção relevante nas demonstrações contábeis, independentemente se causada por fraude ou erro. Nessa avaliação de riscos, o auditor considera os controles internos relevantes para a elaboração e adequada apresentação das demonstrações contábeis da Cooperativa para planejar os procedimentos de auditoria que são apropriados nas circunstâncias, mas não para fins de expressar uma opinião sobre a eficácia desses controles internos da Cooperativa. Uma auditoria inclui, também, a avaliação da adequação das práticas contábeis utilizadas e a razoabilidade das estimativas contábeis feitas pela administração, bem como a avaliação da apresentação das demonstrações contábeis tomadas em conjunto. </w:t>
      </w:r>
    </w:p>
    <w:p w:rsidR="00FC6411" w:rsidRPr="00983F73" w:rsidRDefault="00FC6411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</w:p>
    <w:p w:rsidR="00663083" w:rsidRPr="00983F73" w:rsidRDefault="00663083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</w:rPr>
      </w:pPr>
      <w:r w:rsidRPr="00983F73">
        <w:rPr>
          <w:rFonts w:cs="Arial"/>
          <w:sz w:val="20"/>
          <w:szCs w:val="20"/>
        </w:rPr>
        <w:t>Acreditamos que a evidência de auditoria obtida é suficiente e apropriada para fundamentar nossa opinião.</w:t>
      </w:r>
    </w:p>
    <w:p w:rsidR="00983F73" w:rsidRPr="00983F73" w:rsidRDefault="00983F73" w:rsidP="00983F73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983F73" w:rsidRPr="00983F73" w:rsidRDefault="00983F73" w:rsidP="00983F73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  <w:sz w:val="20"/>
          <w:szCs w:val="20"/>
          <w:lang w:eastAsia="en-US"/>
        </w:rPr>
      </w:pPr>
      <w:r w:rsidRPr="00983F73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>Opinião</w:t>
      </w:r>
    </w:p>
    <w:p w:rsidR="008E7DF9" w:rsidRDefault="008E7DF9" w:rsidP="008E7DF9">
      <w:pPr>
        <w:autoSpaceDE w:val="0"/>
        <w:autoSpaceDN w:val="0"/>
        <w:adjustRightInd w:val="0"/>
        <w:spacing w:before="0" w:after="0"/>
        <w:jc w:val="both"/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983F73" w:rsidRPr="00983F73" w:rsidRDefault="00983F73" w:rsidP="008E7DF9">
      <w:pPr>
        <w:autoSpaceDE w:val="0"/>
        <w:autoSpaceDN w:val="0"/>
        <w:adjustRightInd w:val="0"/>
        <w:spacing w:before="0" w:after="0"/>
        <w:jc w:val="both"/>
        <w:rPr>
          <w:rFonts w:eastAsiaTheme="minorHAnsi" w:cs="Arial"/>
          <w:color w:val="000000"/>
          <w:sz w:val="20"/>
          <w:szCs w:val="20"/>
          <w:lang w:eastAsia="en-US"/>
        </w:rPr>
      </w:pPr>
      <w:r w:rsidRPr="00983F73">
        <w:rPr>
          <w:rFonts w:eastAsiaTheme="minorHAnsi" w:cs="Arial"/>
          <w:color w:val="000000"/>
          <w:sz w:val="20"/>
          <w:szCs w:val="20"/>
          <w:lang w:eastAsia="en-US"/>
        </w:rPr>
        <w:t xml:space="preserve">Em nossa opinião, as demonstrações contábeis acima referidas apresentam adequadamente, em todos os aspectos relevantes, a posição patrimonial e financeira da </w:t>
      </w:r>
      <w:r w:rsidR="008E7DF9" w:rsidRPr="008E7DF9">
        <w:rPr>
          <w:rFonts w:cs="Arial"/>
          <w:sz w:val="20"/>
          <w:szCs w:val="20"/>
        </w:rPr>
        <w:t>Cooperativa de Economia e Crédito Mútuo dos Empregados do Grupo CVRD e Entidades Vinculadas Ltda. - SICOOB COOPVALE</w:t>
      </w:r>
      <w:r w:rsidR="008E7DF9">
        <w:rPr>
          <w:rFonts w:cs="Arial"/>
          <w:sz w:val="20"/>
          <w:szCs w:val="20"/>
        </w:rPr>
        <w:t xml:space="preserve"> </w:t>
      </w:r>
      <w:r w:rsidRPr="00983F73">
        <w:rPr>
          <w:rFonts w:eastAsiaTheme="minorHAnsi" w:cs="Arial"/>
          <w:color w:val="000000"/>
          <w:sz w:val="20"/>
          <w:szCs w:val="20"/>
          <w:lang w:eastAsia="en-US"/>
        </w:rPr>
        <w:t xml:space="preserve">em 31 de dezembro de 2012, o desempenho de suas operações e os seus fluxos de caixa para o exercício findo naquela data, de acordo com as práticas contábeis adotadas no Brasil, aplicáveis às instituições autorizadas a funcionar pelo Banco Central do Brasil. </w:t>
      </w:r>
    </w:p>
    <w:p w:rsidR="00FC6411" w:rsidRPr="00983F73" w:rsidRDefault="00FC6411" w:rsidP="00983F7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  <w:lang w:eastAsia="pt-BR"/>
        </w:rPr>
      </w:pPr>
      <w:r w:rsidRPr="00983F73">
        <w:rPr>
          <w:rFonts w:cs="Arial"/>
          <w:b/>
          <w:bCs/>
          <w:sz w:val="20"/>
          <w:szCs w:val="20"/>
          <w:lang w:eastAsia="pt-BR"/>
        </w:rPr>
        <w:t>Outros assuntos</w:t>
      </w:r>
    </w:p>
    <w:p w:rsidR="00FC6411" w:rsidRDefault="00FC6411" w:rsidP="00FC6411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  <w:lang w:eastAsia="pt-BR"/>
        </w:rPr>
      </w:pPr>
      <w:r w:rsidRPr="00983F73">
        <w:rPr>
          <w:rFonts w:cs="Arial"/>
          <w:b/>
          <w:bCs/>
          <w:sz w:val="20"/>
          <w:szCs w:val="20"/>
          <w:lang w:eastAsia="pt-BR"/>
        </w:rPr>
        <w:t xml:space="preserve">Apresentação dos valores correspondentes ao </w:t>
      </w:r>
      <w:r w:rsidR="00244992" w:rsidRPr="00983F73">
        <w:rPr>
          <w:rFonts w:cs="Arial"/>
          <w:b/>
          <w:bCs/>
          <w:sz w:val="20"/>
          <w:szCs w:val="20"/>
          <w:lang w:eastAsia="pt-BR"/>
        </w:rPr>
        <w:t>exercício</w:t>
      </w:r>
      <w:r w:rsidRPr="00983F73">
        <w:rPr>
          <w:rFonts w:cs="Arial"/>
          <w:b/>
          <w:bCs/>
          <w:sz w:val="20"/>
          <w:szCs w:val="20"/>
          <w:lang w:eastAsia="pt-BR"/>
        </w:rPr>
        <w:t xml:space="preserve"> encerrado em 3</w:t>
      </w:r>
      <w:r w:rsidR="00244992" w:rsidRPr="00983F73">
        <w:rPr>
          <w:rFonts w:cs="Arial"/>
          <w:b/>
          <w:bCs/>
          <w:sz w:val="20"/>
          <w:szCs w:val="20"/>
          <w:lang w:eastAsia="pt-BR"/>
        </w:rPr>
        <w:t>1</w:t>
      </w:r>
      <w:r w:rsidRPr="00983F73">
        <w:rPr>
          <w:rFonts w:cs="Arial"/>
          <w:b/>
          <w:bCs/>
          <w:sz w:val="20"/>
          <w:szCs w:val="20"/>
          <w:lang w:eastAsia="pt-BR"/>
        </w:rPr>
        <w:t xml:space="preserve"> de </w:t>
      </w:r>
      <w:r w:rsidR="00244992" w:rsidRPr="00983F73">
        <w:rPr>
          <w:rFonts w:cs="Arial"/>
          <w:b/>
          <w:bCs/>
          <w:sz w:val="20"/>
          <w:szCs w:val="20"/>
          <w:lang w:eastAsia="pt-BR"/>
        </w:rPr>
        <w:t xml:space="preserve">dezembro </w:t>
      </w:r>
      <w:r w:rsidRPr="00983F73">
        <w:rPr>
          <w:rFonts w:cs="Arial"/>
          <w:b/>
          <w:bCs/>
          <w:sz w:val="20"/>
          <w:szCs w:val="20"/>
          <w:lang w:eastAsia="pt-BR"/>
        </w:rPr>
        <w:t>de 2011</w:t>
      </w:r>
    </w:p>
    <w:p w:rsidR="0004601F" w:rsidRDefault="0004601F" w:rsidP="008E7DF9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  <w:lang w:eastAsia="pt-BR"/>
        </w:rPr>
      </w:pPr>
    </w:p>
    <w:p w:rsidR="00FC6411" w:rsidRPr="00983F73" w:rsidRDefault="00FC6411" w:rsidP="008E7DF9">
      <w:pPr>
        <w:autoSpaceDE w:val="0"/>
        <w:autoSpaceDN w:val="0"/>
        <w:adjustRightInd w:val="0"/>
        <w:spacing w:before="0" w:after="0"/>
        <w:jc w:val="both"/>
        <w:rPr>
          <w:rFonts w:cs="Arial"/>
          <w:sz w:val="20"/>
          <w:szCs w:val="20"/>
          <w:lang w:eastAsia="pt-BR"/>
        </w:rPr>
      </w:pPr>
      <w:r w:rsidRPr="00983F73">
        <w:rPr>
          <w:rFonts w:cs="Arial"/>
          <w:sz w:val="20"/>
          <w:szCs w:val="20"/>
          <w:lang w:eastAsia="pt-BR"/>
        </w:rPr>
        <w:t>Os valores correspondentes à data base 3</w:t>
      </w:r>
      <w:r w:rsidR="00244992" w:rsidRPr="00983F73">
        <w:rPr>
          <w:rFonts w:cs="Arial"/>
          <w:sz w:val="20"/>
          <w:szCs w:val="20"/>
          <w:lang w:eastAsia="pt-BR"/>
        </w:rPr>
        <w:t>1</w:t>
      </w:r>
      <w:r w:rsidRPr="00983F73">
        <w:rPr>
          <w:rFonts w:cs="Arial"/>
          <w:sz w:val="20"/>
          <w:szCs w:val="20"/>
          <w:lang w:eastAsia="pt-BR"/>
        </w:rPr>
        <w:t xml:space="preserve"> de </w:t>
      </w:r>
      <w:r w:rsidR="00244992" w:rsidRPr="00983F73">
        <w:rPr>
          <w:rFonts w:cs="Arial"/>
          <w:sz w:val="20"/>
          <w:szCs w:val="20"/>
          <w:lang w:eastAsia="pt-BR"/>
        </w:rPr>
        <w:t>dezembro</w:t>
      </w:r>
      <w:r w:rsidRPr="00983F73">
        <w:rPr>
          <w:rFonts w:cs="Arial"/>
          <w:sz w:val="20"/>
          <w:szCs w:val="20"/>
          <w:lang w:eastAsia="pt-BR"/>
        </w:rPr>
        <w:t xml:space="preserve"> de 2011, apresentados para fins de comparação nas demonstrações contábeis da </w:t>
      </w:r>
      <w:r w:rsidR="008E7DF9" w:rsidRPr="008E7DF9">
        <w:rPr>
          <w:rFonts w:cs="Arial"/>
          <w:sz w:val="20"/>
          <w:szCs w:val="20"/>
        </w:rPr>
        <w:t>Cooperativa de Economia e Crédito Mútuo dos Empregados do Grupo CVRD e Entidades Vinculadas Ltda. - SICOOB COOPVALE</w:t>
      </w:r>
      <w:r w:rsidR="008E7DF9">
        <w:rPr>
          <w:rFonts w:cs="Arial"/>
          <w:sz w:val="20"/>
          <w:szCs w:val="20"/>
        </w:rPr>
        <w:t xml:space="preserve"> </w:t>
      </w:r>
      <w:r w:rsidR="00244992" w:rsidRPr="00983F73">
        <w:rPr>
          <w:rFonts w:cs="Arial"/>
          <w:sz w:val="20"/>
          <w:szCs w:val="20"/>
          <w:lang w:eastAsia="pt-BR"/>
        </w:rPr>
        <w:t xml:space="preserve">foram auditadas por outros auditores independentes, que emitiram opinião </w:t>
      </w:r>
      <w:r w:rsidR="005456CB">
        <w:rPr>
          <w:rFonts w:cs="Arial"/>
          <w:sz w:val="20"/>
          <w:szCs w:val="20"/>
          <w:lang w:eastAsia="pt-BR"/>
        </w:rPr>
        <w:t>sem</w:t>
      </w:r>
      <w:r w:rsidR="00244992" w:rsidRPr="00983F73">
        <w:rPr>
          <w:rFonts w:cs="Arial"/>
          <w:sz w:val="20"/>
          <w:szCs w:val="20"/>
          <w:lang w:eastAsia="pt-BR"/>
        </w:rPr>
        <w:t xml:space="preserve"> ressalva</w:t>
      </w:r>
      <w:r w:rsidR="008E7DF9">
        <w:rPr>
          <w:rFonts w:cs="Arial"/>
          <w:sz w:val="20"/>
          <w:szCs w:val="20"/>
          <w:lang w:eastAsia="pt-BR"/>
        </w:rPr>
        <w:t xml:space="preserve"> datada de 31</w:t>
      </w:r>
      <w:r w:rsidR="00244992" w:rsidRPr="00983F73">
        <w:rPr>
          <w:rFonts w:cs="Arial"/>
          <w:sz w:val="20"/>
          <w:szCs w:val="20"/>
          <w:lang w:eastAsia="pt-BR"/>
        </w:rPr>
        <w:t xml:space="preserve"> de </w:t>
      </w:r>
      <w:r w:rsidR="008E7DF9">
        <w:rPr>
          <w:rFonts w:cs="Arial"/>
          <w:sz w:val="20"/>
          <w:szCs w:val="20"/>
          <w:lang w:eastAsia="pt-BR"/>
        </w:rPr>
        <w:t>janeiro</w:t>
      </w:r>
      <w:r w:rsidR="00244992" w:rsidRPr="00983F73">
        <w:rPr>
          <w:rFonts w:cs="Arial"/>
          <w:sz w:val="20"/>
          <w:szCs w:val="20"/>
          <w:lang w:eastAsia="pt-BR"/>
        </w:rPr>
        <w:t xml:space="preserve"> de 2012</w:t>
      </w:r>
      <w:r w:rsidRPr="00983F73">
        <w:rPr>
          <w:rFonts w:cs="Arial"/>
          <w:sz w:val="20"/>
          <w:szCs w:val="20"/>
          <w:lang w:eastAsia="pt-BR"/>
        </w:rPr>
        <w:t>.</w:t>
      </w:r>
    </w:p>
    <w:p w:rsidR="00FC6411" w:rsidRPr="00983F73" w:rsidRDefault="00FC6411" w:rsidP="00663083">
      <w:pPr>
        <w:autoSpaceDE w:val="0"/>
        <w:autoSpaceDN w:val="0"/>
        <w:adjustRightInd w:val="0"/>
        <w:spacing w:before="0" w:after="0"/>
        <w:jc w:val="both"/>
        <w:rPr>
          <w:rFonts w:cs="Arial"/>
          <w:b/>
          <w:bCs/>
          <w:sz w:val="20"/>
          <w:szCs w:val="20"/>
        </w:rPr>
      </w:pPr>
    </w:p>
    <w:p w:rsidR="0006558A" w:rsidRPr="00983F73" w:rsidRDefault="0006558A" w:rsidP="00663083">
      <w:pPr>
        <w:pStyle w:val="Corpodetexto2"/>
        <w:suppressAutoHyphens/>
        <w:spacing w:before="0" w:after="0" w:line="240" w:lineRule="auto"/>
        <w:jc w:val="center"/>
        <w:rPr>
          <w:rFonts w:cs="Arial"/>
          <w:b/>
        </w:rPr>
      </w:pPr>
    </w:p>
    <w:tbl>
      <w:tblPr>
        <w:tblW w:w="0" w:type="auto"/>
        <w:jc w:val="right"/>
        <w:tblInd w:w="392" w:type="dxa"/>
        <w:tblLook w:val="01E0"/>
      </w:tblPr>
      <w:tblGrid>
        <w:gridCol w:w="4072"/>
        <w:gridCol w:w="4464"/>
      </w:tblGrid>
      <w:tr w:rsidR="00663083" w:rsidRPr="00983F73" w:rsidTr="00CB234D">
        <w:trPr>
          <w:jc w:val="right"/>
        </w:trPr>
        <w:tc>
          <w:tcPr>
            <w:tcW w:w="4072" w:type="dxa"/>
          </w:tcPr>
          <w:p w:rsidR="00663083" w:rsidRPr="00983F73" w:rsidRDefault="00FC6411" w:rsidP="00663083">
            <w:pPr>
              <w:spacing w:before="0"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983F73">
              <w:rPr>
                <w:rFonts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-417195</wp:posOffset>
                  </wp:positionH>
                  <wp:positionV relativeFrom="paragraph">
                    <wp:posOffset>59055</wp:posOffset>
                  </wp:positionV>
                  <wp:extent cx="2390140" cy="651510"/>
                  <wp:effectExtent l="19050" t="0" r="0" b="0"/>
                  <wp:wrapNone/>
                  <wp:docPr id="11" name="Image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4" w:type="dxa"/>
          </w:tcPr>
          <w:p w:rsidR="00FC6411" w:rsidRPr="00983F73" w:rsidRDefault="00DD3709" w:rsidP="00FC6411">
            <w:pPr>
              <w:pStyle w:val="Carta2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São Paulo (SP), </w:t>
            </w:r>
            <w:r w:rsidR="008E7DF9">
              <w:rPr>
                <w:rFonts w:ascii="Arial" w:hAnsi="Arial" w:cs="Arial"/>
                <w:sz w:val="20"/>
              </w:rPr>
              <w:t>21</w:t>
            </w:r>
            <w:r w:rsidR="00FC6411" w:rsidRPr="00983F73">
              <w:rPr>
                <w:rFonts w:ascii="Arial" w:hAnsi="Arial" w:cs="Arial"/>
                <w:sz w:val="20"/>
              </w:rPr>
              <w:t xml:space="preserve"> de março de 2013.</w:t>
            </w:r>
          </w:p>
          <w:p w:rsidR="00FC6411" w:rsidRPr="00983F73" w:rsidRDefault="00FC6411" w:rsidP="00FC6411">
            <w:pPr>
              <w:spacing w:after="0"/>
              <w:ind w:left="214" w:hanging="214"/>
              <w:rPr>
                <w:rFonts w:cs="Arial"/>
                <w:sz w:val="20"/>
                <w:szCs w:val="20"/>
              </w:rPr>
            </w:pPr>
            <w:r w:rsidRPr="00983F73">
              <w:rPr>
                <w:rFonts w:cs="Arial"/>
                <w:sz w:val="20"/>
                <w:szCs w:val="20"/>
              </w:rPr>
              <w:t>Rui de Assis Vasconcelos</w:t>
            </w:r>
          </w:p>
          <w:p w:rsidR="00FC6411" w:rsidRPr="00983F73" w:rsidRDefault="00FC6411" w:rsidP="00FC6411">
            <w:pPr>
              <w:spacing w:before="0" w:after="0"/>
              <w:ind w:left="214" w:hanging="214"/>
              <w:rPr>
                <w:rFonts w:cs="Arial"/>
                <w:sz w:val="20"/>
                <w:szCs w:val="20"/>
              </w:rPr>
            </w:pPr>
            <w:r w:rsidRPr="00983F73">
              <w:rPr>
                <w:rFonts w:cs="Arial"/>
                <w:sz w:val="20"/>
                <w:szCs w:val="20"/>
              </w:rPr>
              <w:t>Contador - CRC – MG 75.505/O-3 “S” RJ</w:t>
            </w:r>
          </w:p>
          <w:p w:rsidR="00663083" w:rsidRPr="00983F73" w:rsidRDefault="00FC6411" w:rsidP="00FC6411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983F73">
              <w:rPr>
                <w:rFonts w:cs="Arial"/>
                <w:sz w:val="20"/>
                <w:szCs w:val="20"/>
              </w:rPr>
              <w:t>CNAI 1915</w:t>
            </w:r>
          </w:p>
        </w:tc>
      </w:tr>
    </w:tbl>
    <w:p w:rsidR="00493042" w:rsidRPr="00983F73" w:rsidRDefault="00493042" w:rsidP="00A24F7F">
      <w:pPr>
        <w:pStyle w:val="Corpodetexto2"/>
        <w:suppressAutoHyphens/>
        <w:spacing w:before="0" w:after="0" w:line="240" w:lineRule="auto"/>
        <w:jc w:val="center"/>
        <w:rPr>
          <w:rFonts w:cs="Arial"/>
          <w:b/>
        </w:rPr>
      </w:pPr>
    </w:p>
    <w:sectPr w:rsidR="00493042" w:rsidRPr="00983F73" w:rsidSect="005456CB">
      <w:headerReference w:type="default" r:id="rId9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9E" w:rsidRDefault="0005329E" w:rsidP="00BB4DD8">
      <w:pPr>
        <w:spacing w:before="0" w:after="0"/>
      </w:pPr>
      <w:r>
        <w:separator/>
      </w:r>
    </w:p>
  </w:endnote>
  <w:endnote w:type="continuationSeparator" w:id="1">
    <w:p w:rsidR="0005329E" w:rsidRDefault="0005329E" w:rsidP="00BB4D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9E" w:rsidRDefault="0005329E" w:rsidP="00BB4DD8">
      <w:pPr>
        <w:spacing w:before="0" w:after="0"/>
      </w:pPr>
      <w:r>
        <w:separator/>
      </w:r>
    </w:p>
  </w:footnote>
  <w:footnote w:type="continuationSeparator" w:id="1">
    <w:p w:rsidR="0005329E" w:rsidRDefault="0005329E" w:rsidP="00BB4DD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F" w:rsidRPr="003D4F44" w:rsidRDefault="00A24F7F" w:rsidP="00A24F7F">
    <w:pPr>
      <w:pStyle w:val="Cabealho"/>
      <w:jc w:val="center"/>
      <w:rPr>
        <w:rFonts w:cs="Arial"/>
        <w:b/>
        <w:szCs w:val="22"/>
        <w:u w:val="single"/>
      </w:rPr>
    </w:pPr>
    <w:r w:rsidRPr="003D4F44">
      <w:rPr>
        <w:rFonts w:cs="Arial"/>
        <w:b/>
        <w:noProof/>
        <w:szCs w:val="22"/>
        <w:u w:val="single"/>
        <w:lang w:eastAsia="pt-BR"/>
      </w:rPr>
      <w:t>RELATÓRIO DE AUDITORIA SOBRE AS DEMONSTRAÇÕES CONTÁBEIS</w:t>
    </w:r>
  </w:p>
  <w:p w:rsidR="00A24F7F" w:rsidRDefault="00A24F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72"/>
    <w:multiLevelType w:val="hybridMultilevel"/>
    <w:tmpl w:val="CD2CB3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B8E"/>
    <w:multiLevelType w:val="hybridMultilevel"/>
    <w:tmpl w:val="149A9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5B0"/>
    <w:multiLevelType w:val="hybridMultilevel"/>
    <w:tmpl w:val="B4EAEDAC"/>
    <w:lvl w:ilvl="0" w:tplc="EFBA35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B79B2"/>
    <w:multiLevelType w:val="hybridMultilevel"/>
    <w:tmpl w:val="E86061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6EC6"/>
    <w:multiLevelType w:val="hybridMultilevel"/>
    <w:tmpl w:val="74F8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182"/>
    <w:multiLevelType w:val="hybridMultilevel"/>
    <w:tmpl w:val="0BA054BE"/>
    <w:lvl w:ilvl="0" w:tplc="0EB0D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64263"/>
    <w:multiLevelType w:val="hybridMultilevel"/>
    <w:tmpl w:val="FEF812A8"/>
    <w:lvl w:ilvl="0" w:tplc="D6AE6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171"/>
    <w:multiLevelType w:val="hybridMultilevel"/>
    <w:tmpl w:val="27F42F70"/>
    <w:lvl w:ilvl="0" w:tplc="447EEE00">
      <w:start w:val="1"/>
      <w:numFmt w:val="decimal"/>
      <w:pStyle w:val="Ttulo3"/>
      <w:lvlText w:val="1.1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CE638B"/>
    <w:multiLevelType w:val="hybridMultilevel"/>
    <w:tmpl w:val="B5669698"/>
    <w:lvl w:ilvl="0" w:tplc="F5BA9030">
      <w:start w:val="1"/>
      <w:numFmt w:val="decimal"/>
      <w:lvlText w:val="5.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85B5D"/>
    <w:multiLevelType w:val="multilevel"/>
    <w:tmpl w:val="15C8E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9C3716F"/>
    <w:multiLevelType w:val="hybridMultilevel"/>
    <w:tmpl w:val="3BC2E2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D7A18"/>
    <w:multiLevelType w:val="hybridMultilevel"/>
    <w:tmpl w:val="5A9210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A13703"/>
    <w:multiLevelType w:val="multilevel"/>
    <w:tmpl w:val="F5B22FD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075E06"/>
    <w:multiLevelType w:val="multilevel"/>
    <w:tmpl w:val="C5B06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527401"/>
    <w:multiLevelType w:val="hybridMultilevel"/>
    <w:tmpl w:val="8520AD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CE3B11"/>
    <w:multiLevelType w:val="hybridMultilevel"/>
    <w:tmpl w:val="70BA2A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2207D"/>
    <w:multiLevelType w:val="hybridMultilevel"/>
    <w:tmpl w:val="4E8A9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C0CEE"/>
    <w:multiLevelType w:val="multilevel"/>
    <w:tmpl w:val="62A6EA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A610311"/>
    <w:multiLevelType w:val="hybridMultilevel"/>
    <w:tmpl w:val="3BC2E2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D4894"/>
    <w:multiLevelType w:val="hybridMultilevel"/>
    <w:tmpl w:val="C186B6EA"/>
    <w:lvl w:ilvl="0" w:tplc="513A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E3B32"/>
    <w:multiLevelType w:val="hybridMultilevel"/>
    <w:tmpl w:val="48C4EBAE"/>
    <w:lvl w:ilvl="0" w:tplc="CEC63D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340496"/>
    <w:multiLevelType w:val="hybridMultilevel"/>
    <w:tmpl w:val="79A63B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0CA"/>
    <w:multiLevelType w:val="hybridMultilevel"/>
    <w:tmpl w:val="D85496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80082"/>
    <w:multiLevelType w:val="singleLevel"/>
    <w:tmpl w:val="39CE23F4"/>
    <w:lvl w:ilvl="0">
      <w:start w:val="1"/>
      <w:numFmt w:val="bullet"/>
      <w:pStyle w:val="antesqu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4455600"/>
    <w:multiLevelType w:val="hybridMultilevel"/>
    <w:tmpl w:val="AE64E310"/>
    <w:lvl w:ilvl="0" w:tplc="2E421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9B854D4" w:tentative="1">
      <w:start w:val="1"/>
      <w:numFmt w:val="lowerLetter"/>
      <w:lvlText w:val="%2."/>
      <w:lvlJc w:val="left"/>
      <w:pPr>
        <w:ind w:left="1440" w:hanging="360"/>
      </w:pPr>
    </w:lvl>
    <w:lvl w:ilvl="2" w:tplc="D2360F5A" w:tentative="1">
      <w:start w:val="1"/>
      <w:numFmt w:val="lowerRoman"/>
      <w:lvlText w:val="%3."/>
      <w:lvlJc w:val="right"/>
      <w:pPr>
        <w:ind w:left="2160" w:hanging="180"/>
      </w:pPr>
    </w:lvl>
    <w:lvl w:ilvl="3" w:tplc="4B0A19D8" w:tentative="1">
      <w:start w:val="1"/>
      <w:numFmt w:val="decimal"/>
      <w:lvlText w:val="%4."/>
      <w:lvlJc w:val="left"/>
      <w:pPr>
        <w:ind w:left="2880" w:hanging="360"/>
      </w:pPr>
    </w:lvl>
    <w:lvl w:ilvl="4" w:tplc="F3161DF6" w:tentative="1">
      <w:start w:val="1"/>
      <w:numFmt w:val="lowerLetter"/>
      <w:lvlText w:val="%5."/>
      <w:lvlJc w:val="left"/>
      <w:pPr>
        <w:ind w:left="3600" w:hanging="360"/>
      </w:pPr>
    </w:lvl>
    <w:lvl w:ilvl="5" w:tplc="DCBC9F54" w:tentative="1">
      <w:start w:val="1"/>
      <w:numFmt w:val="lowerRoman"/>
      <w:lvlText w:val="%6."/>
      <w:lvlJc w:val="right"/>
      <w:pPr>
        <w:ind w:left="4320" w:hanging="180"/>
      </w:pPr>
    </w:lvl>
    <w:lvl w:ilvl="6" w:tplc="EFE0E63C" w:tentative="1">
      <w:start w:val="1"/>
      <w:numFmt w:val="decimal"/>
      <w:lvlText w:val="%7."/>
      <w:lvlJc w:val="left"/>
      <w:pPr>
        <w:ind w:left="5040" w:hanging="360"/>
      </w:pPr>
    </w:lvl>
    <w:lvl w:ilvl="7" w:tplc="08808046" w:tentative="1">
      <w:start w:val="1"/>
      <w:numFmt w:val="lowerLetter"/>
      <w:lvlText w:val="%8."/>
      <w:lvlJc w:val="left"/>
      <w:pPr>
        <w:ind w:left="5760" w:hanging="360"/>
      </w:pPr>
    </w:lvl>
    <w:lvl w:ilvl="8" w:tplc="8A4C0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9152A"/>
    <w:multiLevelType w:val="hybridMultilevel"/>
    <w:tmpl w:val="F6DA8D5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129D7"/>
    <w:multiLevelType w:val="multilevel"/>
    <w:tmpl w:val="F696A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0"/>
  </w:num>
  <w:num w:numId="5">
    <w:abstractNumId w:val="23"/>
  </w:num>
  <w:num w:numId="6">
    <w:abstractNumId w:val="5"/>
  </w:num>
  <w:num w:numId="7">
    <w:abstractNumId w:val="24"/>
  </w:num>
  <w:num w:numId="8">
    <w:abstractNumId w:val="14"/>
  </w:num>
  <w:num w:numId="9">
    <w:abstractNumId w:val="19"/>
  </w:num>
  <w:num w:numId="10">
    <w:abstractNumId w:val="21"/>
  </w:num>
  <w:num w:numId="11">
    <w:abstractNumId w:val="26"/>
  </w:num>
  <w:num w:numId="12">
    <w:abstractNumId w:val="9"/>
  </w:num>
  <w:num w:numId="13">
    <w:abstractNumId w:val="7"/>
  </w:num>
  <w:num w:numId="14">
    <w:abstractNumId w:val="13"/>
  </w:num>
  <w:num w:numId="15">
    <w:abstractNumId w:val="22"/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18"/>
  </w:num>
  <w:num w:numId="21">
    <w:abstractNumId w:val="10"/>
  </w:num>
  <w:num w:numId="22">
    <w:abstractNumId w:val="8"/>
  </w:num>
  <w:num w:numId="23">
    <w:abstractNumId w:val="17"/>
  </w:num>
  <w:num w:numId="24">
    <w:abstractNumId w:val="7"/>
  </w:num>
  <w:num w:numId="25">
    <w:abstractNumId w:val="25"/>
  </w:num>
  <w:num w:numId="26">
    <w:abstractNumId w:val="16"/>
  </w:num>
  <w:num w:numId="27">
    <w:abstractNumId w:val="3"/>
  </w:num>
  <w:num w:numId="28">
    <w:abstractNumId w:val="7"/>
  </w:num>
  <w:num w:numId="29">
    <w:abstractNumId w:val="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6"/>
  </w:num>
  <w:num w:numId="39">
    <w:abstractNumId w:val="2"/>
  </w:num>
  <w:num w:numId="40">
    <w:abstractNumId w:val="12"/>
  </w:num>
  <w:num w:numId="41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791963"/>
    <w:rsid w:val="00004945"/>
    <w:rsid w:val="00005208"/>
    <w:rsid w:val="00007D9D"/>
    <w:rsid w:val="00015CA9"/>
    <w:rsid w:val="00015EAA"/>
    <w:rsid w:val="000279F8"/>
    <w:rsid w:val="0003223D"/>
    <w:rsid w:val="00034578"/>
    <w:rsid w:val="000426BB"/>
    <w:rsid w:val="00045115"/>
    <w:rsid w:val="000459A3"/>
    <w:rsid w:val="00045B8E"/>
    <w:rsid w:val="0004601F"/>
    <w:rsid w:val="0004609F"/>
    <w:rsid w:val="0005023A"/>
    <w:rsid w:val="000502EF"/>
    <w:rsid w:val="00050338"/>
    <w:rsid w:val="00051EA7"/>
    <w:rsid w:val="000522D8"/>
    <w:rsid w:val="00053160"/>
    <w:rsid w:val="0005329E"/>
    <w:rsid w:val="00054138"/>
    <w:rsid w:val="000633BD"/>
    <w:rsid w:val="0006558A"/>
    <w:rsid w:val="000734D5"/>
    <w:rsid w:val="00075591"/>
    <w:rsid w:val="000807C1"/>
    <w:rsid w:val="0008238A"/>
    <w:rsid w:val="00085914"/>
    <w:rsid w:val="000921F6"/>
    <w:rsid w:val="000958EC"/>
    <w:rsid w:val="000A049D"/>
    <w:rsid w:val="000A2C7C"/>
    <w:rsid w:val="000A5FA8"/>
    <w:rsid w:val="000B572E"/>
    <w:rsid w:val="000B6311"/>
    <w:rsid w:val="000C1528"/>
    <w:rsid w:val="000C38D5"/>
    <w:rsid w:val="000C7425"/>
    <w:rsid w:val="000C7CD7"/>
    <w:rsid w:val="000D7912"/>
    <w:rsid w:val="000E2138"/>
    <w:rsid w:val="000E4352"/>
    <w:rsid w:val="000E63AC"/>
    <w:rsid w:val="000F4681"/>
    <w:rsid w:val="001166B4"/>
    <w:rsid w:val="0011672F"/>
    <w:rsid w:val="00117FC3"/>
    <w:rsid w:val="001232D4"/>
    <w:rsid w:val="00124712"/>
    <w:rsid w:val="0013669E"/>
    <w:rsid w:val="001433F2"/>
    <w:rsid w:val="00143499"/>
    <w:rsid w:val="00145529"/>
    <w:rsid w:val="00161F81"/>
    <w:rsid w:val="00163C6B"/>
    <w:rsid w:val="00180279"/>
    <w:rsid w:val="00180EF0"/>
    <w:rsid w:val="00182189"/>
    <w:rsid w:val="0019485D"/>
    <w:rsid w:val="001950D4"/>
    <w:rsid w:val="00195C36"/>
    <w:rsid w:val="001A09E4"/>
    <w:rsid w:val="001A3598"/>
    <w:rsid w:val="001A3C19"/>
    <w:rsid w:val="001A62C8"/>
    <w:rsid w:val="001B60A4"/>
    <w:rsid w:val="001B6927"/>
    <w:rsid w:val="001C46D1"/>
    <w:rsid w:val="001C67DB"/>
    <w:rsid w:val="001D1D08"/>
    <w:rsid w:val="001D74B4"/>
    <w:rsid w:val="001E6B15"/>
    <w:rsid w:val="001E76B6"/>
    <w:rsid w:val="001F7E86"/>
    <w:rsid w:val="00205F4C"/>
    <w:rsid w:val="00207835"/>
    <w:rsid w:val="0021024D"/>
    <w:rsid w:val="00213281"/>
    <w:rsid w:val="00213815"/>
    <w:rsid w:val="002147FD"/>
    <w:rsid w:val="00216F4A"/>
    <w:rsid w:val="00224898"/>
    <w:rsid w:val="00224D58"/>
    <w:rsid w:val="00227F11"/>
    <w:rsid w:val="00232054"/>
    <w:rsid w:val="002321BA"/>
    <w:rsid w:val="00240DCB"/>
    <w:rsid w:val="002417E4"/>
    <w:rsid w:val="00244992"/>
    <w:rsid w:val="00245310"/>
    <w:rsid w:val="00254767"/>
    <w:rsid w:val="00255FF5"/>
    <w:rsid w:val="00262291"/>
    <w:rsid w:val="002654A1"/>
    <w:rsid w:val="002729F9"/>
    <w:rsid w:val="00285A70"/>
    <w:rsid w:val="00292C11"/>
    <w:rsid w:val="002B28AD"/>
    <w:rsid w:val="002C047A"/>
    <w:rsid w:val="002C0D5C"/>
    <w:rsid w:val="002D1EAB"/>
    <w:rsid w:val="002D2838"/>
    <w:rsid w:val="002D2C0C"/>
    <w:rsid w:val="002D2F12"/>
    <w:rsid w:val="002D4841"/>
    <w:rsid w:val="002D5E2D"/>
    <w:rsid w:val="002D66A5"/>
    <w:rsid w:val="002D764D"/>
    <w:rsid w:val="002E1890"/>
    <w:rsid w:val="002E31CD"/>
    <w:rsid w:val="002E6CD8"/>
    <w:rsid w:val="002E75FD"/>
    <w:rsid w:val="002F45E6"/>
    <w:rsid w:val="00300BFB"/>
    <w:rsid w:val="00301238"/>
    <w:rsid w:val="00305617"/>
    <w:rsid w:val="00326CE4"/>
    <w:rsid w:val="00340711"/>
    <w:rsid w:val="003437EB"/>
    <w:rsid w:val="00345537"/>
    <w:rsid w:val="003470AB"/>
    <w:rsid w:val="00351F82"/>
    <w:rsid w:val="00357BD0"/>
    <w:rsid w:val="003630C6"/>
    <w:rsid w:val="003671E1"/>
    <w:rsid w:val="00373CC9"/>
    <w:rsid w:val="00381811"/>
    <w:rsid w:val="00386217"/>
    <w:rsid w:val="00394F0E"/>
    <w:rsid w:val="00395558"/>
    <w:rsid w:val="003958E4"/>
    <w:rsid w:val="00396AD7"/>
    <w:rsid w:val="003A280A"/>
    <w:rsid w:val="003A327A"/>
    <w:rsid w:val="003B1B3D"/>
    <w:rsid w:val="003B2026"/>
    <w:rsid w:val="003B76F9"/>
    <w:rsid w:val="003B77CB"/>
    <w:rsid w:val="003C000E"/>
    <w:rsid w:val="003C631E"/>
    <w:rsid w:val="003D2F48"/>
    <w:rsid w:val="003D4412"/>
    <w:rsid w:val="003D4F44"/>
    <w:rsid w:val="003D54AC"/>
    <w:rsid w:val="003D6567"/>
    <w:rsid w:val="003E1461"/>
    <w:rsid w:val="003E43F3"/>
    <w:rsid w:val="003F0CE7"/>
    <w:rsid w:val="00403DE6"/>
    <w:rsid w:val="0040709A"/>
    <w:rsid w:val="00407B94"/>
    <w:rsid w:val="00413D7E"/>
    <w:rsid w:val="0041763C"/>
    <w:rsid w:val="004230E8"/>
    <w:rsid w:val="00431DB9"/>
    <w:rsid w:val="004322AD"/>
    <w:rsid w:val="00434EE6"/>
    <w:rsid w:val="0043530C"/>
    <w:rsid w:val="00450B04"/>
    <w:rsid w:val="00453639"/>
    <w:rsid w:val="00455606"/>
    <w:rsid w:val="00456233"/>
    <w:rsid w:val="004576BA"/>
    <w:rsid w:val="00462FF3"/>
    <w:rsid w:val="00463828"/>
    <w:rsid w:val="00485FB1"/>
    <w:rsid w:val="00487131"/>
    <w:rsid w:val="0048733F"/>
    <w:rsid w:val="00493042"/>
    <w:rsid w:val="004942C1"/>
    <w:rsid w:val="00494C65"/>
    <w:rsid w:val="004969A6"/>
    <w:rsid w:val="004A7685"/>
    <w:rsid w:val="004A7767"/>
    <w:rsid w:val="004B5D10"/>
    <w:rsid w:val="004C00C5"/>
    <w:rsid w:val="004C212F"/>
    <w:rsid w:val="004C49F3"/>
    <w:rsid w:val="004C5DC7"/>
    <w:rsid w:val="004C7F65"/>
    <w:rsid w:val="004D410A"/>
    <w:rsid w:val="004D7D7B"/>
    <w:rsid w:val="004E0454"/>
    <w:rsid w:val="004E3730"/>
    <w:rsid w:val="004E44B7"/>
    <w:rsid w:val="004F0CC3"/>
    <w:rsid w:val="004F5E2F"/>
    <w:rsid w:val="005012A0"/>
    <w:rsid w:val="00503321"/>
    <w:rsid w:val="00505B11"/>
    <w:rsid w:val="0051003A"/>
    <w:rsid w:val="00520A78"/>
    <w:rsid w:val="00526282"/>
    <w:rsid w:val="0053197C"/>
    <w:rsid w:val="00544DB3"/>
    <w:rsid w:val="005456CB"/>
    <w:rsid w:val="00545937"/>
    <w:rsid w:val="00547553"/>
    <w:rsid w:val="0055097A"/>
    <w:rsid w:val="00550A03"/>
    <w:rsid w:val="0055178D"/>
    <w:rsid w:val="005560A0"/>
    <w:rsid w:val="00557DB6"/>
    <w:rsid w:val="005611FE"/>
    <w:rsid w:val="00561A60"/>
    <w:rsid w:val="0056233D"/>
    <w:rsid w:val="00575252"/>
    <w:rsid w:val="0058541C"/>
    <w:rsid w:val="0058777B"/>
    <w:rsid w:val="005902A1"/>
    <w:rsid w:val="00591ADC"/>
    <w:rsid w:val="00592EF7"/>
    <w:rsid w:val="005A0500"/>
    <w:rsid w:val="005A1ED0"/>
    <w:rsid w:val="005A7B91"/>
    <w:rsid w:val="005C0686"/>
    <w:rsid w:val="005C0F60"/>
    <w:rsid w:val="005C1330"/>
    <w:rsid w:val="005C1FCC"/>
    <w:rsid w:val="005C71AD"/>
    <w:rsid w:val="005C77AE"/>
    <w:rsid w:val="005D036F"/>
    <w:rsid w:val="005D3084"/>
    <w:rsid w:val="005D35CE"/>
    <w:rsid w:val="005D6220"/>
    <w:rsid w:val="005E0081"/>
    <w:rsid w:val="005E06DA"/>
    <w:rsid w:val="005E2A42"/>
    <w:rsid w:val="005E7DA6"/>
    <w:rsid w:val="005F413C"/>
    <w:rsid w:val="005F5A2D"/>
    <w:rsid w:val="00600BD5"/>
    <w:rsid w:val="00603AE9"/>
    <w:rsid w:val="0061085C"/>
    <w:rsid w:val="006206D2"/>
    <w:rsid w:val="0062279A"/>
    <w:rsid w:val="00622E10"/>
    <w:rsid w:val="00625375"/>
    <w:rsid w:val="006307F2"/>
    <w:rsid w:val="006326AD"/>
    <w:rsid w:val="006402B0"/>
    <w:rsid w:val="00646339"/>
    <w:rsid w:val="006513E7"/>
    <w:rsid w:val="00653491"/>
    <w:rsid w:val="00660F22"/>
    <w:rsid w:val="00663083"/>
    <w:rsid w:val="00663160"/>
    <w:rsid w:val="00663E78"/>
    <w:rsid w:val="00674350"/>
    <w:rsid w:val="006772C8"/>
    <w:rsid w:val="00677386"/>
    <w:rsid w:val="00680434"/>
    <w:rsid w:val="006832EA"/>
    <w:rsid w:val="00684041"/>
    <w:rsid w:val="006849AA"/>
    <w:rsid w:val="00685797"/>
    <w:rsid w:val="00693517"/>
    <w:rsid w:val="006968FF"/>
    <w:rsid w:val="006B2F52"/>
    <w:rsid w:val="006B64FD"/>
    <w:rsid w:val="006C32FA"/>
    <w:rsid w:val="006D1B23"/>
    <w:rsid w:val="006D6F93"/>
    <w:rsid w:val="006D74FA"/>
    <w:rsid w:val="006E340C"/>
    <w:rsid w:val="006E53FD"/>
    <w:rsid w:val="006F2A6F"/>
    <w:rsid w:val="006F6A4E"/>
    <w:rsid w:val="006F7C0A"/>
    <w:rsid w:val="0070101D"/>
    <w:rsid w:val="00701340"/>
    <w:rsid w:val="00705725"/>
    <w:rsid w:val="007103DE"/>
    <w:rsid w:val="00710F12"/>
    <w:rsid w:val="00723753"/>
    <w:rsid w:val="007312CD"/>
    <w:rsid w:val="00733116"/>
    <w:rsid w:val="007466DC"/>
    <w:rsid w:val="0074737C"/>
    <w:rsid w:val="007507A3"/>
    <w:rsid w:val="0075349F"/>
    <w:rsid w:val="00753D1E"/>
    <w:rsid w:val="007567EF"/>
    <w:rsid w:val="00756893"/>
    <w:rsid w:val="0076062D"/>
    <w:rsid w:val="00760E80"/>
    <w:rsid w:val="0076350B"/>
    <w:rsid w:val="00764028"/>
    <w:rsid w:val="00772965"/>
    <w:rsid w:val="00772EA0"/>
    <w:rsid w:val="00775C6D"/>
    <w:rsid w:val="00781821"/>
    <w:rsid w:val="007828F5"/>
    <w:rsid w:val="007836BE"/>
    <w:rsid w:val="0078728C"/>
    <w:rsid w:val="00787AFD"/>
    <w:rsid w:val="00791963"/>
    <w:rsid w:val="007A3882"/>
    <w:rsid w:val="007A5A7C"/>
    <w:rsid w:val="007A67F4"/>
    <w:rsid w:val="007A7169"/>
    <w:rsid w:val="007B108E"/>
    <w:rsid w:val="007B475F"/>
    <w:rsid w:val="007C01EE"/>
    <w:rsid w:val="007C40AC"/>
    <w:rsid w:val="007C4235"/>
    <w:rsid w:val="007D6352"/>
    <w:rsid w:val="007E543E"/>
    <w:rsid w:val="007E5964"/>
    <w:rsid w:val="007F55E5"/>
    <w:rsid w:val="007F7300"/>
    <w:rsid w:val="00801957"/>
    <w:rsid w:val="008119B6"/>
    <w:rsid w:val="0081617F"/>
    <w:rsid w:val="00822047"/>
    <w:rsid w:val="00832AB5"/>
    <w:rsid w:val="0083795F"/>
    <w:rsid w:val="00837A1E"/>
    <w:rsid w:val="00841496"/>
    <w:rsid w:val="00843230"/>
    <w:rsid w:val="00844905"/>
    <w:rsid w:val="00845A33"/>
    <w:rsid w:val="00855C4A"/>
    <w:rsid w:val="008621DF"/>
    <w:rsid w:val="008638DE"/>
    <w:rsid w:val="00866E7F"/>
    <w:rsid w:val="008677CB"/>
    <w:rsid w:val="0087196E"/>
    <w:rsid w:val="00873B9B"/>
    <w:rsid w:val="0087445C"/>
    <w:rsid w:val="00876CD8"/>
    <w:rsid w:val="00880EB6"/>
    <w:rsid w:val="00890A12"/>
    <w:rsid w:val="00896971"/>
    <w:rsid w:val="008A0276"/>
    <w:rsid w:val="008A3DB2"/>
    <w:rsid w:val="008B2984"/>
    <w:rsid w:val="008B3325"/>
    <w:rsid w:val="008B5762"/>
    <w:rsid w:val="008B5EFC"/>
    <w:rsid w:val="008C0A9B"/>
    <w:rsid w:val="008C2C70"/>
    <w:rsid w:val="008C3363"/>
    <w:rsid w:val="008C5CA9"/>
    <w:rsid w:val="008D512D"/>
    <w:rsid w:val="008E16B2"/>
    <w:rsid w:val="008E43F4"/>
    <w:rsid w:val="008E796E"/>
    <w:rsid w:val="008E7DF9"/>
    <w:rsid w:val="008F05F4"/>
    <w:rsid w:val="008F0AAC"/>
    <w:rsid w:val="008F0BDD"/>
    <w:rsid w:val="008F4F60"/>
    <w:rsid w:val="008F637C"/>
    <w:rsid w:val="00904F1E"/>
    <w:rsid w:val="0090511F"/>
    <w:rsid w:val="00907EA5"/>
    <w:rsid w:val="0091464B"/>
    <w:rsid w:val="00923667"/>
    <w:rsid w:val="00924A00"/>
    <w:rsid w:val="00930ACD"/>
    <w:rsid w:val="00930E33"/>
    <w:rsid w:val="00937A97"/>
    <w:rsid w:val="00937D09"/>
    <w:rsid w:val="00946942"/>
    <w:rsid w:val="00947F3B"/>
    <w:rsid w:val="009506FB"/>
    <w:rsid w:val="00950A8D"/>
    <w:rsid w:val="009568CC"/>
    <w:rsid w:val="00961170"/>
    <w:rsid w:val="00967F75"/>
    <w:rsid w:val="00973C70"/>
    <w:rsid w:val="00980D8F"/>
    <w:rsid w:val="00980EF5"/>
    <w:rsid w:val="00983F73"/>
    <w:rsid w:val="00985B51"/>
    <w:rsid w:val="0098688A"/>
    <w:rsid w:val="00987B43"/>
    <w:rsid w:val="00996352"/>
    <w:rsid w:val="0099787A"/>
    <w:rsid w:val="009A09DF"/>
    <w:rsid w:val="009A17D0"/>
    <w:rsid w:val="009B0531"/>
    <w:rsid w:val="009B3BD3"/>
    <w:rsid w:val="009C00E2"/>
    <w:rsid w:val="009C133D"/>
    <w:rsid w:val="009D08BE"/>
    <w:rsid w:val="009D44C7"/>
    <w:rsid w:val="009E1E6E"/>
    <w:rsid w:val="009E2994"/>
    <w:rsid w:val="009E2C40"/>
    <w:rsid w:val="009E50B2"/>
    <w:rsid w:val="009E553F"/>
    <w:rsid w:val="009F0369"/>
    <w:rsid w:val="009F50DE"/>
    <w:rsid w:val="009F5B30"/>
    <w:rsid w:val="009F7315"/>
    <w:rsid w:val="00A023E8"/>
    <w:rsid w:val="00A06E9C"/>
    <w:rsid w:val="00A10E0C"/>
    <w:rsid w:val="00A158E5"/>
    <w:rsid w:val="00A17E2D"/>
    <w:rsid w:val="00A24F7F"/>
    <w:rsid w:val="00A27A98"/>
    <w:rsid w:val="00A35908"/>
    <w:rsid w:val="00A3706D"/>
    <w:rsid w:val="00A37A2F"/>
    <w:rsid w:val="00A41118"/>
    <w:rsid w:val="00A447F5"/>
    <w:rsid w:val="00A5183D"/>
    <w:rsid w:val="00A60A7B"/>
    <w:rsid w:val="00A621F8"/>
    <w:rsid w:val="00A64605"/>
    <w:rsid w:val="00A6617C"/>
    <w:rsid w:val="00A66351"/>
    <w:rsid w:val="00A73E63"/>
    <w:rsid w:val="00A7563C"/>
    <w:rsid w:val="00A80EA4"/>
    <w:rsid w:val="00A8342B"/>
    <w:rsid w:val="00A92F56"/>
    <w:rsid w:val="00A96D7D"/>
    <w:rsid w:val="00A96E3E"/>
    <w:rsid w:val="00AA1199"/>
    <w:rsid w:val="00AA4CB6"/>
    <w:rsid w:val="00AA6740"/>
    <w:rsid w:val="00AC5E2F"/>
    <w:rsid w:val="00AC7A05"/>
    <w:rsid w:val="00AD1BB7"/>
    <w:rsid w:val="00AD1DA9"/>
    <w:rsid w:val="00AD31BE"/>
    <w:rsid w:val="00AD38C5"/>
    <w:rsid w:val="00AD7554"/>
    <w:rsid w:val="00AE22D2"/>
    <w:rsid w:val="00AE4774"/>
    <w:rsid w:val="00AF2070"/>
    <w:rsid w:val="00AF41CE"/>
    <w:rsid w:val="00AF4781"/>
    <w:rsid w:val="00AF7B7B"/>
    <w:rsid w:val="00B021CF"/>
    <w:rsid w:val="00B021E2"/>
    <w:rsid w:val="00B05B31"/>
    <w:rsid w:val="00B06F9A"/>
    <w:rsid w:val="00B1119F"/>
    <w:rsid w:val="00B22BA8"/>
    <w:rsid w:val="00B320E2"/>
    <w:rsid w:val="00B36CB8"/>
    <w:rsid w:val="00B37C2A"/>
    <w:rsid w:val="00B41081"/>
    <w:rsid w:val="00B41FDA"/>
    <w:rsid w:val="00B47A2E"/>
    <w:rsid w:val="00B62DE0"/>
    <w:rsid w:val="00B64887"/>
    <w:rsid w:val="00B649C0"/>
    <w:rsid w:val="00B65599"/>
    <w:rsid w:val="00B67B18"/>
    <w:rsid w:val="00B71D21"/>
    <w:rsid w:val="00B74A58"/>
    <w:rsid w:val="00B811DC"/>
    <w:rsid w:val="00B81D07"/>
    <w:rsid w:val="00B91597"/>
    <w:rsid w:val="00B9754E"/>
    <w:rsid w:val="00BA0697"/>
    <w:rsid w:val="00BA123C"/>
    <w:rsid w:val="00BA15BE"/>
    <w:rsid w:val="00BA72B1"/>
    <w:rsid w:val="00BB39DC"/>
    <w:rsid w:val="00BB4DD8"/>
    <w:rsid w:val="00BC0A4C"/>
    <w:rsid w:val="00BC1BBD"/>
    <w:rsid w:val="00BC6EFE"/>
    <w:rsid w:val="00BD19E1"/>
    <w:rsid w:val="00BD3165"/>
    <w:rsid w:val="00BD4346"/>
    <w:rsid w:val="00BD71E4"/>
    <w:rsid w:val="00BD7B0D"/>
    <w:rsid w:val="00BF7EB8"/>
    <w:rsid w:val="00C14BB9"/>
    <w:rsid w:val="00C2634C"/>
    <w:rsid w:val="00C315A3"/>
    <w:rsid w:val="00C31661"/>
    <w:rsid w:val="00C41B33"/>
    <w:rsid w:val="00C43E1D"/>
    <w:rsid w:val="00C501B3"/>
    <w:rsid w:val="00C519EE"/>
    <w:rsid w:val="00C540FC"/>
    <w:rsid w:val="00C57225"/>
    <w:rsid w:val="00C5771D"/>
    <w:rsid w:val="00C6274B"/>
    <w:rsid w:val="00C632F3"/>
    <w:rsid w:val="00C652C7"/>
    <w:rsid w:val="00C67B06"/>
    <w:rsid w:val="00C71FFD"/>
    <w:rsid w:val="00C844C4"/>
    <w:rsid w:val="00C85676"/>
    <w:rsid w:val="00C9417F"/>
    <w:rsid w:val="00C968A6"/>
    <w:rsid w:val="00C979BA"/>
    <w:rsid w:val="00CA1913"/>
    <w:rsid w:val="00CB234D"/>
    <w:rsid w:val="00CC08E4"/>
    <w:rsid w:val="00CD269A"/>
    <w:rsid w:val="00CD3127"/>
    <w:rsid w:val="00CD653C"/>
    <w:rsid w:val="00CD75F1"/>
    <w:rsid w:val="00CD7918"/>
    <w:rsid w:val="00CD7972"/>
    <w:rsid w:val="00CE2DA8"/>
    <w:rsid w:val="00CE4B2D"/>
    <w:rsid w:val="00CF1A64"/>
    <w:rsid w:val="00CF44A6"/>
    <w:rsid w:val="00CF6C9B"/>
    <w:rsid w:val="00D04AC0"/>
    <w:rsid w:val="00D13ABD"/>
    <w:rsid w:val="00D16285"/>
    <w:rsid w:val="00D179C8"/>
    <w:rsid w:val="00D219D7"/>
    <w:rsid w:val="00D2648C"/>
    <w:rsid w:val="00D26F2A"/>
    <w:rsid w:val="00D324DE"/>
    <w:rsid w:val="00D407DA"/>
    <w:rsid w:val="00D417B9"/>
    <w:rsid w:val="00D420E2"/>
    <w:rsid w:val="00D42B0D"/>
    <w:rsid w:val="00D46855"/>
    <w:rsid w:val="00D509CE"/>
    <w:rsid w:val="00D54C03"/>
    <w:rsid w:val="00D70D39"/>
    <w:rsid w:val="00D755F4"/>
    <w:rsid w:val="00D83864"/>
    <w:rsid w:val="00D83EAC"/>
    <w:rsid w:val="00D87118"/>
    <w:rsid w:val="00D87CE4"/>
    <w:rsid w:val="00D902BA"/>
    <w:rsid w:val="00D92AD4"/>
    <w:rsid w:val="00D955A2"/>
    <w:rsid w:val="00DA2904"/>
    <w:rsid w:val="00DA4B32"/>
    <w:rsid w:val="00DA5D1D"/>
    <w:rsid w:val="00DA5E57"/>
    <w:rsid w:val="00DC297C"/>
    <w:rsid w:val="00DC2B17"/>
    <w:rsid w:val="00DC3D9F"/>
    <w:rsid w:val="00DD3709"/>
    <w:rsid w:val="00DD3EFA"/>
    <w:rsid w:val="00DD7F35"/>
    <w:rsid w:val="00DE4000"/>
    <w:rsid w:val="00DF4B16"/>
    <w:rsid w:val="00DF626C"/>
    <w:rsid w:val="00E07098"/>
    <w:rsid w:val="00E107F2"/>
    <w:rsid w:val="00E2238C"/>
    <w:rsid w:val="00E22A12"/>
    <w:rsid w:val="00E25F89"/>
    <w:rsid w:val="00E313DD"/>
    <w:rsid w:val="00E3573C"/>
    <w:rsid w:val="00E377B5"/>
    <w:rsid w:val="00E37BA7"/>
    <w:rsid w:val="00E40992"/>
    <w:rsid w:val="00E417EA"/>
    <w:rsid w:val="00E43A61"/>
    <w:rsid w:val="00E5526D"/>
    <w:rsid w:val="00E57B94"/>
    <w:rsid w:val="00E65F0F"/>
    <w:rsid w:val="00E77FAE"/>
    <w:rsid w:val="00E84F5A"/>
    <w:rsid w:val="00E865E0"/>
    <w:rsid w:val="00E8663C"/>
    <w:rsid w:val="00E92A71"/>
    <w:rsid w:val="00EB31B1"/>
    <w:rsid w:val="00EB3E2F"/>
    <w:rsid w:val="00EB6D26"/>
    <w:rsid w:val="00EC3C27"/>
    <w:rsid w:val="00EC5BE5"/>
    <w:rsid w:val="00EC6B63"/>
    <w:rsid w:val="00ED206D"/>
    <w:rsid w:val="00ED3F5E"/>
    <w:rsid w:val="00ED4B2A"/>
    <w:rsid w:val="00ED4C2E"/>
    <w:rsid w:val="00ED6623"/>
    <w:rsid w:val="00ED666D"/>
    <w:rsid w:val="00EE0F3D"/>
    <w:rsid w:val="00EE48DB"/>
    <w:rsid w:val="00EE53AA"/>
    <w:rsid w:val="00EE6353"/>
    <w:rsid w:val="00EE7D86"/>
    <w:rsid w:val="00EE7E3C"/>
    <w:rsid w:val="00EF00AA"/>
    <w:rsid w:val="00EF19A5"/>
    <w:rsid w:val="00EF5570"/>
    <w:rsid w:val="00F00E7A"/>
    <w:rsid w:val="00F021EA"/>
    <w:rsid w:val="00F04710"/>
    <w:rsid w:val="00F05927"/>
    <w:rsid w:val="00F10430"/>
    <w:rsid w:val="00F10E3C"/>
    <w:rsid w:val="00F121B4"/>
    <w:rsid w:val="00F2069E"/>
    <w:rsid w:val="00F21062"/>
    <w:rsid w:val="00F211B6"/>
    <w:rsid w:val="00F27197"/>
    <w:rsid w:val="00F30CA4"/>
    <w:rsid w:val="00F32879"/>
    <w:rsid w:val="00F3302E"/>
    <w:rsid w:val="00F33492"/>
    <w:rsid w:val="00F3753F"/>
    <w:rsid w:val="00F42F2F"/>
    <w:rsid w:val="00F45D5E"/>
    <w:rsid w:val="00F46B62"/>
    <w:rsid w:val="00F529B4"/>
    <w:rsid w:val="00F55C0A"/>
    <w:rsid w:val="00F611AD"/>
    <w:rsid w:val="00F638C6"/>
    <w:rsid w:val="00F71327"/>
    <w:rsid w:val="00F749BB"/>
    <w:rsid w:val="00F74ABD"/>
    <w:rsid w:val="00F910ED"/>
    <w:rsid w:val="00F95426"/>
    <w:rsid w:val="00FA1889"/>
    <w:rsid w:val="00FA1F0B"/>
    <w:rsid w:val="00FB4BB9"/>
    <w:rsid w:val="00FC2FCB"/>
    <w:rsid w:val="00FC3B24"/>
    <w:rsid w:val="00FC6411"/>
    <w:rsid w:val="00FE3065"/>
    <w:rsid w:val="00F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42"/>
    <w:pPr>
      <w:spacing w:before="240" w:after="240" w:line="240" w:lineRule="auto"/>
    </w:pPr>
    <w:rPr>
      <w:rFonts w:ascii="Arial" w:eastAsia="MS Mincho" w:hAnsi="Arial" w:cs="Times New Roman"/>
      <w:szCs w:val="24"/>
      <w:lang w:eastAsia="ja-JP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3302E"/>
    <w:pPr>
      <w:keepNext/>
      <w:keepLines/>
      <w:ind w:left="170" w:right="17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776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541C"/>
    <w:pPr>
      <w:keepNext/>
      <w:keepLines/>
      <w:numPr>
        <w:numId w:val="13"/>
      </w:numPr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302E"/>
    <w:rPr>
      <w:rFonts w:ascii="Arial" w:eastAsiaTheme="majorEastAsia" w:hAnsi="Arial" w:cstheme="majorBidi"/>
      <w:b/>
      <w:bCs/>
      <w:szCs w:val="28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F3302E"/>
    <w:rPr>
      <w:rFonts w:ascii="Arial" w:eastAsiaTheme="majorEastAsia" w:hAnsi="Arial" w:cstheme="majorBidi"/>
      <w:b/>
      <w:bCs/>
      <w:szCs w:val="26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BB4DD8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B4DD8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BB4DD8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B4DD8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D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D8"/>
    <w:rPr>
      <w:rFonts w:ascii="Tahoma" w:hAnsi="Tahoma" w:cs="Tahoma"/>
      <w:sz w:val="16"/>
      <w:szCs w:val="16"/>
    </w:rPr>
  </w:style>
  <w:style w:type="paragraph" w:customStyle="1" w:styleId="DTT">
    <w:name w:val="DTT"/>
    <w:basedOn w:val="Normal"/>
    <w:rsid w:val="00DA5E57"/>
    <w:rPr>
      <w:rFonts w:ascii="Univers" w:eastAsia="Times New Roman" w:hAnsi="Univers"/>
      <w:sz w:val="18"/>
      <w:szCs w:val="20"/>
      <w:lang w:val="en-US" w:eastAsia="en-US"/>
    </w:rPr>
  </w:style>
  <w:style w:type="paragraph" w:customStyle="1" w:styleId="arial">
    <w:name w:val="arial"/>
    <w:basedOn w:val="Normal"/>
    <w:rsid w:val="005D036F"/>
    <w:pPr>
      <w:widowControl w:val="0"/>
      <w:jc w:val="both"/>
    </w:pPr>
    <w:rPr>
      <w:rFonts w:eastAsia="Times New Roman" w:cs="Arial"/>
      <w:snapToGrid w:val="0"/>
      <w:szCs w:val="20"/>
      <w:lang w:eastAsia="en-US"/>
    </w:rPr>
  </w:style>
  <w:style w:type="paragraph" w:customStyle="1" w:styleId="Carta2">
    <w:name w:val="Carta 2"/>
    <w:rsid w:val="005D036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rta1">
    <w:name w:val="Carta 1"/>
    <w:rsid w:val="005D036F"/>
    <w:pPr>
      <w:tabs>
        <w:tab w:val="right" w:pos="9385"/>
      </w:tabs>
      <w:spacing w:before="240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ecer2">
    <w:name w:val="Parecer 2"/>
    <w:rsid w:val="005D036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Normal1">
    <w:name w:val="Normal 1"/>
    <w:rsid w:val="005D03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396AD7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63083"/>
    <w:pPr>
      <w:autoSpaceDE w:val="0"/>
      <w:autoSpaceDN w:val="0"/>
      <w:spacing w:after="120" w:line="480" w:lineRule="auto"/>
    </w:pPr>
    <w:rPr>
      <w:rFonts w:eastAsia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308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541C"/>
    <w:rPr>
      <w:rFonts w:ascii="Arial" w:eastAsiaTheme="majorEastAsia" w:hAnsi="Arial" w:cstheme="majorBidi"/>
      <w:b/>
      <w:bCs/>
      <w:szCs w:val="24"/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5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76BA"/>
    <w:rPr>
      <w:rFonts w:ascii="Arial" w:eastAsia="MS Mincho" w:hAnsi="Arial" w:cs="Times New Roman"/>
      <w:szCs w:val="24"/>
      <w:lang w:eastAsia="ja-JP"/>
    </w:rPr>
  </w:style>
  <w:style w:type="character" w:styleId="Forte">
    <w:name w:val="Strong"/>
    <w:basedOn w:val="Fontepargpadro"/>
    <w:qFormat/>
    <w:rsid w:val="004576BA"/>
    <w:rPr>
      <w:b/>
      <w:bCs/>
    </w:rPr>
  </w:style>
  <w:style w:type="paragraph" w:customStyle="1" w:styleId="antesquad">
    <w:name w:val="antesquad"/>
    <w:basedOn w:val="Normal"/>
    <w:rsid w:val="004576BA"/>
    <w:pPr>
      <w:numPr>
        <w:numId w:val="5"/>
      </w:numPr>
      <w:spacing w:before="0" w:after="180"/>
      <w:jc w:val="both"/>
    </w:pPr>
    <w:rPr>
      <w:rFonts w:eastAsia="Times New Roman"/>
      <w:snapToGrid w:val="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576BA"/>
    <w:pPr>
      <w:spacing w:before="0" w:after="0"/>
    </w:pPr>
    <w:rPr>
      <w:rFonts w:ascii="Courier New" w:eastAsia="Times New Roman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576BA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flechinha">
    <w:name w:val="flechinha"/>
    <w:basedOn w:val="Normal"/>
    <w:rsid w:val="004576BA"/>
    <w:pPr>
      <w:spacing w:before="0" w:after="180"/>
      <w:ind w:left="720" w:hanging="360"/>
      <w:jc w:val="both"/>
    </w:pPr>
    <w:rPr>
      <w:rFonts w:eastAsia="Times New Roman"/>
      <w:snapToGrid w:val="0"/>
      <w:szCs w:val="20"/>
      <w:lang w:eastAsia="pt-BR"/>
    </w:rPr>
  </w:style>
  <w:style w:type="paragraph" w:customStyle="1" w:styleId="NormalNormal1">
    <w:name w:val="Normal.Normal1"/>
    <w:rsid w:val="004576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D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rsid w:val="00015EAA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15EAA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xl29">
    <w:name w:val="xl29"/>
    <w:basedOn w:val="Normal"/>
    <w:rsid w:val="00015EAA"/>
    <w:pPr>
      <w:spacing w:before="100" w:after="100"/>
      <w:jc w:val="right"/>
      <w:textAlignment w:val="top"/>
    </w:pPr>
    <w:rPr>
      <w:rFonts w:eastAsia="Times New Roman"/>
      <w:sz w:val="16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3302E"/>
    <w:pPr>
      <w:spacing w:before="480" w:after="0" w:line="276" w:lineRule="auto"/>
      <w:ind w:left="0" w:righ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0426BB"/>
    <w:pPr>
      <w:tabs>
        <w:tab w:val="right" w:leader="dot" w:pos="9061"/>
      </w:tabs>
      <w:spacing w:after="100"/>
      <w:ind w:right="284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F3302E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0426BB"/>
    <w:pPr>
      <w:tabs>
        <w:tab w:val="left" w:pos="660"/>
        <w:tab w:val="right" w:leader="dot" w:pos="9061"/>
      </w:tabs>
      <w:spacing w:after="100"/>
      <w:ind w:left="397" w:hanging="397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F95426"/>
    <w:pPr>
      <w:tabs>
        <w:tab w:val="left" w:pos="1100"/>
        <w:tab w:val="right" w:leader="dot" w:pos="9061"/>
      </w:tabs>
      <w:spacing w:after="100"/>
      <w:ind w:left="1009" w:hanging="567"/>
    </w:pPr>
  </w:style>
  <w:style w:type="paragraph" w:customStyle="1" w:styleId="Default">
    <w:name w:val="Default"/>
    <w:rsid w:val="002E31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53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530C"/>
    <w:rPr>
      <w:rFonts w:ascii="Arial" w:eastAsia="MS Mincho" w:hAnsi="Arial" w:cs="Times New Roman"/>
      <w:szCs w:val="24"/>
      <w:lang w:eastAsia="ja-JP"/>
    </w:rPr>
  </w:style>
  <w:style w:type="paragraph" w:styleId="Textoembloco">
    <w:name w:val="Block Text"/>
    <w:basedOn w:val="Normal"/>
    <w:uiPriority w:val="99"/>
    <w:semiHidden/>
    <w:unhideWhenUsed/>
    <w:rsid w:val="007A5A7C"/>
    <w:pPr>
      <w:spacing w:before="0" w:after="0"/>
      <w:ind w:left="426" w:right="-90"/>
    </w:pPr>
    <w:rPr>
      <w:rFonts w:eastAsiaTheme="minorHAnsi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4F22-E04C-4D0B-9EB8-FB0DA8F6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 AB 31.12.2012</vt:lpstr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 AB 31.12.2012</dc:title>
  <dc:creator>Cnac POA</dc:creator>
  <cp:lastModifiedBy>jose.menegardo</cp:lastModifiedBy>
  <cp:revision>2</cp:revision>
  <cp:lastPrinted>2012-03-12T13:07:00Z</cp:lastPrinted>
  <dcterms:created xsi:type="dcterms:W3CDTF">2013-03-25T18:09:00Z</dcterms:created>
  <dcterms:modified xsi:type="dcterms:W3CDTF">2013-03-25T18:09:00Z</dcterms:modified>
</cp:coreProperties>
</file>