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3260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059" w:rsidRDefault="004F12DF">
            <w:pPr>
              <w:divId w:val="16225710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rect id="AutoShape 1028" o:spid="_x0000_s1026" style="position:absolute;margin-left:0;margin-top:0;width:50pt;height:50pt;z-index:251656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CLZpZCxAgAAxQUAAA4AAAAAAAAA&#10;AAAAAAAALgIAAGRycy9lMm9Eb2MueG1sUEsBAi0AFAAGAAgAAAAhAIZbh9XYAAAABQEAAA8AAAAA&#10;AAAAAAAAAAAACwUAAGRycy9kb3ducmV2LnhtbFBLBQYAAAAABAAEAPMAAAAQBgAAAAA=&#10;" filled="f" stroked="f">
                  <v:stroke joinstyle="round"/>
                  <o:lock v:ext="edit" aspectratio="t" selection="t"/>
                </v:rect>
              </w:pict>
            </w:r>
            <w:r>
              <w:rPr>
                <w:noProof/>
              </w:rPr>
              <w:pict>
                <v:rect id="Picture 1" o:spid="_x0000_s1029" alt="Descrição: VHB" style="position:absolute;margin-left:0;margin-top:-400pt;width:50pt;height:5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" filled="f" stroked="f">
                  <o:lock v:ext="edit" aspectratio="t"/>
                </v:rect>
              </w:pict>
            </w:r>
          </w:p>
        </w:tc>
      </w:tr>
    </w:tbl>
    <w:p w:rsidR="00326059" w:rsidRDefault="0061210B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>RELATÓRIO DA ADMINISTRAÇÃO</w:t>
      </w:r>
    </w:p>
    <w:p w:rsid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Senhores Associados,</w:t>
      </w:r>
    </w:p>
    <w:p w:rsidR="0061210B" w:rsidRPr="0061210B" w:rsidRDefault="0061210B" w:rsidP="0061210B">
      <w:pPr>
        <w:jc w:val="both"/>
        <w:rPr>
          <w:rFonts w:ascii="Arial" w:hAnsi="Arial" w:cs="Arial"/>
          <w:sz w:val="20"/>
          <w:szCs w:val="20"/>
        </w:rPr>
      </w:pPr>
    </w:p>
    <w:p w:rsidR="0061210B" w:rsidRP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hAnsi="Arial" w:cs="Arial"/>
          <w:sz w:val="20"/>
          <w:szCs w:val="20"/>
        </w:rPr>
        <w:t xml:space="preserve">Submetemos à apreciação 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de V.S.as as demonstraçõe</w:t>
      </w:r>
      <w:r w:rsidR="009305BD">
        <w:rPr>
          <w:rFonts w:ascii="Arial" w:eastAsia="Times New Roman" w:hAnsi="Arial" w:cs="Arial"/>
          <w:color w:val="000000"/>
          <w:sz w:val="20"/>
          <w:szCs w:val="20"/>
        </w:rPr>
        <w:t>s contábeis do exercício de 2015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r w:rsidR="0035248D" w:rsidRPr="00212CCB">
        <w:rPr>
          <w:rFonts w:ascii="Arial" w:hAnsi="Arial" w:cs="Arial"/>
          <w:bCs/>
          <w:sz w:val="20"/>
          <w:szCs w:val="20"/>
        </w:rPr>
        <w:t xml:space="preserve">COOPERATIVA DE ECONOMIA E CRÉDITO MÚTUO DOS EMPREGADOS DO GRUPO CVRD E ENTIDADES VINCULADAS LTDA - </w:t>
      </w:r>
      <w:r w:rsidR="0035248D">
        <w:rPr>
          <w:rFonts w:ascii="Arial" w:hAnsi="Arial" w:cs="Arial"/>
          <w:bCs/>
          <w:sz w:val="20"/>
          <w:szCs w:val="20"/>
        </w:rPr>
        <w:t>SICOOB COOPVALE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, na forma da Legislação em vigor.</w:t>
      </w:r>
    </w:p>
    <w:p w:rsid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Default="0061210B" w:rsidP="0061210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Política Operacional</w:t>
      </w:r>
    </w:p>
    <w:p w:rsidR="0061210B" w:rsidRDefault="0061210B" w:rsidP="0061210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10B" w:rsidRP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Em 2015 o </w:t>
      </w:r>
      <w:r w:rsidR="0035248D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completou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47</w:t>
      </w:r>
      <w:r w:rsidR="009305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anos mantendo sua vocação de instituição voltada para fomentar o crédito para seu público alvo, os cooperados. A atuação junto aos seus cooperados se dá principalmente por meio da concessão de empréstimos e de captação de depósitos. </w:t>
      </w:r>
    </w:p>
    <w:p w:rsidR="0061210B" w:rsidRPr="0061210B" w:rsidRDefault="0061210B" w:rsidP="0061210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10B" w:rsidRPr="0061210B" w:rsidRDefault="0061210B" w:rsidP="0061210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Avaliação de Resultados</w:t>
      </w:r>
    </w:p>
    <w:p w:rsid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61210B" w:rsidRDefault="0061210B" w:rsidP="0061210B">
      <w:pPr>
        <w:jc w:val="both"/>
        <w:rPr>
          <w:rFonts w:ascii="Arial" w:eastAsia="Times New Roman" w:hAnsi="Arial" w:cs="Arial"/>
          <w:sz w:val="20"/>
          <w:szCs w:val="20"/>
        </w:rPr>
      </w:pPr>
      <w:r w:rsidRPr="0061210B">
        <w:rPr>
          <w:rFonts w:ascii="Arial" w:eastAsia="Times New Roman" w:hAnsi="Arial" w:cs="Arial"/>
          <w:sz w:val="20"/>
          <w:szCs w:val="20"/>
        </w:rPr>
        <w:t xml:space="preserve">No exercício de 2015, o </w:t>
      </w:r>
      <w:r w:rsidR="0035248D">
        <w:rPr>
          <w:rFonts w:ascii="Arial" w:eastAsia="Times New Roman" w:hAnsi="Arial" w:cs="Arial"/>
          <w:sz w:val="20"/>
          <w:szCs w:val="20"/>
        </w:rPr>
        <w:t>SICOOB COOPVALE</w:t>
      </w:r>
      <w:r w:rsidRPr="0061210B">
        <w:rPr>
          <w:rFonts w:ascii="Arial" w:eastAsia="Times New Roman" w:hAnsi="Arial" w:cs="Arial"/>
          <w:sz w:val="20"/>
          <w:szCs w:val="20"/>
        </w:rPr>
        <w:t xml:space="preserve"> obteve um resultado de R$ </w:t>
      </w:r>
      <w:r w:rsidR="00FD384B">
        <w:rPr>
          <w:rFonts w:ascii="Arial" w:eastAsia="Times New Roman" w:hAnsi="Arial" w:cs="Arial"/>
          <w:sz w:val="20"/>
          <w:szCs w:val="20"/>
        </w:rPr>
        <w:t>141.933,24</w:t>
      </w:r>
      <w:r w:rsidRPr="0061210B">
        <w:rPr>
          <w:rFonts w:ascii="Arial" w:eastAsia="Times New Roman" w:hAnsi="Arial" w:cs="Arial"/>
          <w:sz w:val="20"/>
          <w:szCs w:val="20"/>
        </w:rPr>
        <w:t xml:space="preserve"> representando um retorno anual sobre o patrimônio líquido de </w:t>
      </w:r>
      <w:r w:rsidR="00FD384B">
        <w:rPr>
          <w:rFonts w:ascii="Arial" w:eastAsia="Times New Roman" w:hAnsi="Arial" w:cs="Arial"/>
          <w:sz w:val="20"/>
          <w:szCs w:val="20"/>
        </w:rPr>
        <w:t>2,78</w:t>
      </w:r>
      <w:r w:rsidRPr="0061210B">
        <w:rPr>
          <w:rFonts w:ascii="Arial" w:eastAsia="Times New Roman" w:hAnsi="Arial" w:cs="Arial"/>
          <w:sz w:val="20"/>
          <w:szCs w:val="20"/>
        </w:rPr>
        <w:t>%.</w:t>
      </w:r>
    </w:p>
    <w:p w:rsid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61210B" w:rsidRDefault="0061210B" w:rsidP="0061210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Ativos</w:t>
      </w:r>
    </w:p>
    <w:p w:rsidR="0061210B" w:rsidRDefault="0061210B" w:rsidP="0061210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D384B" w:rsidRDefault="0061210B" w:rsidP="00FD384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Os recursos depositados na centralização financeira somaram R$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3.240.201,10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. Por sua vez a carteira de créditos representava R$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7.977.825,21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26059" w:rsidRDefault="00644131" w:rsidP="00FD384B">
      <w:pPr>
        <w:jc w:val="both"/>
      </w:pPr>
      <w:r>
        <w:t> </w:t>
      </w:r>
    </w:p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Os vinte maiores devedores representavam na data-base de 31/12/201</w:t>
      </w:r>
      <w:r w:rsidR="009305BD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o percentual de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7,28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% da carteira, </w:t>
      </w:r>
      <w:r w:rsidR="009305BD">
        <w:rPr>
          <w:rFonts w:ascii="Arial" w:eastAsia="Times New Roman" w:hAnsi="Arial" w:cs="Arial"/>
          <w:color w:val="000000"/>
          <w:sz w:val="20"/>
          <w:szCs w:val="20"/>
        </w:rPr>
        <w:t xml:space="preserve">no montante de R$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595.883,71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Captação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As captações, no total de R$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4.008.223,60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, apresentaram uma evolução em relação ao mesmo período do exercício anterior de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12,32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%.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As captações encontravam-se assim distribuídas:</w:t>
      </w:r>
    </w:p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3619"/>
        <w:gridCol w:w="2125"/>
      </w:tblGrid>
      <w:tr w:rsidR="009305BD" w:rsidRPr="00ED5D6E" w:rsidTr="000D6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1210B" w:rsidRPr="00ED5D6E" w:rsidRDefault="009305BD" w:rsidP="000D600A">
            <w:pPr>
              <w:rPr>
                <w:rFonts w:eastAsia="Times New Roman"/>
                <w:sz w:val="18"/>
                <w:szCs w:val="18"/>
              </w:rPr>
            </w:pPr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Depósitos à 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1210B" w:rsidRPr="00ED5D6E" w:rsidRDefault="00FD384B" w:rsidP="00ED5D6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274.348,54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1210B" w:rsidRPr="00ED5D6E" w:rsidRDefault="00FD384B" w:rsidP="000D600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6,84</w:t>
            </w:r>
            <w:r w:rsidR="009305BD"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%</w:t>
            </w:r>
          </w:p>
        </w:tc>
      </w:tr>
      <w:tr w:rsidR="009305BD" w:rsidRPr="00ED5D6E" w:rsidTr="000D6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61210B" w:rsidRPr="00ED5D6E" w:rsidRDefault="009305BD" w:rsidP="000D600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Depósitos </w:t>
            </w:r>
            <w:proofErr w:type="gramStart"/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à</w:t>
            </w:r>
            <w:proofErr w:type="gramEnd"/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Prazo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61210B" w:rsidRPr="00ED5D6E" w:rsidRDefault="00FD384B" w:rsidP="00ED5D6E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3.733.875,06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61210B" w:rsidRPr="00ED5D6E" w:rsidRDefault="00FD384B" w:rsidP="000D600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93,16</w:t>
            </w:r>
            <w:r w:rsidR="009305BD" w:rsidRPr="00ED5D6E">
              <w:rPr>
                <w:rFonts w:ascii="Arial" w:eastAsia="Times New Roman" w:hAnsi="Arial" w:cs="Arial"/>
                <w:bCs/>
                <w:sz w:val="18"/>
                <w:szCs w:val="18"/>
              </w:rPr>
              <w:t>%</w:t>
            </w:r>
          </w:p>
        </w:tc>
      </w:tr>
    </w:tbl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Os vinte maiores depositantes representavam na data-base de 31/12/201</w:t>
      </w:r>
      <w:r w:rsidR="009305BD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o percentual de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76,00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% da captação, no montante de R$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3.012.477,37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Patrimônio de Referência</w:t>
      </w:r>
    </w:p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O patrimônio de referência do </w:t>
      </w:r>
      <w:r w:rsidR="0035248D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era de R$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5.107.724,70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. O quadro de associados era composto por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4.943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cooperados, havendo um acréscimo de 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0,70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em relação ao mesmo período do 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exercício anterior.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Política de Crédito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A concessão de crédito está pautada em prévia análise do propenso tomador, havendo limites de alçadas pré-estabelecidos a serem observados e cumpridos, cercando ainda a cooperativa de todas as consultas cadastrais e com análise do risco do associado e de suas operações por meio do “RATING” (avaliação por pontos), buscando assim garantir ao máximo a liquidez das operações.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="0035248D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adota a política de classificação de crédito de sua carteira de acordo com as diretrizes estabelecidas na Resolução CMN nº 2.682/99, havendo uma concentração de 9</w:t>
      </w:r>
      <w:r w:rsidR="00FD384B">
        <w:rPr>
          <w:rFonts w:ascii="Arial" w:eastAsia="Times New Roman" w:hAnsi="Arial" w:cs="Arial"/>
          <w:color w:val="000000"/>
          <w:sz w:val="20"/>
          <w:szCs w:val="20"/>
        </w:rPr>
        <w:t>1,97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% nos níveis de “AA” a “C”.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Governança Corporativa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Governança corporativa é o conjunto de mecanismos e controles, internos e externos, que permitem aos associados definir e assegurar a execução dos objetivos da cooperativa, garantindo a sua continuidade, os princípios cooperativistas ou, simplesmente, a adoção de boas práticas de gestão.</w:t>
      </w:r>
    </w:p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Nesse sentido, a administração da cooperativa tem na assembl</w:t>
      </w:r>
      <w:r w:rsidR="00CD7041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ia geral, que é a reunião de todos os associados, o poder maior de decisão.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lastRenderedPageBreak/>
        <w:t>A gestão da cooperativa está alicerçada em papéis definidos, com clara separação de funções. Cabem ao conselho de administração as decisões estratégicas e à diretoria executiva, a gestão dos negócios da cooperativa no seu dia a dia.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A cooperativa possui ainda um agente de controles internos, supervisionado diretamente pelo SICOOB CENTRAL RIO, que, por sua vez, faz as auditorias internas. 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Os balanços da cooperativa são auditados por auditor externo, que emite relatórios, levados ao conhecimento dos conselhos e da diretoria. Todos esses processos são acompanhados e fiscalizados pelo Banco Central do Brasil, órgão ao qual cabe a competência de fiscalizar a cooperativa.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Estes mecanismos de controle, além de necessários, são fundamentais para levar aos associados e à sociedade em geral a transparência da gestão e de todas as atividades desenvolvidas pela instituição.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Conselho Fiscal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Eleito </w:t>
      </w:r>
      <w:r w:rsidR="005C6354">
        <w:rPr>
          <w:rFonts w:ascii="Arial" w:eastAsia="Times New Roman" w:hAnsi="Arial" w:cs="Arial"/>
          <w:color w:val="000000"/>
          <w:sz w:val="20"/>
          <w:szCs w:val="20"/>
        </w:rPr>
        <w:t xml:space="preserve">a cada três anos 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na AGO, com mandato até a AGO de 201</w:t>
      </w:r>
      <w:r w:rsidR="005C6354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, o conselho fiscal tem função complementar à do conselho de administração. Sua responsabilidade é verificar de forma sistemática os atos da administração da cooperativa, bem como validar seus balancetes mensais e seu balanço patrimonial anual. </w:t>
      </w:r>
    </w:p>
    <w:p w:rsidR="0061210B" w:rsidRDefault="0061210B"/>
    <w:p w:rsid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9. Código de Ética</w:t>
      </w:r>
    </w:p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C6354">
        <w:rPr>
          <w:rFonts w:ascii="Arial" w:eastAsia="Times New Roman" w:hAnsi="Arial" w:cs="Arial"/>
          <w:color w:val="000000"/>
          <w:sz w:val="20"/>
          <w:szCs w:val="20"/>
        </w:rPr>
        <w:t xml:space="preserve">Todos os integrantes da equipe do </w:t>
      </w:r>
      <w:r w:rsidR="0035248D" w:rsidRPr="005C6354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5C6354">
        <w:rPr>
          <w:rFonts w:ascii="Arial" w:eastAsia="Times New Roman" w:hAnsi="Arial" w:cs="Arial"/>
          <w:color w:val="000000"/>
          <w:sz w:val="20"/>
          <w:szCs w:val="20"/>
        </w:rPr>
        <w:t xml:space="preserve"> aderiram, em 20</w:t>
      </w:r>
      <w:r w:rsidR="005C6354" w:rsidRPr="005C6354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5C6354">
        <w:rPr>
          <w:rFonts w:ascii="Arial" w:eastAsia="Times New Roman" w:hAnsi="Arial" w:cs="Arial"/>
          <w:color w:val="000000"/>
          <w:sz w:val="20"/>
          <w:szCs w:val="20"/>
        </w:rPr>
        <w:t xml:space="preserve"> por meio de compromisso firmado, ao código de ética e de conduta profissional proposto pela Confederação Nacional das Cooperativas do SICOOB – SICOOB CONFEDERAÇÃO. A partir de então, todos os novos funcionários, ao ingressar na cooperativa, assumem o mesmo compromisso.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 Sistema de Ouvidoria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A ouvidoria, constituída em 2007 representou um importante avanço a serviço dos cooperados, dispõe de diretor responsável pela área e de um ouvidor. Atende às manifestações recebidas por meio do sistema de ouvidoria do SICOOB, composto por sistema tecnológico específico, atendimento via DDG 0800 e sítio na internet integrado com o sistema informatizado de ouvidoria tendo a atribuição de assegurar o cumprimento das normas relacionadas aos direitos dos usuários de nossos produtos, além de atuar como canal de comunicação com os nossos associados e integrantes das comunidades onde estamos presentes.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No exer</w:t>
      </w:r>
      <w:r w:rsidR="009008A9">
        <w:rPr>
          <w:rFonts w:ascii="Arial" w:eastAsia="Times New Roman" w:hAnsi="Arial" w:cs="Arial"/>
          <w:color w:val="000000"/>
          <w:sz w:val="20"/>
          <w:szCs w:val="20"/>
        </w:rPr>
        <w:t>cício de 201</w:t>
      </w:r>
      <w:r w:rsidR="00F97DB6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9008A9">
        <w:rPr>
          <w:rFonts w:ascii="Arial" w:eastAsia="Times New Roman" w:hAnsi="Arial" w:cs="Arial"/>
          <w:color w:val="000000"/>
          <w:sz w:val="20"/>
          <w:szCs w:val="20"/>
        </w:rPr>
        <w:t xml:space="preserve">, a ouvidoria do </w:t>
      </w:r>
      <w:r w:rsidR="0035248D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registrou </w:t>
      </w:r>
      <w:r w:rsidR="00F97DB6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manifestações de cooperados sobre a qualidade dos produtos e serviços oferecidos pela Cooperativa. Dentre elas, havia reclamações, pedidos de esclarecimento de dúvidas e solicitações de providências relacionadas principalmente a atendimento, conta corrente, cartão de crédito e operações de crédito.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Das </w:t>
      </w:r>
      <w:r w:rsidR="00F97DB6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reclamações, </w:t>
      </w:r>
      <w:r w:rsidR="00F23E2A">
        <w:rPr>
          <w:rFonts w:ascii="Arial" w:eastAsia="Times New Roman" w:hAnsi="Arial" w:cs="Arial"/>
          <w:color w:val="000000"/>
          <w:sz w:val="20"/>
          <w:szCs w:val="20"/>
        </w:rPr>
        <w:t>01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210B">
        <w:rPr>
          <w:rFonts w:ascii="Arial" w:eastAsia="Times New Roman" w:hAnsi="Arial" w:cs="Arial"/>
          <w:color w:val="000000"/>
          <w:sz w:val="20"/>
          <w:szCs w:val="20"/>
        </w:rPr>
        <w:t>fo</w:t>
      </w:r>
      <w:r w:rsidR="004F12DF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considerada procedente</w:t>
      </w:r>
      <w:r w:rsidR="004F12DF">
        <w:rPr>
          <w:rFonts w:ascii="Arial" w:eastAsia="Times New Roman" w:hAnsi="Arial" w:cs="Arial"/>
          <w:color w:val="000000"/>
          <w:sz w:val="20"/>
          <w:szCs w:val="20"/>
        </w:rPr>
        <w:t xml:space="preserve"> e resolvida</w:t>
      </w:r>
      <w:bookmarkStart w:id="0" w:name="_GoBack"/>
      <w:bookmarkEnd w:id="0"/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dentro dos prazos legais, de maneira satisfatória para as partes envolvidas, em perfeito acordo com o previsto na legislação vigente.</w:t>
      </w:r>
    </w:p>
    <w:p w:rsidR="0061210B" w:rsidRDefault="0061210B"/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b/>
          <w:bCs/>
          <w:color w:val="000000"/>
          <w:sz w:val="20"/>
          <w:szCs w:val="20"/>
        </w:rPr>
        <w:t>Agradecimentos</w:t>
      </w:r>
    </w:p>
    <w:p w:rsidR="0061210B" w:rsidRDefault="0061210B"/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>Agradecemos aos nossos associados pela preferência e confiança e aos funcionários e colaboradores pela dedicação.</w:t>
      </w:r>
    </w:p>
    <w:p w:rsidR="0061210B" w:rsidRDefault="0061210B"/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Rio de Janeiro, RJ, </w:t>
      </w:r>
      <w:r w:rsidR="00CD7041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F97DB6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 w:rsidR="00F97DB6">
        <w:rPr>
          <w:rFonts w:ascii="Arial" w:eastAsia="Times New Roman" w:hAnsi="Arial" w:cs="Arial"/>
          <w:color w:val="000000"/>
          <w:sz w:val="20"/>
          <w:szCs w:val="20"/>
        </w:rPr>
        <w:t>março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 xml:space="preserve"> de 201</w:t>
      </w:r>
      <w:r w:rsidR="00CD7041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6121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210B" w:rsidRPr="0061210B" w:rsidRDefault="0061210B" w:rsidP="006121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Default="0061210B" w:rsidP="0061210B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64EC">
        <w:rPr>
          <w:rFonts w:ascii="Arial" w:eastAsia="Times New Roman" w:hAnsi="Arial" w:cs="Arial"/>
          <w:bCs/>
          <w:color w:val="000000"/>
          <w:sz w:val="20"/>
          <w:szCs w:val="20"/>
        </w:rPr>
        <w:t>Diretoria</w:t>
      </w:r>
      <w:r w:rsidR="00CD7041" w:rsidRPr="005F6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Executiva</w:t>
      </w:r>
    </w:p>
    <w:p w:rsidR="00ED5D6E" w:rsidRDefault="00ED5D6E" w:rsidP="0061210B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D5D6E" w:rsidRPr="005F64EC" w:rsidRDefault="00ED5D6E" w:rsidP="0061210B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F3FCB" w:rsidRPr="005F64EC" w:rsidRDefault="002F3FCB" w:rsidP="002F3FC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5F64EC">
        <w:rPr>
          <w:rFonts w:ascii="Arial" w:hAnsi="Arial" w:cs="Arial"/>
          <w:sz w:val="20"/>
          <w:szCs w:val="20"/>
        </w:rPr>
        <w:t>_____________________________________________</w:t>
      </w:r>
    </w:p>
    <w:p w:rsidR="00326059" w:rsidRPr="005F64EC" w:rsidRDefault="00ED5D6E" w:rsidP="00ED5D6E">
      <w:pPr>
        <w:pStyle w:val="NormalWeb"/>
        <w:tabs>
          <w:tab w:val="left" w:pos="12525"/>
          <w:tab w:val="center" w:pos="1412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F97DB6">
        <w:rPr>
          <w:rFonts w:ascii="Arial" w:hAnsi="Arial" w:cs="Arial"/>
          <w:sz w:val="20"/>
          <w:szCs w:val="20"/>
        </w:rPr>
        <w:t>Angelo Galatoli</w:t>
      </w:r>
    </w:p>
    <w:p w:rsidR="00326059" w:rsidRPr="005F64EC" w:rsidRDefault="0043464E" w:rsidP="00ED5D6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F64EC">
        <w:rPr>
          <w:rFonts w:ascii="Arial" w:hAnsi="Arial" w:cs="Arial"/>
          <w:sz w:val="20"/>
          <w:szCs w:val="20"/>
        </w:rPr>
        <w:t>Diretor Presidente</w:t>
      </w:r>
    </w:p>
    <w:p w:rsidR="0043464E" w:rsidRPr="005F64EC" w:rsidRDefault="0043464E" w:rsidP="0043464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sectPr w:rsidR="0043464E" w:rsidRPr="005F64EC" w:rsidSect="00BF4CE8">
      <w:footerReference w:type="default" r:id="rId6"/>
      <w:pgSz w:w="11907" w:h="16840"/>
      <w:pgMar w:top="567" w:right="567" w:bottom="567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77" w:rsidRDefault="002A2577">
      <w:r>
        <w:separator/>
      </w:r>
    </w:p>
  </w:endnote>
  <w:endnote w:type="continuationSeparator" w:id="0">
    <w:p w:rsidR="002A2577" w:rsidRDefault="002A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4E" w:rsidRDefault="004F12DF">
    <w:pPr>
      <w:rPr>
        <w:rFonts w:eastAsia="Times New Roman"/>
        <w:noProof/>
      </w:rPr>
    </w:pPr>
    <w:r>
      <w:rPr>
        <w:noProof/>
      </w:rPr>
      <w:pict>
        <v:rect id="AutoShape 1" o:spid="_x0000_s4098" style="position:absolute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2IsAIAAMI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" filled="f" stroked="f">
          <v:stroke joinstyle="round"/>
          <o:lock v:ext="edit" aspectratio="t" selection="t"/>
        </v:rect>
      </w:pict>
    </w:r>
    <w:r>
      <w:rPr>
        <w:noProof/>
      </w:rPr>
      <w:pict>
        <v:rect id="Picture 1" o:spid="_x0000_s4097" alt="Descrição: VHB" style="position:absolute;margin-left:0;margin-top:-400pt;width:50pt;height:5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" filled="f" stroked="f">
          <v:stroke joinstyle="round"/>
          <o:lock v:ext="edit" aspectratio="t"/>
        </v:rect>
      </w:pict>
    </w:r>
  </w:p>
  <w:p w:rsidR="0043464E" w:rsidRDefault="0043464E">
    <w:pPr>
      <w:pStyle w:val="Rodap"/>
      <w:rPr>
        <w:noProof/>
      </w:rPr>
    </w:pPr>
    <w:r>
      <w:rPr>
        <w:noProof/>
      </w:rPr>
      <w:tab/>
    </w:r>
    <w:r>
      <w:rPr>
        <w:noProof/>
      </w:rPr>
      <w:tab/>
      <w:t xml:space="preserve"> </w:t>
    </w:r>
    <w:r w:rsidR="006C17E4">
      <w:rPr>
        <w:noProof/>
      </w:rPr>
      <w:fldChar w:fldCharType="begin"/>
    </w:r>
    <w:r>
      <w:rPr>
        <w:noProof/>
      </w:rPr>
      <w:instrText>PAGE</w:instrText>
    </w:r>
    <w:r w:rsidR="006C17E4">
      <w:rPr>
        <w:noProof/>
      </w:rPr>
      <w:fldChar w:fldCharType="separate"/>
    </w:r>
    <w:r w:rsidR="004F12DF">
      <w:rPr>
        <w:noProof/>
      </w:rPr>
      <w:t>2</w:t>
    </w:r>
    <w:r w:rsidR="006C17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77" w:rsidRDefault="002A2577">
      <w:r>
        <w:separator/>
      </w:r>
    </w:p>
  </w:footnote>
  <w:footnote w:type="continuationSeparator" w:id="0">
    <w:p w:rsidR="002A2577" w:rsidRDefault="002A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4C032E"/>
    <w:rsid w:val="00082CF5"/>
    <w:rsid w:val="00176074"/>
    <w:rsid w:val="002A2577"/>
    <w:rsid w:val="002F3FCB"/>
    <w:rsid w:val="00326059"/>
    <w:rsid w:val="0035248D"/>
    <w:rsid w:val="00374F8B"/>
    <w:rsid w:val="003A46A9"/>
    <w:rsid w:val="0043464E"/>
    <w:rsid w:val="00454637"/>
    <w:rsid w:val="004C032E"/>
    <w:rsid w:val="004C53F8"/>
    <w:rsid w:val="004F12DF"/>
    <w:rsid w:val="00592F41"/>
    <w:rsid w:val="005C6354"/>
    <w:rsid w:val="005F64EC"/>
    <w:rsid w:val="0061210B"/>
    <w:rsid w:val="00644131"/>
    <w:rsid w:val="00645734"/>
    <w:rsid w:val="006479E0"/>
    <w:rsid w:val="006C17E4"/>
    <w:rsid w:val="00730EF8"/>
    <w:rsid w:val="007310BF"/>
    <w:rsid w:val="007617EA"/>
    <w:rsid w:val="0079251A"/>
    <w:rsid w:val="00813593"/>
    <w:rsid w:val="00871248"/>
    <w:rsid w:val="009008A9"/>
    <w:rsid w:val="009305BD"/>
    <w:rsid w:val="00942455"/>
    <w:rsid w:val="00951178"/>
    <w:rsid w:val="00975B0D"/>
    <w:rsid w:val="00BF4CE8"/>
    <w:rsid w:val="00C21D90"/>
    <w:rsid w:val="00CD7041"/>
    <w:rsid w:val="00CF6378"/>
    <w:rsid w:val="00D23F5F"/>
    <w:rsid w:val="00D5568A"/>
    <w:rsid w:val="00DC1D91"/>
    <w:rsid w:val="00E30FA7"/>
    <w:rsid w:val="00EC6D7A"/>
    <w:rsid w:val="00ED5D6E"/>
    <w:rsid w:val="00F23E2A"/>
    <w:rsid w:val="00F97DB6"/>
    <w:rsid w:val="00FC211B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F8E8BF1B-14ED-4C1C-920C-72E37BC4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E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CE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F4CE8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4CE8"/>
    <w:rPr>
      <w:rFonts w:ascii="Times New Roman" w:eastAsiaTheme="minorEastAsia" w:hAnsi="Times New Roman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4CE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BF4CE8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F4CE8"/>
    <w:rPr>
      <w:rFonts w:ascii="Tahoma" w:eastAsiaTheme="minorEastAsia" w:hAnsi="Tahoma" w:cs="Tahoma" w:hint="defaul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Dias</dc:creator>
  <cp:lastModifiedBy>Jose R. Menegardo</cp:lastModifiedBy>
  <cp:revision>21</cp:revision>
  <cp:lastPrinted>2016-04-08T15:15:00Z</cp:lastPrinted>
  <dcterms:created xsi:type="dcterms:W3CDTF">2016-02-16T17:25:00Z</dcterms:created>
  <dcterms:modified xsi:type="dcterms:W3CDTF">2016-04-08T15:24:00Z</dcterms:modified>
</cp:coreProperties>
</file>