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3513" w14:textId="77777777" w:rsidR="00DD41BE" w:rsidRPr="00DD41BE" w:rsidRDefault="00DD41BE" w:rsidP="00DD41BE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t-BR"/>
        </w:rPr>
        <w:t>DECLARAÇÕES E AUTORIZAÇÕES</w:t>
      </w:r>
    </w:p>
    <w:p w14:paraId="5539E20F" w14:textId="77777777" w:rsidR="00DD41BE" w:rsidRPr="00DD41BE" w:rsidRDefault="00DD41BE" w:rsidP="00DD41B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</w:t>
      </w:r>
    </w:p>
    <w:p w14:paraId="28A23038" w14:textId="77777777" w:rsidR="00DD41BE" w:rsidRPr="00DD41BE" w:rsidRDefault="00DD41BE" w:rsidP="00DD41B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</w:t>
      </w:r>
    </w:p>
    <w:p w14:paraId="712094DB" w14:textId="77777777" w:rsidR="00DD41BE" w:rsidRPr="00DD41BE" w:rsidRDefault="00DD41BE" w:rsidP="00DD41BE">
      <w:pPr>
        <w:shd w:val="clear" w:color="auto" w:fill="F2F2F2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DECLARAÇÃO DO </w:t>
      </w:r>
      <w:r w:rsidR="006610F7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CANDIDATO</w:t>
      </w:r>
    </w:p>
    <w:p w14:paraId="09FB7E76" w14:textId="77777777" w:rsidR="00DD41BE" w:rsidRPr="00DD41BE" w:rsidRDefault="00DD41BE" w:rsidP="00DD41B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 </w:t>
      </w:r>
    </w:p>
    <w:p w14:paraId="102F33BC" w14:textId="77777777" w:rsidR="00DD41BE" w:rsidRPr="00DD41BE" w:rsidRDefault="00DD41BE" w:rsidP="00DD41B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Eu, ... (nome do </w:t>
      </w:r>
      <w:r w:rsidR="006610F7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candidato</w:t>
      </w: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), CPF ..., </w:t>
      </w:r>
      <w:r w:rsidR="006610F7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candidato a compo</w:t>
      </w: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r o</w:t>
      </w:r>
      <w:r w:rsidR="006610F7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 Conselho de Administração </w:t>
      </w: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da </w:t>
      </w:r>
      <w:r w:rsidR="006610F7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Cooperativa de Crédito Credlíder – Sicoob Credlíder</w:t>
      </w: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, conforme </w:t>
      </w:r>
      <w:r w:rsidR="006610F7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chapa inscrita a ser aprovada pela Assembleia Geral Ordinária de 03/03/2023</w:t>
      </w: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, DECLAR</w:t>
      </w:r>
      <w:r w:rsidR="00A16A1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O ao Sicoob Credlíder</w:t>
      </w: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 que</w:t>
      </w:r>
      <w:r w:rsidR="00A16A1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, de acordo com o Artigo 18 do Regulamento Eleitoral da Cooperativa</w:t>
      </w: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:</w:t>
      </w:r>
    </w:p>
    <w:p w14:paraId="7DE075FB" w14:textId="77777777" w:rsidR="00DD41BE" w:rsidRPr="00DD41BE" w:rsidRDefault="00DD41BE" w:rsidP="00DD41BE">
      <w:pPr>
        <w:tabs>
          <w:tab w:val="left" w:pos="113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</w:t>
      </w:r>
    </w:p>
    <w:p w14:paraId="271B115A" w14:textId="77777777" w:rsidR="00A16A1E" w:rsidRPr="009D4DA5" w:rsidRDefault="00A16A1E" w:rsidP="009E4A0E">
      <w:pPr>
        <w:pStyle w:val="PargrafodaLista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</w:pPr>
      <w:r w:rsidRPr="009D4DA5">
        <w:t xml:space="preserve">ser associado pessoa natural da Cooperativa e ter operado regularmente com a Cooperativa nos últimos 12 (doze) meses; </w:t>
      </w:r>
    </w:p>
    <w:p w14:paraId="54756437" w14:textId="77777777" w:rsidR="00A16A1E" w:rsidRPr="00A16A1E" w:rsidRDefault="00A16A1E" w:rsidP="009E4A0E">
      <w:pPr>
        <w:pStyle w:val="PargrafodaLista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</w:pPr>
      <w:r w:rsidRPr="00A16A1E">
        <w:t>não ser cônjuge ou companheiro(a), nem possuir parentesco até 2º (segundo grau, em linha reta ou colateral, consanguíneos ou afins, com integrantes dos Conselhos de Administração e Fiscal e da Diretoria Executiva;</w:t>
      </w:r>
    </w:p>
    <w:p w14:paraId="36926680" w14:textId="77777777" w:rsidR="00A16A1E" w:rsidRPr="00A16A1E" w:rsidRDefault="00A16A1E" w:rsidP="009E4A0E">
      <w:pPr>
        <w:pStyle w:val="PargrafodaLista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</w:pPr>
      <w:r w:rsidRPr="00A16A1E">
        <w:t>não estar em exercício de cargo político, nos termos da legislação eleitoral e do Estatuto Social;</w:t>
      </w:r>
    </w:p>
    <w:p w14:paraId="29731225" w14:textId="77777777" w:rsidR="00A16A1E" w:rsidRPr="00A16A1E" w:rsidRDefault="009E4A0E" w:rsidP="009E4A0E">
      <w:pPr>
        <w:pStyle w:val="PargrafodaLista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</w:pPr>
      <w:r>
        <w:t xml:space="preserve"> </w:t>
      </w:r>
      <w:r w:rsidR="00A16A1E" w:rsidRPr="00A16A1E">
        <w:t>possuir capacitação técnica compatível com as atribuições do cargo, comprovada com base na formação acadêmica, experiência profissional ou em outros quesitos relevantes previstos em regras sistêmicas, por intermédio de documentos e declaração firmada, providências essas dispensadas nos casos de reeleição;</w:t>
      </w:r>
    </w:p>
    <w:p w14:paraId="3E8BE085" w14:textId="77777777" w:rsidR="00A16A1E" w:rsidRPr="00A16A1E" w:rsidRDefault="00A16A1E" w:rsidP="009E4A0E">
      <w:pPr>
        <w:pStyle w:val="PargrafodaLista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</w:pPr>
      <w:r w:rsidRPr="00A16A1E">
        <w:t>estar aderente à política de sucessão de administradores;</w:t>
      </w:r>
    </w:p>
    <w:p w14:paraId="1731284F" w14:textId="77777777" w:rsidR="00A16A1E" w:rsidRPr="00A16A1E" w:rsidRDefault="00A16A1E" w:rsidP="009E4A0E">
      <w:pPr>
        <w:pStyle w:val="PargrafodaLista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</w:pPr>
      <w:r w:rsidRPr="00A16A1E">
        <w:t>ter reputação ilibada;</w:t>
      </w:r>
    </w:p>
    <w:p w14:paraId="53E417F2" w14:textId="77777777" w:rsidR="00A16A1E" w:rsidRPr="00A16A1E" w:rsidRDefault="009E4A0E" w:rsidP="009E4A0E">
      <w:pPr>
        <w:pStyle w:val="PargrafodaLista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</w:pPr>
      <w:r>
        <w:t xml:space="preserve"> </w:t>
      </w:r>
      <w:r w:rsidR="00A16A1E" w:rsidRPr="00A16A1E">
        <w:t>ser residente no País, nos casos de diretor, de sócio/administrador e de conselheiro fiscal;</w:t>
      </w:r>
    </w:p>
    <w:p w14:paraId="7077700F" w14:textId="77777777" w:rsidR="00A16A1E" w:rsidRPr="00A16A1E" w:rsidRDefault="00A16A1E" w:rsidP="009E4A0E">
      <w:pPr>
        <w:pStyle w:val="PargrafodaLista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</w:pPr>
      <w:r w:rsidRPr="00A16A1E">
        <w:t>não estar impedido por lei especial, nem condenado por crime falimentar, de sonegação fiscal, de prevaricação, de corrupção ativa ou passiva, de concussão, de peculato, contra a economia popular, a fé pública, a propriedade ou o Sistema Financeiro Nacional, ou condenado a pena criminal que vede, ainda que temporariamente, o acesso a cargos públicos;</w:t>
      </w:r>
    </w:p>
    <w:p w14:paraId="3112E4CA" w14:textId="77777777" w:rsidR="00A16A1E" w:rsidRPr="00A16A1E" w:rsidRDefault="00A16A1E" w:rsidP="009E4A0E">
      <w:pPr>
        <w:pStyle w:val="PargrafodaLista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</w:pPr>
      <w:r w:rsidRPr="00A16A1E">
        <w:t xml:space="preserve">não estar declarado inabilitado ou suspenso para o exercício de cargos de conselheiro fiscal, de conselheiro de administração, de diretor ou de sócio/administrador em instituições financeiras ou em entidades de previdência </w:t>
      </w:r>
      <w:proofErr w:type="gramStart"/>
      <w:r w:rsidRPr="00A16A1E">
        <w:t>complementar,  sociedades</w:t>
      </w:r>
      <w:proofErr w:type="gramEnd"/>
      <w:r w:rsidRPr="00A16A1E">
        <w:t xml:space="preserve"> seguradoras, sociedades de capitalização, companhias abertas ou entidades sujeitas à supervisão da Comissão de Valores Mobiliários;</w:t>
      </w:r>
    </w:p>
    <w:p w14:paraId="3CDFDE3E" w14:textId="77777777" w:rsidR="00A16A1E" w:rsidRPr="00A16A1E" w:rsidRDefault="00A16A1E" w:rsidP="009E4A0E">
      <w:pPr>
        <w:pStyle w:val="PargrafodaLista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</w:pPr>
      <w:r w:rsidRPr="00A16A1E">
        <w:t xml:space="preserve">não responder, nem qualquer empresa da qual seja controlador ou administrador, por protesto de títulos, cobranças judiciais, emissão de cheques sem fundos, inadimplemento de obrigações e outras ocorrências ou circunstâncias análogas; </w:t>
      </w:r>
    </w:p>
    <w:p w14:paraId="735DC796" w14:textId="77777777" w:rsidR="00A16A1E" w:rsidRPr="00A16A1E" w:rsidRDefault="00A16A1E" w:rsidP="009E4A0E">
      <w:pPr>
        <w:pStyle w:val="PargrafodaLista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</w:pPr>
      <w:r w:rsidRPr="00A16A1E">
        <w:t>não estar declarado falido ou insolvente;</w:t>
      </w:r>
    </w:p>
    <w:p w14:paraId="6FBEC83D" w14:textId="77777777" w:rsidR="00A16A1E" w:rsidRPr="00A16A1E" w:rsidRDefault="00A16A1E" w:rsidP="009E4A0E">
      <w:pPr>
        <w:pStyle w:val="PargrafodaLista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</w:pPr>
      <w:r w:rsidRPr="00A16A1E">
        <w:t>não ter controlado ou administrado, nos 2 (dois) anos que antecedem a eleição ou nomeação, firma ou sociedade objeto de declaração de insolvência, liquidação, intervenção, falência ou recuperação judicial;</w:t>
      </w:r>
    </w:p>
    <w:p w14:paraId="0514CB05" w14:textId="77777777" w:rsidR="00A16A1E" w:rsidRDefault="00A16A1E" w:rsidP="009E4A0E">
      <w:pPr>
        <w:pStyle w:val="PargrafodaLista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</w:pPr>
      <w:r w:rsidRPr="00A16A1E">
        <w:t>não participar da administração ou deter 5% (cinco por cento) ou mais do capital de empresas de fomento mercantil, outras instituições financeiras e demais instituições autorizadas a funcionar pelo Banco Central do Brasil, com exceção de cooperativa de crédito.</w:t>
      </w:r>
    </w:p>
    <w:p w14:paraId="09BD1FDD" w14:textId="77777777" w:rsidR="00DD41BE" w:rsidRPr="009E4A0E" w:rsidRDefault="00DD41BE" w:rsidP="009E4A0E">
      <w:pPr>
        <w:pStyle w:val="PargrafodaLista"/>
        <w:numPr>
          <w:ilvl w:val="0"/>
          <w:numId w:val="3"/>
        </w:numPr>
        <w:spacing w:before="120" w:after="120"/>
        <w:ind w:left="426"/>
        <w:jc w:val="both"/>
      </w:pPr>
      <w:r w:rsidRPr="009E4A0E">
        <w:t xml:space="preserve">DECLARO, ainda, em relação às condições para o exercício do cargo para o qual </w:t>
      </w:r>
      <w:r w:rsidR="00B16097">
        <w:t>sou candidato</w:t>
      </w:r>
      <w:r w:rsidRPr="009E4A0E">
        <w:t>, especificadas nas questões de que tratam os incisos I a VII, o seguinte:</w:t>
      </w:r>
    </w:p>
    <w:p w14:paraId="377C18BC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pt-BR"/>
        </w:rPr>
        <w:t>Observações:</w:t>
      </w:r>
    </w:p>
    <w:p w14:paraId="2ECDA7A9" w14:textId="77777777" w:rsidR="00DD41BE" w:rsidRPr="00DD41BE" w:rsidRDefault="00DD41BE" w:rsidP="002662D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pt-BR"/>
        </w:rPr>
        <w:t xml:space="preserve"> No caso de </w:t>
      </w:r>
      <w:r w:rsidRPr="00DD41BE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u w:val="single"/>
          <w:lang w:eastAsia="pt-BR"/>
        </w:rPr>
        <w:t>resposta afirmativa</w:t>
      </w:r>
      <w:r w:rsidRPr="00DD41BE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pt-BR"/>
        </w:rPr>
        <w:t xml:space="preserve"> para qualquer um dos itens seguintes, registrar, no campo "Ocorrências", a natureza e a situação da ocorrência, bem como, se for o caso, justificativa para que os fatos não sejam considerados como restritivos para o cumprimento das condições regulamentares estabelecidas, juntando a esta declaração a documentação comprobatória que julgar pertinente. </w:t>
      </w:r>
    </w:p>
    <w:p w14:paraId="22A5BD30" w14:textId="77777777" w:rsidR="00DD41BE" w:rsidRPr="00DD41BE" w:rsidRDefault="00DD41BE" w:rsidP="002662D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pt-BR"/>
        </w:rPr>
        <w:lastRenderedPageBreak/>
        <w:t xml:space="preserve">Devem ser incluídas todas as ocorrências, independentemente de sua relevância. </w:t>
      </w:r>
    </w:p>
    <w:p w14:paraId="4B579628" w14:textId="77777777" w:rsidR="00DD41BE" w:rsidRPr="00DD41BE" w:rsidRDefault="00DD41BE" w:rsidP="002662D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pt-BR"/>
        </w:rPr>
        <w:t>No caso de ocorrências de mesma natureza relativas ao item III e a processos administrativos punitivos instaurados pelo Banco Central do Brasil, as justificativas poderão ser apresentadas em bloco.</w:t>
      </w:r>
    </w:p>
    <w:p w14:paraId="7A284D73" w14:textId="77777777" w:rsidR="00DD41BE" w:rsidRPr="00DD41BE" w:rsidRDefault="00DD41BE" w:rsidP="002662D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pt-BR"/>
        </w:rPr>
        <w:t xml:space="preserve">No caso de </w:t>
      </w:r>
      <w:r w:rsidRPr="00DD41BE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u w:val="single"/>
          <w:lang w:eastAsia="pt-BR"/>
        </w:rPr>
        <w:t>resposta negativa</w:t>
      </w:r>
      <w:r w:rsidRPr="00DD41BE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pt-BR"/>
        </w:rPr>
        <w:t>, registrar no campo "Ocorrências", a expressão "nada a declarar".</w:t>
      </w:r>
    </w:p>
    <w:p w14:paraId="77303B92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I - </w:t>
      </w:r>
      <w:proofErr w:type="gramStart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está</w:t>
      </w:r>
      <w:proofErr w:type="gramEnd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 impedido por lei especial, condenado por crime falimentar, de sonegação fiscal, de prevaricação, de corrupção ativa ou passiva, de concussão, de peculato, contra a economia popular, a fé pública, a propriedade ou o Sistema Financeiro Nacional, ou condenado a pena criminal que vede, ainda que temporariamente, o acesso a cargos públicos?</w:t>
      </w:r>
    </w:p>
    <w:p w14:paraId="106A478E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Sim </w:t>
      </w:r>
      <w:proofErr w:type="gramStart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(  )</w:t>
      </w:r>
      <w:proofErr w:type="gramEnd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DD41BE" w14:paraId="31BD4F2F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7BB45" w14:textId="77777777" w:rsidR="00DD41BE" w:rsidRPr="00DD41BE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</w:pPr>
            <w:r w:rsidRPr="00DD41B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  <w:t xml:space="preserve">Ocorrências: </w:t>
            </w:r>
            <w:r w:rsidRPr="00DD41BE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eastAsia="pt-BR"/>
              </w:rPr>
              <w:t>(detalhar ou informar "nada a declarar")</w:t>
            </w:r>
          </w:p>
          <w:p w14:paraId="52E8381B" w14:textId="77777777" w:rsidR="00DD41BE" w:rsidRPr="00DD41BE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</w:pPr>
            <w:r w:rsidRPr="00DD41B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  <w:t> </w:t>
            </w:r>
          </w:p>
        </w:tc>
      </w:tr>
    </w:tbl>
    <w:p w14:paraId="46937CB7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II - </w:t>
      </w:r>
      <w:proofErr w:type="gramStart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está</w:t>
      </w:r>
      <w:proofErr w:type="gramEnd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 declarado inabilitado ou suspenso para o exercício de cargos de conselheiro fiscal, de conselheiro de administração, de diretor ou de </w:t>
      </w:r>
      <w:proofErr w:type="spellStart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sócio-administrador</w:t>
      </w:r>
      <w:proofErr w:type="spellEnd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 nas instituições financeiras e demais instituições autorizadas a funcionar pelo Banco Central do Brasil, ou em entidades de previdência complementar, sociedades seguradoras, sociedades de capitalização, companhias abertas ou entidades sujeitas à supervisão da Comissão de Valores Mobiliários?</w:t>
      </w:r>
    </w:p>
    <w:p w14:paraId="23244CA1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Sim </w:t>
      </w:r>
      <w:proofErr w:type="gramStart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(  )</w:t>
      </w:r>
      <w:proofErr w:type="gramEnd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DD41BE" w14:paraId="1D2117CB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C6F4A" w14:textId="77777777" w:rsidR="00DD41BE" w:rsidRPr="00DD41BE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</w:pPr>
            <w:r w:rsidRPr="00DD41B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  <w:t xml:space="preserve"> Ocorrências: </w:t>
            </w:r>
            <w:r w:rsidRPr="00DD41BE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eastAsia="pt-BR"/>
              </w:rPr>
              <w:t>(detalhar ou informar "nada a declarar")</w:t>
            </w:r>
          </w:p>
          <w:p w14:paraId="06664992" w14:textId="77777777" w:rsidR="00DD41BE" w:rsidRPr="00DD41BE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</w:pPr>
            <w:r w:rsidRPr="00DD41B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  <w:t> </w:t>
            </w:r>
          </w:p>
        </w:tc>
      </w:tr>
    </w:tbl>
    <w:p w14:paraId="199A919A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III - responde, pessoalmente ou em relação a qualquer empresa da qual seja controlador ou administrador, por protesto de títulos, cobranças judiciais, emissão de cheques sem fundos, inadimplemento de obrigações e outras ocorrências ou circunstâncias análogas?</w:t>
      </w:r>
    </w:p>
    <w:p w14:paraId="59D08607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Sim </w:t>
      </w:r>
      <w:proofErr w:type="gramStart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(  )</w:t>
      </w:r>
      <w:proofErr w:type="gramEnd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DD41BE" w14:paraId="7E45815B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2A684" w14:textId="77777777" w:rsidR="00DD41BE" w:rsidRPr="00DD41BE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</w:pPr>
            <w:r w:rsidRPr="00DD41B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  <w:t xml:space="preserve"> Ocorrências: </w:t>
            </w:r>
            <w:r w:rsidRPr="00DD41BE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eastAsia="pt-BR"/>
              </w:rPr>
              <w:t>(detalhar ou informar "nada a declarar")</w:t>
            </w:r>
          </w:p>
          <w:p w14:paraId="73AAE5F9" w14:textId="77777777" w:rsidR="00DD41BE" w:rsidRPr="00DD41BE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</w:pPr>
            <w:r w:rsidRPr="00DD41B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  <w:t> </w:t>
            </w:r>
          </w:p>
        </w:tc>
      </w:tr>
    </w:tbl>
    <w:p w14:paraId="4B8082A9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IV - </w:t>
      </w:r>
      <w:proofErr w:type="gramStart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está</w:t>
      </w:r>
      <w:proofErr w:type="gramEnd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 declarado falido ou insolvente?</w:t>
      </w:r>
    </w:p>
    <w:p w14:paraId="1C2157F3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Sim </w:t>
      </w:r>
      <w:proofErr w:type="gramStart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(  )</w:t>
      </w:r>
      <w:proofErr w:type="gramEnd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DD41BE" w14:paraId="411F3668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7D4DA" w14:textId="77777777" w:rsidR="00DD41BE" w:rsidRPr="00DD41BE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</w:pPr>
            <w:r w:rsidRPr="00DD41B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  <w:t xml:space="preserve">Ocorrências: </w:t>
            </w:r>
            <w:r w:rsidRPr="00DD41BE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eastAsia="pt-BR"/>
              </w:rPr>
              <w:t>(detalhar ou informar "nada a declarar")</w:t>
            </w:r>
          </w:p>
          <w:p w14:paraId="66ED8549" w14:textId="77777777" w:rsidR="00DD41BE" w:rsidRPr="00DD41BE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</w:pPr>
            <w:r w:rsidRPr="00DD41B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  <w:t> </w:t>
            </w:r>
          </w:p>
        </w:tc>
      </w:tr>
    </w:tbl>
    <w:p w14:paraId="65771B68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V - </w:t>
      </w:r>
      <w:proofErr w:type="gramStart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controlou ou administrou</w:t>
      </w:r>
      <w:proofErr w:type="gramEnd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, nos dois anos que antecedem a eleição ou nomeação, firma ou sociedade objeto de declaração de insolvência, liquidação, intervenção, falência ou recuperação judicial?</w:t>
      </w:r>
    </w:p>
    <w:p w14:paraId="256346A4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Sim </w:t>
      </w:r>
      <w:proofErr w:type="gramStart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(  )</w:t>
      </w:r>
      <w:proofErr w:type="gramEnd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DD41BE" w14:paraId="0BFC3268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BD98" w14:textId="77777777" w:rsidR="00DD41BE" w:rsidRPr="00DD41BE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</w:pPr>
            <w:r w:rsidRPr="00DD41B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  <w:t xml:space="preserve">Ocorrências: </w:t>
            </w:r>
            <w:r w:rsidRPr="00DD41BE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eastAsia="pt-BR"/>
              </w:rPr>
              <w:t>(detalhar ou informar "nada a declarar")</w:t>
            </w:r>
          </w:p>
          <w:p w14:paraId="610B5D03" w14:textId="77777777" w:rsidR="00DD41BE" w:rsidRPr="00DD41BE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</w:pPr>
            <w:r w:rsidRPr="00DD41B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  <w:t> </w:t>
            </w:r>
          </w:p>
        </w:tc>
      </w:tr>
    </w:tbl>
    <w:p w14:paraId="65266BFD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VI - </w:t>
      </w:r>
      <w:proofErr w:type="gramStart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responde</w:t>
      </w:r>
      <w:proofErr w:type="gramEnd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, pessoalmente ou em relação a qualquer sociedade da qual tenha sido controlador ou administrador à época dos fatos, por processo crime ou inquérito policial?</w:t>
      </w:r>
    </w:p>
    <w:p w14:paraId="0E09A932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Sim </w:t>
      </w:r>
      <w:proofErr w:type="gramStart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(  )</w:t>
      </w:r>
      <w:proofErr w:type="gramEnd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DD41BE" w14:paraId="63665AC9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A64D" w14:textId="77777777" w:rsidR="00DD41BE" w:rsidRPr="00DD41BE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</w:pPr>
            <w:r w:rsidRPr="00DD41B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  <w:lastRenderedPageBreak/>
              <w:t xml:space="preserve">Ocorrências: </w:t>
            </w:r>
            <w:r w:rsidRPr="00DD41BE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eastAsia="pt-BR"/>
              </w:rPr>
              <w:t>(detalhar ou informar "nada a declarar")</w:t>
            </w:r>
          </w:p>
          <w:p w14:paraId="3174A839" w14:textId="77777777" w:rsidR="00DD41BE" w:rsidRPr="00DD41BE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</w:pPr>
            <w:r w:rsidRPr="00DD41B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  <w:t> </w:t>
            </w:r>
          </w:p>
        </w:tc>
      </w:tr>
    </w:tbl>
    <w:p w14:paraId="68B5C72E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VII – responde por processo judicial ou administrativo que tenha relação com o Sistema Financeiro Nacional?</w:t>
      </w:r>
    </w:p>
    <w:p w14:paraId="20A71AB6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Sim </w:t>
      </w:r>
      <w:proofErr w:type="gramStart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(  )</w:t>
      </w:r>
      <w:proofErr w:type="gramEnd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DD41BE" w14:paraId="676151C9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87A47" w14:textId="77777777" w:rsidR="00DD41BE" w:rsidRPr="00DD41BE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</w:pPr>
            <w:r w:rsidRPr="00DD41B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  <w:t xml:space="preserve"> Ocorrências: </w:t>
            </w:r>
            <w:r w:rsidRPr="00DD41BE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eastAsia="pt-BR"/>
              </w:rPr>
              <w:t>(detalhar ou informar "nada a declarar")</w:t>
            </w:r>
          </w:p>
          <w:p w14:paraId="5137DE8B" w14:textId="77777777" w:rsidR="00DD41BE" w:rsidRPr="00DD41BE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</w:pPr>
            <w:r w:rsidRPr="00DD41B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t-BR"/>
              </w:rPr>
              <w:t> </w:t>
            </w:r>
          </w:p>
        </w:tc>
      </w:tr>
    </w:tbl>
    <w:p w14:paraId="1B8B7D50" w14:textId="77777777" w:rsidR="00DD41BE" w:rsidRPr="00DD41BE" w:rsidRDefault="00DD41BE" w:rsidP="002662D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</w:t>
      </w:r>
    </w:p>
    <w:p w14:paraId="5153321D" w14:textId="77777777" w:rsidR="00DD41BE" w:rsidRPr="00DD41BE" w:rsidRDefault="00DD41BE" w:rsidP="002662D6">
      <w:pPr>
        <w:shd w:val="clear" w:color="auto" w:fill="F2F2F2"/>
        <w:spacing w:before="120" w:after="12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AUTORIZAÇÕES DO </w:t>
      </w:r>
      <w:r w:rsidR="00D03F49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CANDIDATO</w:t>
      </w:r>
    </w:p>
    <w:p w14:paraId="7FB66A62" w14:textId="77777777" w:rsidR="00DD41BE" w:rsidRPr="00312C31" w:rsidRDefault="00DD41BE" w:rsidP="00312C31">
      <w:pPr>
        <w:pStyle w:val="PargrafodaLista"/>
        <w:numPr>
          <w:ilvl w:val="0"/>
          <w:numId w:val="3"/>
        </w:numPr>
        <w:spacing w:before="120" w:beforeAutospacing="0" w:after="120" w:afterAutospacing="0"/>
        <w:ind w:left="425" w:hanging="357"/>
        <w:jc w:val="both"/>
      </w:pPr>
      <w:r w:rsidRPr="00312C31">
        <w:t>AUTORIZO, na análise das condições estabelecidas na Resolução nº</w:t>
      </w:r>
      <w:r w:rsidRPr="00312C31">
        <w:rPr>
          <w:vertAlign w:val="superscript"/>
        </w:rPr>
        <w:t xml:space="preserve"> </w:t>
      </w:r>
      <w:r w:rsidRPr="00312C31">
        <w:t xml:space="preserve">4.122, de 2 de agosto de 2012, para o exercício do cargo para o qual </w:t>
      </w:r>
      <w:r w:rsidR="00D03F49" w:rsidRPr="00312C31">
        <w:t>sou candidato</w:t>
      </w:r>
      <w:r w:rsidRPr="00312C31">
        <w:t>:</w:t>
      </w:r>
    </w:p>
    <w:p w14:paraId="141C285E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 a) o </w:t>
      </w:r>
      <w:r w:rsidR="00D03F49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Sicoob Credlíder </w:t>
      </w: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a ter acesso a informações a meu respeito, constantes de qualquer sistema público ou privado de cadastro e informações, inclusive processos e procedimentos judiciais ou administrativos e inquéritos policiais, </w:t>
      </w:r>
      <w:r w:rsidRPr="00DD41B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pt-BR"/>
        </w:rPr>
        <w:t>para uso exclusivo no exame do respectivo processo;</w:t>
      </w:r>
    </w:p>
    <w:p w14:paraId="17454DE1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</w:t>
      </w:r>
      <w:r w:rsidR="00D03F49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b</w:t>
      </w: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) o </w:t>
      </w:r>
      <w:r w:rsidR="00D03F49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Sicoob Credlíder </w:t>
      </w: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a realizar, inclusive durante o exercício do meu mandato, o tratamento e o uso compartilhado de dados pessoais de minha titularidade, inclusive daqueles considerados sensíveis, nos termos do art. 5º, inciso II, da Lei nº 13.709, de 14 de agosto de 2018 – Lei Geral de Proteção de Dados Pessoais (LGPD), e daqueles acobertados por outras espécies de sigilo, a exemplo do sigilo bancário de que trata a Lei Complementar nº 105, de 10 de janeiro de 2001. Declaro ainda estar ciente dos princípios que regem o tratamento de dados pessoais e dos direitos dos titulares dos dados previstos, respectivamente, nos </w:t>
      </w:r>
      <w:proofErr w:type="spellStart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arts</w:t>
      </w:r>
      <w:proofErr w:type="spellEnd"/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. 6º e 18 da LGPD.</w:t>
      </w:r>
    </w:p>
    <w:p w14:paraId="58C97F43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</w:t>
      </w:r>
    </w:p>
    <w:p w14:paraId="452414F7" w14:textId="77777777" w:rsidR="00DD41BE" w:rsidRPr="00DD41BE" w:rsidRDefault="00DD41BE" w:rsidP="002662D6">
      <w:pPr>
        <w:shd w:val="clear" w:color="auto" w:fill="F2F2F2"/>
        <w:spacing w:before="120" w:after="12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DECLARAÇÃO DE RESPONSABILIDADE </w:t>
      </w: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shd w:val="clear" w:color="auto" w:fill="F2F2F2"/>
          <w:lang w:eastAsia="pt-BR"/>
        </w:rPr>
        <w:t xml:space="preserve">E ASSINATURA DO </w:t>
      </w:r>
      <w:r w:rsidR="0072377F">
        <w:rPr>
          <w:rFonts w:ascii="Times New Roman" w:eastAsia="Times New Roman" w:hAnsi="Times New Roman" w:cs="Times New Roman"/>
          <w:noProof w:val="0"/>
          <w:sz w:val="24"/>
          <w:szCs w:val="24"/>
          <w:shd w:val="clear" w:color="auto" w:fill="F2F2F2"/>
          <w:lang w:eastAsia="pt-BR"/>
        </w:rPr>
        <w:t>CANDIDATO</w:t>
      </w:r>
    </w:p>
    <w:p w14:paraId="14452997" w14:textId="77777777" w:rsidR="00DD41BE" w:rsidRPr="0072377F" w:rsidRDefault="00DD41BE" w:rsidP="002662D6">
      <w:pPr>
        <w:pStyle w:val="PargrafodaLista"/>
        <w:numPr>
          <w:ilvl w:val="0"/>
          <w:numId w:val="3"/>
        </w:numPr>
        <w:spacing w:before="120" w:beforeAutospacing="0" w:after="120" w:afterAutospacing="0"/>
        <w:ind w:left="426"/>
        <w:jc w:val="both"/>
      </w:pPr>
      <w:r w:rsidRPr="0072377F">
        <w:t xml:space="preserve">ASSUMO integral responsabilidade pela fidelidade das declarações ora prestadas – ficando o </w:t>
      </w:r>
      <w:r w:rsidR="0072377F">
        <w:t>Sicoob Credlíder</w:t>
      </w:r>
      <w:r w:rsidRPr="0072377F">
        <w:t>, desde já, autorizado a delas fazer o uso que lhe aprouver, nos limites legais, em juízo ou fora dele – e ESTOU CIENTE de que a falsidade nas declarações ou a omissão de informações poderá acarretar o indeferimento do pleito ou a posterior revisão da decisão de aprovação, conforme previsto no art. 5º, inciso II, e no art. 8º, inciso III, da Resolução nº 4.122, de 2 de agosto de 2012, bem como configurar crime, sujeito à aplicação de sanções legais e regulamentares.</w:t>
      </w:r>
    </w:p>
    <w:p w14:paraId="3C5941E0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</w:t>
      </w:r>
    </w:p>
    <w:p w14:paraId="4740F4CF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  </w:t>
      </w:r>
      <w:r w:rsidR="002662D6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Votuporanga, data</w:t>
      </w:r>
    </w:p>
    <w:p w14:paraId="21FC7926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</w:t>
      </w:r>
    </w:p>
    <w:p w14:paraId="6DC07960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</w:t>
      </w:r>
    </w:p>
    <w:p w14:paraId="0BFD3829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</w:t>
      </w:r>
    </w:p>
    <w:p w14:paraId="0C60401C" w14:textId="77777777" w:rsidR="00DD41BE" w:rsidRPr="00DD41BE" w:rsidRDefault="002662D6" w:rsidP="002662D6">
      <w:pPr>
        <w:spacing w:before="120" w:after="120" w:line="240" w:lineRule="auto"/>
        <w:ind w:left="709" w:firstLine="709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                     </w:t>
      </w:r>
      <w:r w:rsidR="00DD41BE"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 xml:space="preserve">Nome e assinatura do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candidato</w:t>
      </w:r>
    </w:p>
    <w:p w14:paraId="63882306" w14:textId="77777777" w:rsidR="00DD41BE" w:rsidRPr="00DD41BE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</w:t>
      </w:r>
    </w:p>
    <w:p w14:paraId="78B48780" w14:textId="77777777" w:rsidR="00DD41BE" w:rsidRPr="00DD41BE" w:rsidRDefault="00DD41BE" w:rsidP="002662D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</w:pPr>
      <w:r w:rsidRPr="00DD41BE">
        <w:rPr>
          <w:rFonts w:ascii="Times New Roman" w:eastAsia="Times New Roman" w:hAnsi="Times New Roman" w:cs="Times New Roman"/>
          <w:noProof w:val="0"/>
          <w:sz w:val="24"/>
          <w:szCs w:val="24"/>
          <w:lang w:eastAsia="pt-BR"/>
        </w:rPr>
        <w:t> </w:t>
      </w:r>
    </w:p>
    <w:p w14:paraId="40BF3009" w14:textId="77777777" w:rsidR="00AB7E71" w:rsidRDefault="00E33665" w:rsidP="002662D6">
      <w:pPr>
        <w:spacing w:before="120" w:after="120"/>
        <w:jc w:val="both"/>
      </w:pPr>
    </w:p>
    <w:sectPr w:rsidR="00AB7E71" w:rsidSect="002662D6">
      <w:footerReference w:type="default" r:id="rId7"/>
      <w:pgSz w:w="11906" w:h="16838"/>
      <w:pgMar w:top="284" w:right="849" w:bottom="709" w:left="85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54AB" w14:textId="77777777" w:rsidR="00A16A1E" w:rsidRDefault="00A16A1E" w:rsidP="00A16A1E">
      <w:pPr>
        <w:spacing w:after="0" w:line="240" w:lineRule="auto"/>
      </w:pPr>
      <w:r>
        <w:separator/>
      </w:r>
    </w:p>
  </w:endnote>
  <w:endnote w:type="continuationSeparator" w:id="0">
    <w:p w14:paraId="764DC16C" w14:textId="77777777" w:rsidR="00A16A1E" w:rsidRDefault="00A16A1E" w:rsidP="00A1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09261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922099" w14:textId="77777777" w:rsidR="00312C31" w:rsidRDefault="00312C3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F94853" w14:textId="77777777" w:rsidR="00312C31" w:rsidRDefault="00312C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B0E6" w14:textId="77777777" w:rsidR="00A16A1E" w:rsidRDefault="00A16A1E" w:rsidP="00A16A1E">
      <w:pPr>
        <w:spacing w:after="0" w:line="240" w:lineRule="auto"/>
      </w:pPr>
      <w:r>
        <w:separator/>
      </w:r>
    </w:p>
  </w:footnote>
  <w:footnote w:type="continuationSeparator" w:id="0">
    <w:p w14:paraId="317265BE" w14:textId="77777777" w:rsidR="00A16A1E" w:rsidRDefault="00A16A1E" w:rsidP="00A16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D0025"/>
    <w:multiLevelType w:val="hybridMultilevel"/>
    <w:tmpl w:val="CAFCB132"/>
    <w:lvl w:ilvl="0" w:tplc="7AE2AE8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C16A2"/>
    <w:multiLevelType w:val="hybridMultilevel"/>
    <w:tmpl w:val="FF54EC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24E45"/>
    <w:multiLevelType w:val="hybridMultilevel"/>
    <w:tmpl w:val="81E4AFD6"/>
    <w:lvl w:ilvl="0" w:tplc="561E32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651795">
    <w:abstractNumId w:val="2"/>
  </w:num>
  <w:num w:numId="2" w16cid:durableId="1976794354">
    <w:abstractNumId w:val="1"/>
  </w:num>
  <w:num w:numId="3" w16cid:durableId="83650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E"/>
    <w:rsid w:val="00047B59"/>
    <w:rsid w:val="0018425B"/>
    <w:rsid w:val="002662D6"/>
    <w:rsid w:val="00312C31"/>
    <w:rsid w:val="006610F7"/>
    <w:rsid w:val="0072377F"/>
    <w:rsid w:val="009D4DA5"/>
    <w:rsid w:val="009E4A0E"/>
    <w:rsid w:val="00A16A1E"/>
    <w:rsid w:val="00B044F9"/>
    <w:rsid w:val="00B16097"/>
    <w:rsid w:val="00CB1803"/>
    <w:rsid w:val="00D03F49"/>
    <w:rsid w:val="00DD41BE"/>
    <w:rsid w:val="00E3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9779A1"/>
  <w15:chartTrackingRefBased/>
  <w15:docId w15:val="{63EA154A-B252-4DFE-A761-54D8FF29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catalogo">
    <w:name w:val="textocatalogo"/>
    <w:basedOn w:val="Fontepargpadro"/>
    <w:rsid w:val="00DD41BE"/>
  </w:style>
  <w:style w:type="paragraph" w:styleId="NormalWeb">
    <w:name w:val="Normal (Web)"/>
    <w:basedOn w:val="Normal"/>
    <w:uiPriority w:val="99"/>
    <w:semiHidden/>
    <w:unhideWhenUsed/>
    <w:rsid w:val="00DD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41B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41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D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D41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D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41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6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A1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3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1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6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1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4" w:color="auto"/>
                          </w:divBdr>
                        </w:div>
                        <w:div w:id="205974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4" w:color="auto"/>
                          </w:divBdr>
                        </w:div>
                        <w:div w:id="157701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4" w:color="auto"/>
                          </w:divBdr>
                        </w:div>
                        <w:div w:id="28554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Kelle</dc:creator>
  <cp:keywords/>
  <dc:description/>
  <cp:lastModifiedBy>Naila Moraes Sversut</cp:lastModifiedBy>
  <cp:revision>2</cp:revision>
  <dcterms:created xsi:type="dcterms:W3CDTF">2023-01-17T18:39:00Z</dcterms:created>
  <dcterms:modified xsi:type="dcterms:W3CDTF">2023-01-17T18:39:00Z</dcterms:modified>
</cp:coreProperties>
</file>