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F434FE" w14:paraId="5BA57D52" w14:textId="77777777">
        <w:trPr>
          <w:tblCellSpacing w:w="0" w:type="dxa"/>
        </w:trPr>
        <w:tc>
          <w:tcPr>
            <w:tcW w:w="0" w:type="auto"/>
            <w:vAlign w:val="center"/>
            <w:hideMark/>
          </w:tcPr>
          <w:p w14:paraId="1D017300" w14:textId="77777777" w:rsidR="00F434FE" w:rsidRDefault="002E2425">
            <w:pPr>
              <w:divId w:val="1368484552"/>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34D4A0B6" wp14:editId="5C263371">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48D8"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58240" behindDoc="1" locked="0" layoutInCell="1" allowOverlap="1" wp14:anchorId="40906146" wp14:editId="7DF0917E">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16253"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266DF706" w14:textId="6F938E79" w:rsidR="00932178" w:rsidRDefault="00932178" w:rsidP="00932178">
      <w:pPr>
        <w:pStyle w:val="NormalWeb"/>
        <w:jc w:val="center"/>
      </w:pPr>
      <w:r>
        <w:rPr>
          <w:rFonts w:ascii="Arial" w:hAnsi="Arial" w:cs="Arial"/>
          <w:b/>
          <w:bCs/>
          <w:sz w:val="20"/>
          <w:szCs w:val="20"/>
        </w:rPr>
        <w:t>COOPERATIVA DE CR</w:t>
      </w:r>
      <w:r w:rsidR="001518C5">
        <w:rPr>
          <w:rFonts w:ascii="Arial" w:hAnsi="Arial" w:cs="Arial"/>
          <w:b/>
          <w:bCs/>
          <w:sz w:val="20"/>
          <w:szCs w:val="20"/>
        </w:rPr>
        <w:t>É</w:t>
      </w:r>
      <w:r>
        <w:rPr>
          <w:rFonts w:ascii="Arial" w:hAnsi="Arial" w:cs="Arial"/>
          <w:b/>
          <w:bCs/>
          <w:sz w:val="20"/>
          <w:szCs w:val="20"/>
        </w:rPr>
        <w:t>DITO NOROESTE DE MINAS LTDA. - SICOOB NOROESTE DE MINAS</w:t>
      </w:r>
    </w:p>
    <w:p w14:paraId="63AA6BE2" w14:textId="77777777" w:rsidR="00932178" w:rsidRDefault="00932178" w:rsidP="00932178">
      <w:pPr>
        <w:pStyle w:val="NormalWeb"/>
        <w:jc w:val="center"/>
      </w:pPr>
      <w:r>
        <w:rPr>
          <w:rFonts w:ascii="Arial" w:hAnsi="Arial" w:cs="Arial"/>
          <w:b/>
          <w:bCs/>
          <w:sz w:val="20"/>
          <w:szCs w:val="20"/>
        </w:rPr>
        <w:t>NOTAS EXPLICATIVAS DA ADMINISTRAÇÃO ÀS DEMONSTRAÇÕES FINANCEIRAS PARA O PERÍODO FINDO EM 30 DE JUNHO DE 2023</w:t>
      </w:r>
    </w:p>
    <w:p w14:paraId="1BF99A9D" w14:textId="723502EF" w:rsidR="00932178" w:rsidRDefault="00932178" w:rsidP="00932178">
      <w:pPr>
        <w:pStyle w:val="NormalWeb"/>
        <w:jc w:val="center"/>
      </w:pPr>
      <w:r>
        <w:rPr>
          <w:rFonts w:ascii="Arial" w:hAnsi="Arial" w:cs="Arial"/>
          <w:b/>
          <w:bCs/>
          <w:sz w:val="20"/>
          <w:szCs w:val="20"/>
        </w:rPr>
        <w:t xml:space="preserve">Em Reais </w:t>
      </w:r>
    </w:p>
    <w:p w14:paraId="51AD46E3" w14:textId="77777777" w:rsidR="00932178" w:rsidRDefault="00932178" w:rsidP="00932178">
      <w:pPr>
        <w:pStyle w:val="NormalWeb"/>
        <w:jc w:val="both"/>
      </w:pPr>
      <w:r>
        <w:rPr>
          <w:rFonts w:ascii="Arial" w:hAnsi="Arial" w:cs="Arial"/>
          <w:b/>
          <w:bCs/>
          <w:sz w:val="20"/>
          <w:szCs w:val="20"/>
        </w:rPr>
        <w:t>1. Contexto Operacional</w:t>
      </w:r>
    </w:p>
    <w:p w14:paraId="7F8541BC" w14:textId="0F8C60C0" w:rsidR="00932178" w:rsidRDefault="00932178" w:rsidP="00932178">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1518C5">
        <w:rPr>
          <w:rFonts w:ascii="Arial" w:hAnsi="Arial" w:cs="Arial"/>
          <w:b/>
          <w:bCs/>
          <w:sz w:val="20"/>
          <w:szCs w:val="20"/>
        </w:rPr>
        <w:t>CRÉDITO</w:t>
      </w:r>
      <w:r>
        <w:rPr>
          <w:rFonts w:ascii="Arial" w:hAnsi="Arial" w:cs="Arial"/>
          <w:b/>
          <w:bCs/>
          <w:sz w:val="20"/>
          <w:szCs w:val="20"/>
        </w:rPr>
        <w:t xml:space="preserve"> NOROESTE DE MINAS LTDA. - SICOOB NOROESTE DE MINAS</w:t>
      </w:r>
      <w:r>
        <w:rPr>
          <w:rFonts w:ascii="Arial" w:hAnsi="Arial" w:cs="Arial"/>
          <w:sz w:val="20"/>
          <w:szCs w:val="20"/>
        </w:rPr>
        <w:t xml:space="preserve">, doravante denominado </w:t>
      </w:r>
      <w:r>
        <w:rPr>
          <w:rFonts w:ascii="Arial" w:hAnsi="Arial" w:cs="Arial"/>
          <w:b/>
          <w:bCs/>
          <w:sz w:val="20"/>
          <w:szCs w:val="20"/>
        </w:rPr>
        <w:t>SICOOB NOROESTE DE MINAS</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29/04/1994</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que dispõe sobre o </w:t>
      </w:r>
      <w:r>
        <w:rPr>
          <w:rFonts w:ascii="Arial" w:hAnsi="Arial" w:cs="Arial"/>
          <w:i/>
          <w:iCs/>
          <w:sz w:val="20"/>
          <w:szCs w:val="20"/>
        </w:rPr>
        <w:t>Sistema Nacional de Crédito Cooperativo</w:t>
      </w:r>
      <w:r>
        <w:rPr>
          <w:rFonts w:ascii="Arial" w:hAnsi="Arial" w:cs="Arial"/>
          <w:sz w:val="20"/>
          <w:szCs w:val="20"/>
        </w:rPr>
        <w:t>; pela Resolução CMN nº 4.434/2015 e 5.051/2022, que dispõe sobre a constituição e funcionamento de Cooperativas de Crédito; e pela Resolução CMN n° 4.970/2021, que dispõe sobre os processos de autorização de funcionamento das instituições que especifica.</w:t>
      </w:r>
    </w:p>
    <w:p w14:paraId="163CB99C" w14:textId="77777777" w:rsidR="00932178" w:rsidRDefault="00932178" w:rsidP="00932178">
      <w:pPr>
        <w:pStyle w:val="NormalWeb"/>
        <w:jc w:val="both"/>
      </w:pPr>
      <w:r>
        <w:rPr>
          <w:rFonts w:ascii="Arial" w:hAnsi="Arial" w:cs="Arial"/>
          <w:sz w:val="20"/>
          <w:szCs w:val="20"/>
        </w:rPr>
        <w:t xml:space="preserve">O SICOOB NOROESTE DE MINAS, sediado à </w:t>
      </w:r>
      <w:r>
        <w:rPr>
          <w:rFonts w:ascii="Arial" w:hAnsi="Arial" w:cs="Arial"/>
          <w:b/>
          <w:bCs/>
          <w:sz w:val="20"/>
          <w:szCs w:val="20"/>
        </w:rPr>
        <w:t>RUA SÃO JOSÉ, N° 667, CENTRO, UNAÍ - MG</w:t>
      </w:r>
      <w:r>
        <w:rPr>
          <w:rFonts w:ascii="Arial" w:hAnsi="Arial" w:cs="Arial"/>
          <w:sz w:val="20"/>
          <w:szCs w:val="20"/>
        </w:rPr>
        <w:t xml:space="preserve">, </w:t>
      </w:r>
      <w:r w:rsidRPr="00A224A1">
        <w:rPr>
          <w:rFonts w:ascii="Arial" w:hAnsi="Arial" w:cs="Arial"/>
          <w:sz w:val="20"/>
          <w:szCs w:val="20"/>
        </w:rPr>
        <w:t>possui 6 Postos</w:t>
      </w:r>
      <w:r>
        <w:rPr>
          <w:rFonts w:ascii="Arial" w:hAnsi="Arial" w:cs="Arial"/>
          <w:sz w:val="20"/>
          <w:szCs w:val="20"/>
        </w:rPr>
        <w:t xml:space="preserve"> de Atendimento (</w:t>
      </w:r>
      <w:proofErr w:type="spellStart"/>
      <w:r>
        <w:rPr>
          <w:rFonts w:ascii="Arial" w:hAnsi="Arial" w:cs="Arial"/>
          <w:sz w:val="20"/>
          <w:szCs w:val="20"/>
        </w:rPr>
        <w:t>PAs</w:t>
      </w:r>
      <w:proofErr w:type="spellEnd"/>
      <w:r>
        <w:rPr>
          <w:rFonts w:ascii="Arial" w:hAnsi="Arial" w:cs="Arial"/>
          <w:sz w:val="20"/>
          <w:szCs w:val="20"/>
        </w:rPr>
        <w:t>) nas seguintes localidades: ARINOS - MG, UNAÍ - MG, BRASÍLIA - DF, BURITIS - MG, FORMOSO - MG.</w:t>
      </w:r>
    </w:p>
    <w:p w14:paraId="32A95C68" w14:textId="77777777" w:rsidR="00932178" w:rsidRDefault="00932178" w:rsidP="00932178">
      <w:pPr>
        <w:pStyle w:val="NormalWeb"/>
        <w:jc w:val="both"/>
      </w:pPr>
      <w:r>
        <w:rPr>
          <w:rFonts w:ascii="Arial" w:hAnsi="Arial" w:cs="Arial"/>
          <w:sz w:val="20"/>
          <w:szCs w:val="20"/>
        </w:rPr>
        <w:t>O SICOOB NOROESTE DE MINAS tem como atividade preponderante a operação na área creditícia e como finalidades:</w:t>
      </w:r>
    </w:p>
    <w:p w14:paraId="264AC73E" w14:textId="77777777" w:rsidR="00932178" w:rsidRDefault="00932178" w:rsidP="00932178">
      <w:pPr>
        <w:pStyle w:val="NormalWeb"/>
        <w:jc w:val="both"/>
      </w:pPr>
      <w:r>
        <w:rPr>
          <w:rFonts w:ascii="Arial" w:hAnsi="Arial" w:cs="Arial"/>
          <w:sz w:val="20"/>
          <w:szCs w:val="20"/>
        </w:rPr>
        <w:t>(i) Proporcionar, por meio da mutualidade, assistência financeira aos associados;</w:t>
      </w:r>
    </w:p>
    <w:p w14:paraId="1DCA579D" w14:textId="77777777" w:rsidR="00932178" w:rsidRDefault="00932178" w:rsidP="00932178">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Formar educacionalmente seus associados, no sentido de fomentar o cooperativismo, com a ajuda mútua da economia sistemática e o uso adequado do crédito; e</w:t>
      </w:r>
    </w:p>
    <w:p w14:paraId="768FDD73" w14:textId="77777777" w:rsidR="00932178" w:rsidRDefault="00932178" w:rsidP="00932178">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025CF4A8" w14:textId="77777777" w:rsidR="00932178" w:rsidRDefault="00932178" w:rsidP="00932178">
      <w:pPr>
        <w:pStyle w:val="NormalWeb"/>
        <w:jc w:val="both"/>
      </w:pPr>
      <w:r>
        <w:rPr>
          <w:rFonts w:ascii="Arial" w:hAnsi="Arial" w:cs="Arial"/>
          <w:b/>
          <w:bCs/>
          <w:sz w:val="20"/>
          <w:szCs w:val="20"/>
        </w:rPr>
        <w:t>2. Apresentação das Demonstrações Contábeis</w:t>
      </w:r>
    </w:p>
    <w:p w14:paraId="432280C3" w14:textId="77777777" w:rsidR="00932178" w:rsidRDefault="00932178" w:rsidP="00932178">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w:t>
      </w:r>
      <w:r>
        <w:rPr>
          <w:rFonts w:ascii="Arial" w:hAnsi="Arial" w:cs="Arial"/>
          <w:i/>
          <w:iCs/>
          <w:sz w:val="20"/>
          <w:szCs w:val="20"/>
        </w:rPr>
        <w:t>Normas Brasileiras de Contabilidade</w:t>
      </w:r>
      <w:r>
        <w:rPr>
          <w:rFonts w:ascii="Arial" w:hAnsi="Arial" w:cs="Arial"/>
          <w:sz w:val="20"/>
          <w:szCs w:val="20"/>
        </w:rPr>
        <w:t xml:space="preserve"> (especificamente aquelas aplicáveis às entidades Cooperativas); as orientações concedidas pela Lei do Cooperativismo nº 5.764/1971 e pela Lei Complementar nº 130/2009; e normas emanadas pelo BCB e </w:t>
      </w:r>
      <w:r>
        <w:rPr>
          <w:rFonts w:ascii="Arial" w:hAnsi="Arial" w:cs="Arial"/>
          <w:i/>
          <w:iCs/>
          <w:sz w:val="20"/>
          <w:szCs w:val="20"/>
        </w:rPr>
        <w:t>Conselho Monetário Nacional</w:t>
      </w:r>
      <w:r>
        <w:rPr>
          <w:rFonts w:ascii="Arial" w:hAnsi="Arial" w:cs="Arial"/>
          <w:sz w:val="20"/>
          <w:szCs w:val="20"/>
        </w:rPr>
        <w:t xml:space="preserve"> – CMN, consolidadas no </w:t>
      </w:r>
      <w:r>
        <w:rPr>
          <w:rFonts w:ascii="Arial" w:hAnsi="Arial" w:cs="Arial"/>
          <w:i/>
          <w:iCs/>
          <w:sz w:val="20"/>
          <w:szCs w:val="20"/>
        </w:rPr>
        <w:t>Plano Contábil das Instituições do Sistema Financeiro Nacional – COSIF</w:t>
      </w:r>
      <w:r>
        <w:rPr>
          <w:rFonts w:ascii="Arial" w:hAnsi="Arial" w:cs="Arial"/>
          <w:sz w:val="20"/>
          <w:szCs w:val="20"/>
        </w:rPr>
        <w:t>, consonante à Resolução CMN nº 4.818/2020 e Resolução BCB nº 2/2020.</w:t>
      </w:r>
    </w:p>
    <w:p w14:paraId="1DB2875F" w14:textId="77777777" w:rsidR="00932178" w:rsidRDefault="00932178" w:rsidP="00932178">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w:t>
      </w:r>
      <w:r>
        <w:rPr>
          <w:rFonts w:ascii="Arial" w:hAnsi="Arial" w:cs="Arial"/>
          <w:i/>
          <w:iCs/>
          <w:sz w:val="20"/>
          <w:szCs w:val="20"/>
        </w:rPr>
        <w:t>Comitê de Pronunciamentos Contábeis</w:t>
      </w:r>
      <w:r>
        <w:rPr>
          <w:rFonts w:ascii="Arial" w:hAnsi="Arial" w:cs="Arial"/>
          <w:sz w:val="20"/>
          <w:szCs w:val="20"/>
        </w:rPr>
        <w:t xml:space="preserve"> - CPC, as quais são aplicáveis às instituições financeiras somente quando aprovadas pelo BCB, naquilo que não confrontar com as normas por ele emitidas anteriormente, conforme CPC 01, 02, 03, 04, 05, 10, 23, 24, 25, 27, 33, 41 e 46. Os pronunciamentos contábeis já aprovados pelo BCB foram empregados integralmente na elaboração destas demonstrações financeiras, quando aplicáveis à esta cooperativa.</w:t>
      </w:r>
    </w:p>
    <w:p w14:paraId="64FFF969" w14:textId="54067AA6" w:rsidR="00932178" w:rsidRDefault="00932178" w:rsidP="00932178">
      <w:pPr>
        <w:pStyle w:val="NormalWeb"/>
        <w:jc w:val="both"/>
      </w:pPr>
      <w:r>
        <w:rPr>
          <w:rFonts w:ascii="Arial" w:hAnsi="Arial" w:cs="Arial"/>
          <w:sz w:val="20"/>
          <w:szCs w:val="20"/>
        </w:rPr>
        <w:lastRenderedPageBreak/>
        <w:t xml:space="preserve">As demonstrações financeiras, incluindo as notas explicativas, são de responsabilidade da Administração da Cooperativa, e sua aprovação foi concedida </w:t>
      </w:r>
      <w:r w:rsidR="00A224A1">
        <w:rPr>
          <w:rFonts w:ascii="Arial" w:hAnsi="Arial" w:cs="Arial"/>
          <w:sz w:val="20"/>
          <w:szCs w:val="20"/>
        </w:rPr>
        <w:t>24/08/2023.</w:t>
      </w:r>
    </w:p>
    <w:p w14:paraId="4B10304C" w14:textId="77777777" w:rsidR="00932178" w:rsidRDefault="00932178" w:rsidP="00932178">
      <w:pPr>
        <w:pStyle w:val="NormalWeb"/>
        <w:jc w:val="both"/>
      </w:pPr>
      <w:r>
        <w:rPr>
          <w:rFonts w:ascii="Arial" w:hAnsi="Arial" w:cs="Arial"/>
          <w:b/>
          <w:bCs/>
          <w:sz w:val="20"/>
          <w:szCs w:val="20"/>
        </w:rPr>
        <w:t>2.1 Mudanças nas Políticas Contábeis e Divulgação</w:t>
      </w:r>
    </w:p>
    <w:p w14:paraId="4719B6D0" w14:textId="77777777" w:rsidR="00932178" w:rsidRDefault="00932178" w:rsidP="00932178">
      <w:pPr>
        <w:pStyle w:val="NormalWeb"/>
        <w:jc w:val="both"/>
      </w:pPr>
      <w:r>
        <w:rPr>
          <w:rFonts w:ascii="Arial" w:hAnsi="Arial" w:cs="Arial"/>
          <w:b/>
          <w:bCs/>
          <w:sz w:val="20"/>
          <w:szCs w:val="20"/>
        </w:rPr>
        <w:t xml:space="preserve">a) Mudanças em vigor </w:t>
      </w:r>
    </w:p>
    <w:p w14:paraId="40873649" w14:textId="77777777" w:rsidR="00932178" w:rsidRDefault="00932178" w:rsidP="00932178">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2023:</w:t>
      </w:r>
    </w:p>
    <w:p w14:paraId="1E3A5781" w14:textId="77777777" w:rsidR="00932178" w:rsidRDefault="00932178" w:rsidP="00932178">
      <w:pPr>
        <w:pStyle w:val="NormalWeb"/>
        <w:jc w:val="both"/>
      </w:pPr>
      <w:r>
        <w:rPr>
          <w:rFonts w:ascii="Arial" w:hAnsi="Arial" w:cs="Arial"/>
          <w:b/>
          <w:bCs/>
          <w:sz w:val="20"/>
          <w:szCs w:val="20"/>
        </w:rPr>
        <w:t>Instrução Normativa BCB nº 319, de 4 de novembro de 2022:</w:t>
      </w:r>
      <w:r>
        <w:rPr>
          <w:rFonts w:ascii="Arial" w:hAnsi="Arial" w:cs="Arial"/>
          <w:sz w:val="20"/>
          <w:szCs w:val="20"/>
        </w:rPr>
        <w:t xml:space="preserve"> a norma revogou a Carta Circular nº 3.429 de 11/2/2010, excluindo a possibilidade de reconhecer no passivo as obrigações tributárias objeto de discussão judicial, para as quais não exista probabilidade de perda. O impacto resumiu-se na análise sistemática das provisões passivas constituídas, referentes a processos judiciais em andamento. Para aqueles em que não foram identificadas perda provável, a reversão da provisão foi efetivada no primeiro semestre de 2023.</w:t>
      </w:r>
    </w:p>
    <w:p w14:paraId="3F3BA031" w14:textId="77777777" w:rsidR="00932178" w:rsidRDefault="00932178" w:rsidP="00932178">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w:t>
      </w:r>
      <w:proofErr w:type="gramStart"/>
      <w:r>
        <w:rPr>
          <w:rFonts w:ascii="Arial" w:hAnsi="Arial" w:cs="Arial"/>
          <w:sz w:val="20"/>
          <w:szCs w:val="20"/>
        </w:rPr>
        <w:t>Certificados</w:t>
      </w:r>
      <w:proofErr w:type="gramEnd"/>
      <w:r>
        <w:rPr>
          <w:rFonts w:ascii="Arial" w:hAnsi="Arial" w:cs="Arial"/>
          <w:sz w:val="20"/>
          <w:szCs w:val="20"/>
        </w:rPr>
        <w:t xml:space="preserve"> de Depósito Bancário (CDBs), Recibos de Depósito Bancário (</w:t>
      </w:r>
      <w:proofErr w:type="spellStart"/>
      <w:r>
        <w:rPr>
          <w:rFonts w:ascii="Arial" w:hAnsi="Arial" w:cs="Arial"/>
          <w:sz w:val="20"/>
          <w:szCs w:val="20"/>
        </w:rPr>
        <w:t>RDBs</w:t>
      </w:r>
      <w:proofErr w:type="spellEnd"/>
      <w:r>
        <w:rPr>
          <w:rFonts w:ascii="Arial" w:hAnsi="Arial" w:cs="Arial"/>
          <w:sz w:val="20"/>
          <w:szCs w:val="20"/>
        </w:rPr>
        <w:t>) e depósitos de aviso prévio de emissão própria e saldos contábeis de natureza ativa e passiva, tais como disponibilidades, depósitos, recursos disponíveis de clientes, entre outros.</w:t>
      </w:r>
    </w:p>
    <w:p w14:paraId="6D7D57B5" w14:textId="77777777" w:rsidR="00932178" w:rsidRDefault="00932178" w:rsidP="00153F5B">
      <w:pPr>
        <w:pStyle w:val="NormalWeb"/>
      </w:pPr>
      <w:r>
        <w:rPr>
          <w:rFonts w:ascii="Arial" w:hAnsi="Arial" w:cs="Arial"/>
          <w:sz w:val="20"/>
          <w:szCs w:val="20"/>
        </w:rPr>
        <w:t xml:space="preserve">Em complemento, o Banco Central do Brasil divulgou a </w:t>
      </w:r>
      <w:r>
        <w:rPr>
          <w:rFonts w:ascii="Arial" w:hAnsi="Arial" w:cs="Arial"/>
          <w:b/>
          <w:bCs/>
          <w:sz w:val="20"/>
          <w:szCs w:val="20"/>
        </w:rPr>
        <w:t>Instrução Normativa BCB n° 354, de 16 de fevereiro de 2023</w:t>
      </w:r>
      <w:r>
        <w:rPr>
          <w:rFonts w:ascii="Arial" w:hAnsi="Arial" w:cs="Arial"/>
          <w:sz w:val="20"/>
          <w:szCs w:val="20"/>
        </w:rPr>
        <w:t>, que trata dos detalhes do documento COS 4111 - Saldos Contábeis Diários. O impacto principal envolveu desenvolvimento de sistema apto para geração do arquivo no leiaute exigido pelo BCB, bem como adequações nas rotinas de conciliação contábil. O documento passou a ser remetido ao órgão a partir da data-base 1º/6/2023.</w:t>
      </w:r>
    </w:p>
    <w:p w14:paraId="7C9AA7C5" w14:textId="77777777" w:rsidR="00932178" w:rsidRDefault="00932178" w:rsidP="00932178">
      <w:pPr>
        <w:pStyle w:val="NormalWeb"/>
        <w:jc w:val="both"/>
      </w:pPr>
      <w:r>
        <w:rPr>
          <w:rFonts w:ascii="Arial" w:hAnsi="Arial" w:cs="Arial"/>
          <w:b/>
          <w:bCs/>
          <w:sz w:val="20"/>
          <w:szCs w:val="20"/>
        </w:rPr>
        <w:t>Resolução CMN n° 5.051, de 25 de novembro de 2022:</w:t>
      </w:r>
      <w:r>
        <w:rPr>
          <w:rFonts w:ascii="Arial" w:hAnsi="Arial" w:cs="Arial"/>
          <w:sz w:val="20"/>
          <w:szCs w:val="20"/>
        </w:rPr>
        <w:t xml:space="preserve"> dispõe sobre a organização e o funcionamento de cooperativas de crédito. Em suma, consolida em ato normativo único sobre práticas atribuíveis às cooperativas filiadas, cooperativas centrais e confederações de crédito.</w:t>
      </w:r>
    </w:p>
    <w:p w14:paraId="54233BDB" w14:textId="77777777" w:rsidR="00932178" w:rsidRDefault="00932178" w:rsidP="00932178">
      <w:pPr>
        <w:pStyle w:val="NormalWeb"/>
        <w:jc w:val="both"/>
      </w:pPr>
      <w:r>
        <w:rPr>
          <w:rFonts w:ascii="Arial" w:hAnsi="Arial" w:cs="Arial"/>
          <w:b/>
          <w:bCs/>
          <w:sz w:val="20"/>
          <w:szCs w:val="20"/>
        </w:rPr>
        <w:t>b) Mudanças a serem aplicadas em períodos futuros</w:t>
      </w:r>
    </w:p>
    <w:p w14:paraId="66BC342C" w14:textId="77777777" w:rsidR="00932178" w:rsidRDefault="00932178" w:rsidP="00932178">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w:t>
      </w:r>
      <w:proofErr w:type="spellStart"/>
      <w:r>
        <w:rPr>
          <w:rFonts w:ascii="Arial" w:hAnsi="Arial" w:cs="Arial"/>
          <w:sz w:val="20"/>
          <w:szCs w:val="20"/>
        </w:rPr>
        <w:t>Cosif</w:t>
      </w:r>
      <w:proofErr w:type="spellEnd"/>
      <w:r>
        <w:rPr>
          <w:rFonts w:ascii="Arial" w:hAnsi="Arial" w:cs="Arial"/>
          <w:sz w:val="20"/>
          <w:szCs w:val="20"/>
        </w:rPr>
        <w:t xml:space="preserve"> em relação aos padrões internacionais. Este normativo entra em vigor em 1º/1/2025, exceto para os itens citados na sessão anterior, cuja vigência teve início em 1º/1/2022.</w:t>
      </w:r>
    </w:p>
    <w:p w14:paraId="5D2A603D" w14:textId="77777777" w:rsidR="00932178" w:rsidRDefault="00932178" w:rsidP="00932178">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3DBADF59" w14:textId="77777777" w:rsidR="00932178" w:rsidRDefault="00932178" w:rsidP="00932178">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recuperação judicial.</w:t>
      </w:r>
    </w:p>
    <w:p w14:paraId="45173558" w14:textId="77777777" w:rsidR="00932178" w:rsidRDefault="00932178" w:rsidP="00932178">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26664CE8" w14:textId="77777777" w:rsidR="00932178" w:rsidRDefault="00932178" w:rsidP="00932178">
      <w:pPr>
        <w:pStyle w:val="NormalWeb"/>
        <w:jc w:val="both"/>
      </w:pPr>
      <w:r>
        <w:rPr>
          <w:rFonts w:ascii="Arial" w:hAnsi="Arial" w:cs="Arial"/>
          <w:b/>
          <w:bCs/>
          <w:sz w:val="20"/>
          <w:szCs w:val="20"/>
        </w:rPr>
        <w:lastRenderedPageBreak/>
        <w:t>Reformulação do Plano Contábil das Instituições do Sistema Financeiro Nacional – COSIF:</w:t>
      </w:r>
      <w:r>
        <w:rPr>
          <w:rFonts w:ascii="Arial" w:hAnsi="Arial" w:cs="Arial"/>
          <w:sz w:val="20"/>
          <w:szCs w:val="20"/>
        </w:rPr>
        <w:t xml:space="preserve"> em consonância à reforma futura trazida pela Resolução CMN nº 4.966/2021, o Banco Central do Brasil definiu a reestruturação completa do elenco de contas do </w:t>
      </w:r>
      <w:proofErr w:type="spellStart"/>
      <w:r>
        <w:rPr>
          <w:rFonts w:ascii="Arial" w:hAnsi="Arial" w:cs="Arial"/>
          <w:sz w:val="20"/>
          <w:szCs w:val="20"/>
        </w:rPr>
        <w:t>Cosif</w:t>
      </w:r>
      <w:proofErr w:type="spellEnd"/>
      <w:r>
        <w:rPr>
          <w:rFonts w:ascii="Arial" w:hAnsi="Arial" w:cs="Arial"/>
          <w:sz w:val="20"/>
          <w:szCs w:val="20"/>
        </w:rPr>
        <w:t>, estabelecendo a nova estrutura dos grupos e subgrupos de contas, bem como limitando os níveis de agregação do elenco de contas. Os pontos mencionados foram publicados pelo órgão nos seguintes normativos:</w:t>
      </w:r>
    </w:p>
    <w:p w14:paraId="3DA13540" w14:textId="77777777" w:rsidR="00932178" w:rsidRDefault="00932178" w:rsidP="00932178">
      <w:pPr>
        <w:pStyle w:val="NormalWeb"/>
        <w:jc w:val="both"/>
      </w:pPr>
      <w:r>
        <w:rPr>
          <w:rFonts w:ascii="Arial" w:hAnsi="Arial" w:cs="Arial"/>
          <w:sz w:val="20"/>
          <w:szCs w:val="20"/>
        </w:rPr>
        <w:t xml:space="preserve">i) </w:t>
      </w:r>
      <w:r>
        <w:rPr>
          <w:rFonts w:ascii="Arial" w:hAnsi="Arial" w:cs="Arial"/>
          <w:b/>
          <w:bCs/>
          <w:sz w:val="20"/>
          <w:szCs w:val="20"/>
        </w:rPr>
        <w:t>Resolução BCB nº 255, de 1 de novembro de 2022:</w:t>
      </w:r>
      <w:r>
        <w:rPr>
          <w:rFonts w:ascii="Arial" w:hAnsi="Arial" w:cs="Arial"/>
          <w:sz w:val="20"/>
          <w:szCs w:val="20"/>
        </w:rPr>
        <w:t xml:space="preserve"> trata da estrutura do elenco de contas do </w:t>
      </w:r>
      <w:proofErr w:type="spellStart"/>
      <w:r>
        <w:rPr>
          <w:rFonts w:ascii="Arial" w:hAnsi="Arial" w:cs="Arial"/>
          <w:sz w:val="20"/>
          <w:szCs w:val="20"/>
        </w:rPr>
        <w:t>Cosif</w:t>
      </w:r>
      <w:proofErr w:type="spellEnd"/>
      <w:r>
        <w:rPr>
          <w:rFonts w:ascii="Arial" w:hAnsi="Arial" w:cs="Arial"/>
          <w:sz w:val="20"/>
          <w:szCs w:val="20"/>
        </w:rPr>
        <w:t>;</w:t>
      </w:r>
    </w:p>
    <w:p w14:paraId="6C84B156" w14:textId="77777777" w:rsidR="00932178" w:rsidRDefault="00932178" w:rsidP="00932178">
      <w:pPr>
        <w:pStyle w:val="NormalWeb"/>
        <w:jc w:val="both"/>
      </w:pPr>
      <w:proofErr w:type="spellStart"/>
      <w:r>
        <w:rPr>
          <w:rFonts w:ascii="Arial" w:hAnsi="Arial" w:cs="Arial"/>
          <w:sz w:val="20"/>
          <w:szCs w:val="20"/>
        </w:rPr>
        <w:t>ii</w:t>
      </w:r>
      <w:proofErr w:type="spellEnd"/>
      <w:r>
        <w:rPr>
          <w:rFonts w:ascii="Arial" w:hAnsi="Arial" w:cs="Arial"/>
          <w:sz w:val="20"/>
          <w:szCs w:val="20"/>
        </w:rPr>
        <w:t xml:space="preserve">) </w:t>
      </w:r>
      <w:r>
        <w:rPr>
          <w:rFonts w:ascii="Arial" w:hAnsi="Arial" w:cs="Arial"/>
          <w:b/>
          <w:bCs/>
          <w:sz w:val="20"/>
          <w:szCs w:val="20"/>
        </w:rPr>
        <w:t>Instrução Normativa BCB nº 318, de 4 de novembro de 2022:</w:t>
      </w:r>
      <w:r>
        <w:rPr>
          <w:rFonts w:ascii="Arial" w:hAnsi="Arial" w:cs="Arial"/>
          <w:sz w:val="20"/>
          <w:szCs w:val="20"/>
        </w:rPr>
        <w:t xml:space="preserve"> define os subgrupos contábeis do elenco de contas do </w:t>
      </w:r>
      <w:proofErr w:type="spellStart"/>
      <w:r>
        <w:rPr>
          <w:rFonts w:ascii="Arial" w:hAnsi="Arial" w:cs="Arial"/>
          <w:sz w:val="20"/>
          <w:szCs w:val="20"/>
        </w:rPr>
        <w:t>Cosif</w:t>
      </w:r>
      <w:proofErr w:type="spellEnd"/>
      <w:r>
        <w:rPr>
          <w:rFonts w:ascii="Arial" w:hAnsi="Arial" w:cs="Arial"/>
          <w:sz w:val="20"/>
          <w:szCs w:val="20"/>
        </w:rPr>
        <w:t>; e</w:t>
      </w:r>
    </w:p>
    <w:p w14:paraId="39942F52" w14:textId="77777777" w:rsidR="00932178" w:rsidRDefault="00932178" w:rsidP="00932178">
      <w:pPr>
        <w:pStyle w:val="NormalWeb"/>
        <w:jc w:val="both"/>
      </w:pPr>
      <w:proofErr w:type="spellStart"/>
      <w:r>
        <w:rPr>
          <w:rFonts w:ascii="Arial" w:hAnsi="Arial" w:cs="Arial"/>
          <w:sz w:val="20"/>
          <w:szCs w:val="20"/>
        </w:rPr>
        <w:t>iii</w:t>
      </w:r>
      <w:proofErr w:type="spellEnd"/>
      <w:r>
        <w:rPr>
          <w:rFonts w:ascii="Arial" w:hAnsi="Arial" w:cs="Arial"/>
          <w:sz w:val="20"/>
          <w:szCs w:val="20"/>
        </w:rPr>
        <w:t xml:space="preserve">) </w:t>
      </w:r>
      <w:r>
        <w:rPr>
          <w:rFonts w:ascii="Arial" w:hAnsi="Arial" w:cs="Arial"/>
          <w:b/>
          <w:bCs/>
          <w:sz w:val="20"/>
          <w:szCs w:val="20"/>
        </w:rPr>
        <w:t>Resolução BCB nº 320, de 31 de maio de 2023:</w:t>
      </w:r>
      <w:r>
        <w:rPr>
          <w:rFonts w:ascii="Arial" w:hAnsi="Arial" w:cs="Arial"/>
          <w:sz w:val="20"/>
          <w:szCs w:val="20"/>
        </w:rPr>
        <w:t xml:space="preserve"> define o limite de níveis de agregação do elenco de contas do </w:t>
      </w:r>
      <w:proofErr w:type="spellStart"/>
      <w:r>
        <w:rPr>
          <w:rFonts w:ascii="Arial" w:hAnsi="Arial" w:cs="Arial"/>
          <w:sz w:val="20"/>
          <w:szCs w:val="20"/>
        </w:rPr>
        <w:t>Cosif</w:t>
      </w:r>
      <w:proofErr w:type="spellEnd"/>
      <w:r>
        <w:rPr>
          <w:rFonts w:ascii="Arial" w:hAnsi="Arial" w:cs="Arial"/>
          <w:sz w:val="20"/>
          <w:szCs w:val="20"/>
        </w:rPr>
        <w:t>.</w:t>
      </w:r>
    </w:p>
    <w:p w14:paraId="04E83908" w14:textId="77777777" w:rsidR="00932178" w:rsidRDefault="00932178" w:rsidP="00932178">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BE08C05" w14:textId="77777777" w:rsidR="00932178" w:rsidRDefault="00932178" w:rsidP="00932178">
      <w:pPr>
        <w:pStyle w:val="NormalWeb"/>
        <w:jc w:val="both"/>
      </w:pPr>
      <w:r>
        <w:rPr>
          <w:rFonts w:ascii="Arial" w:hAnsi="Arial" w:cs="Arial"/>
          <w:b/>
          <w:bCs/>
          <w:sz w:val="20"/>
          <w:szCs w:val="20"/>
        </w:rPr>
        <w:t>Resolução BCB nº 309, de 28 de março de 2023:</w:t>
      </w:r>
      <w:r>
        <w:rPr>
          <w:rFonts w:ascii="Arial" w:hAnsi="Arial" w:cs="Arial"/>
          <w:sz w:val="20"/>
          <w:szCs w:val="20"/>
        </w:rPr>
        <w:t xml:space="preserve"> estabelece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50688AC9" w14:textId="77777777" w:rsidR="00932178" w:rsidRDefault="00932178" w:rsidP="00932178">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5A11B3B" w14:textId="77777777" w:rsidR="00932178" w:rsidRDefault="00932178" w:rsidP="00932178">
      <w:pPr>
        <w:pStyle w:val="NormalWeb"/>
        <w:jc w:val="both"/>
      </w:pPr>
      <w:r>
        <w:rPr>
          <w:rFonts w:ascii="Arial" w:hAnsi="Arial" w:cs="Arial"/>
          <w:b/>
          <w:bCs/>
          <w:sz w:val="20"/>
          <w:szCs w:val="20"/>
        </w:rPr>
        <w:t xml:space="preserve">2.2 Continuidade dos Negócios </w:t>
      </w:r>
    </w:p>
    <w:p w14:paraId="209E9AF3" w14:textId="77777777" w:rsidR="00932178" w:rsidRDefault="00932178" w:rsidP="00932178">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7FAB210F" w14:textId="77777777" w:rsidR="00932178" w:rsidRDefault="00932178" w:rsidP="00932178">
      <w:pPr>
        <w:pStyle w:val="NormalWeb"/>
        <w:jc w:val="both"/>
      </w:pPr>
      <w:r>
        <w:rPr>
          <w:rFonts w:ascii="Arial" w:hAnsi="Arial" w:cs="Arial"/>
          <w:sz w:val="20"/>
          <w:szCs w:val="20"/>
        </w:rPr>
        <w:t>O SICOOB NOROESTE DE MINAS</w:t>
      </w:r>
      <w:r>
        <w:rPr>
          <w:rFonts w:ascii="Arial" w:hAnsi="Arial" w:cs="Arial"/>
          <w:b/>
          <w:bCs/>
          <w:sz w:val="20"/>
          <w:szCs w:val="20"/>
        </w:rPr>
        <w:t xml:space="preserve"> </w:t>
      </w:r>
      <w:r>
        <w:rPr>
          <w:rFonts w:ascii="Arial" w:hAnsi="Arial" w:cs="Arial"/>
          <w:sz w:val="20"/>
          <w:szCs w:val="20"/>
        </w:rPr>
        <w:t>contribui de forma responsável e atende a todos os protocolos de segurança a fim de evitar a propagação do Coronavírus, seguindo as recomendações e orientações do Ministério da Saúde, e adotando alternativas que auxiliam no cumprimento da nossa missão.</w:t>
      </w:r>
    </w:p>
    <w:p w14:paraId="632032E9" w14:textId="77777777" w:rsidR="00932178" w:rsidRDefault="00932178" w:rsidP="00932178">
      <w:pPr>
        <w:pStyle w:val="NormalWeb"/>
        <w:jc w:val="both"/>
      </w:pPr>
      <w:r>
        <w:rPr>
          <w:rFonts w:ascii="Arial" w:hAnsi="Arial" w:cs="Arial"/>
          <w:sz w:val="20"/>
          <w:szCs w:val="20"/>
        </w:rPr>
        <w:t>Embora o desaquecimento econômico, consequência das ações adotadas para conter a pandemia da Covid-19, tenha atingido diversos segmentos empresariais no Brasil e no mundo, tendo em vista a experiência da Cooperativa no gerenciamento e monitoramento de riscos, capital e liquidez, com o auxílio das estruturas centralizadas do Sicoob, bem como as informações existentes no momento dessa avaliação, não foram identificados indícios de quaisquer eventos que possam interromper suas operações em um futuro previsível.</w:t>
      </w:r>
    </w:p>
    <w:p w14:paraId="3A10A407" w14:textId="77777777" w:rsidR="00932178" w:rsidRDefault="00932178" w:rsidP="00932178">
      <w:pPr>
        <w:pStyle w:val="NormalWeb"/>
        <w:jc w:val="both"/>
      </w:pPr>
      <w:r>
        <w:rPr>
          <w:rFonts w:ascii="Arial" w:hAnsi="Arial" w:cs="Arial"/>
          <w:b/>
          <w:bCs/>
          <w:sz w:val="20"/>
          <w:szCs w:val="20"/>
        </w:rPr>
        <w:t xml:space="preserve">3. Resumo das Principais Práticas Contábeis </w:t>
      </w:r>
    </w:p>
    <w:p w14:paraId="2B716D1F" w14:textId="77777777" w:rsidR="00932178" w:rsidRDefault="00932178" w:rsidP="00932178">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39740A2A" w14:textId="77777777" w:rsidR="00932178" w:rsidRDefault="00932178" w:rsidP="00932178">
      <w:pPr>
        <w:pStyle w:val="NormalWeb"/>
        <w:jc w:val="both"/>
      </w:pPr>
      <w:r>
        <w:rPr>
          <w:rFonts w:ascii="Arial" w:hAnsi="Arial" w:cs="Arial"/>
          <w:sz w:val="20"/>
          <w:szCs w:val="20"/>
        </w:rPr>
        <w:t>Os ingressos/receitas e os dispêndios/despesas são registrados de acordo com o regime de competência.</w:t>
      </w:r>
    </w:p>
    <w:p w14:paraId="33B6C72C" w14:textId="77777777" w:rsidR="00932178" w:rsidRDefault="00932178" w:rsidP="00932178">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0603BBA1" w14:textId="77777777" w:rsidR="00932178" w:rsidRDefault="00932178" w:rsidP="00932178">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5841BE64" w14:textId="77777777" w:rsidR="00932178" w:rsidRDefault="00932178" w:rsidP="00932178">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6D31F74A" w14:textId="77777777" w:rsidR="00932178" w:rsidRDefault="00932178" w:rsidP="00932178">
      <w:pPr>
        <w:pStyle w:val="NormalWeb"/>
        <w:jc w:val="both"/>
      </w:pPr>
      <w:r>
        <w:rPr>
          <w:rFonts w:ascii="Arial" w:hAnsi="Arial" w:cs="Arial"/>
          <w:b/>
          <w:bCs/>
          <w:sz w:val="20"/>
          <w:szCs w:val="20"/>
        </w:rPr>
        <w:lastRenderedPageBreak/>
        <w:t>b) Estimativas Contábeis</w:t>
      </w:r>
    </w:p>
    <w:p w14:paraId="30E8C07A" w14:textId="77777777" w:rsidR="00932178" w:rsidRDefault="00932178" w:rsidP="00932178">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entre outras. Os resultados reais podem apresentar variação em relação às estimativas utilizadas.</w:t>
      </w:r>
    </w:p>
    <w:p w14:paraId="6C2CE60E" w14:textId="77777777" w:rsidR="00932178" w:rsidRDefault="00932178" w:rsidP="00932178">
      <w:pPr>
        <w:pStyle w:val="NormalWeb"/>
        <w:jc w:val="both"/>
      </w:pPr>
      <w:r>
        <w:rPr>
          <w:rFonts w:ascii="Arial" w:hAnsi="Arial" w:cs="Arial"/>
          <w:b/>
          <w:bCs/>
          <w:sz w:val="20"/>
          <w:szCs w:val="20"/>
        </w:rPr>
        <w:t>c) Caixa e Equivalentes de Caixa</w:t>
      </w:r>
    </w:p>
    <w:p w14:paraId="118289D8" w14:textId="77777777" w:rsidR="00932178" w:rsidRDefault="00932178" w:rsidP="00932178">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57EEE687" w14:textId="77777777" w:rsidR="00932178" w:rsidRDefault="00932178" w:rsidP="00932178">
      <w:pPr>
        <w:pStyle w:val="NormalWeb"/>
        <w:jc w:val="both"/>
      </w:pPr>
      <w:r>
        <w:rPr>
          <w:rFonts w:ascii="Arial" w:hAnsi="Arial" w:cs="Arial"/>
          <w:b/>
          <w:bCs/>
          <w:sz w:val="20"/>
          <w:szCs w:val="20"/>
        </w:rPr>
        <w:t>d) Aplicações Interfinanceiras de Liquidez</w:t>
      </w:r>
    </w:p>
    <w:p w14:paraId="030EB8B1" w14:textId="77777777" w:rsidR="00932178" w:rsidRDefault="00932178" w:rsidP="00932178">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66D00423" w14:textId="77777777" w:rsidR="00932178" w:rsidRDefault="00932178" w:rsidP="00932178">
      <w:pPr>
        <w:pStyle w:val="NormalWeb"/>
        <w:jc w:val="both"/>
      </w:pPr>
      <w:r>
        <w:rPr>
          <w:rFonts w:ascii="Arial" w:hAnsi="Arial" w:cs="Arial"/>
          <w:b/>
          <w:bCs/>
          <w:sz w:val="20"/>
          <w:szCs w:val="20"/>
        </w:rPr>
        <w:t>e) Títulos e Valores Mobiliários</w:t>
      </w:r>
    </w:p>
    <w:p w14:paraId="553BA881" w14:textId="77777777" w:rsidR="00932178" w:rsidRDefault="00932178" w:rsidP="00932178">
      <w:pPr>
        <w:pStyle w:val="NormalWeb"/>
        <w:jc w:val="both"/>
      </w:pPr>
      <w:r>
        <w:rPr>
          <w:rFonts w:ascii="Arial" w:hAnsi="Arial" w:cs="Arial"/>
          <w:sz w:val="20"/>
          <w:szCs w:val="20"/>
        </w:rPr>
        <w:t>A carteira está composta por títulos de renda fixa, os quais são apresentados pelo custo acrescido dos rendimentos auferidos até a data do Balanço, ajustados aos respectivos valores de mercado, como aplicável; e Participações de Cooperativas, registradas pelo valor do custo, conforme reclassificação requerida pela Resolução CMN nº 4.817/2020.</w:t>
      </w:r>
    </w:p>
    <w:p w14:paraId="6CBC3C05" w14:textId="77777777" w:rsidR="00932178" w:rsidRDefault="00932178" w:rsidP="00932178">
      <w:pPr>
        <w:pStyle w:val="NormalWeb"/>
        <w:jc w:val="both"/>
      </w:pPr>
      <w:r>
        <w:rPr>
          <w:rFonts w:ascii="Arial" w:hAnsi="Arial" w:cs="Arial"/>
          <w:b/>
          <w:bCs/>
          <w:sz w:val="20"/>
          <w:szCs w:val="20"/>
        </w:rPr>
        <w:t>f) Relações Interfinanceiras – Centralização Financeira</w:t>
      </w:r>
    </w:p>
    <w:p w14:paraId="0C577FE2" w14:textId="77777777" w:rsidR="00932178" w:rsidRDefault="00932178" w:rsidP="00932178">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13D1C284" w14:textId="77777777" w:rsidR="00932178" w:rsidRDefault="00932178" w:rsidP="00932178">
      <w:pPr>
        <w:pStyle w:val="NormalWeb"/>
        <w:jc w:val="both"/>
      </w:pPr>
      <w:r>
        <w:rPr>
          <w:rFonts w:ascii="Arial" w:hAnsi="Arial" w:cs="Arial"/>
          <w:b/>
          <w:bCs/>
          <w:sz w:val="20"/>
          <w:szCs w:val="20"/>
        </w:rPr>
        <w:t>g) Operações de Crédito</w:t>
      </w:r>
    </w:p>
    <w:p w14:paraId="71200B61" w14:textId="77777777" w:rsidR="00932178" w:rsidRDefault="00932178" w:rsidP="00932178">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756188BD" w14:textId="77777777" w:rsidR="00932178" w:rsidRDefault="00932178" w:rsidP="00932178">
      <w:pPr>
        <w:pStyle w:val="NormalWeb"/>
        <w:jc w:val="both"/>
      </w:pPr>
      <w:r>
        <w:rPr>
          <w:rFonts w:ascii="Arial" w:hAnsi="Arial" w:cs="Arial"/>
          <w:b/>
          <w:bCs/>
          <w:sz w:val="20"/>
          <w:szCs w:val="20"/>
        </w:rPr>
        <w:t>h) Provisão para Perdas Associadas ao Risco de Crédito</w:t>
      </w:r>
    </w:p>
    <w:p w14:paraId="39C7A848" w14:textId="77777777" w:rsidR="00932178" w:rsidRDefault="00932178" w:rsidP="00932178">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3B8FA21B" w14:textId="77777777" w:rsidR="00932178" w:rsidRDefault="00932178" w:rsidP="00932178">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104AB862" w14:textId="77777777" w:rsidR="00932178" w:rsidRDefault="00932178" w:rsidP="00932178">
      <w:pPr>
        <w:pStyle w:val="NormalWeb"/>
        <w:jc w:val="both"/>
      </w:pPr>
      <w:r>
        <w:rPr>
          <w:rFonts w:ascii="Arial" w:hAnsi="Arial" w:cs="Arial"/>
          <w:b/>
          <w:bCs/>
          <w:sz w:val="20"/>
          <w:szCs w:val="20"/>
        </w:rPr>
        <w:t>i) Depósitos em Garantia</w:t>
      </w:r>
    </w:p>
    <w:p w14:paraId="1D904186" w14:textId="77777777" w:rsidR="00932178" w:rsidRDefault="00932178" w:rsidP="00932178">
      <w:pPr>
        <w:pStyle w:val="NormalWeb"/>
        <w:jc w:val="both"/>
      </w:pPr>
      <w:r>
        <w:rPr>
          <w:rFonts w:ascii="Arial" w:hAnsi="Arial" w:cs="Arial"/>
          <w:sz w:val="20"/>
          <w:szCs w:val="20"/>
        </w:rPr>
        <w:t xml:space="preserve">Existem situações em que a Cooperativa questiona a legitimidade de determinados passivos ou ações em que figura como polo passivo. Por conta desses questionamentos, por ordem judicial ou por estratégia da própria </w:t>
      </w:r>
      <w:r>
        <w:rPr>
          <w:rFonts w:ascii="Arial" w:hAnsi="Arial" w:cs="Arial"/>
          <w:sz w:val="20"/>
          <w:szCs w:val="20"/>
        </w:rPr>
        <w:lastRenderedPageBreak/>
        <w:t>administração, os valores em questão podem ser depositados em juízo, sem que haja a caracterização da liquidação do passivo.</w:t>
      </w:r>
    </w:p>
    <w:p w14:paraId="5544F46D" w14:textId="5CA93321" w:rsidR="00932178" w:rsidRDefault="00BF1043" w:rsidP="00932178">
      <w:pPr>
        <w:pStyle w:val="NormalWeb"/>
        <w:jc w:val="both"/>
      </w:pPr>
      <w:r>
        <w:rPr>
          <w:rFonts w:ascii="Arial" w:hAnsi="Arial" w:cs="Arial"/>
          <w:b/>
          <w:bCs/>
          <w:sz w:val="20"/>
          <w:szCs w:val="20"/>
        </w:rPr>
        <w:t>j</w:t>
      </w:r>
      <w:r w:rsidR="00932178">
        <w:rPr>
          <w:rFonts w:ascii="Arial" w:hAnsi="Arial" w:cs="Arial"/>
          <w:b/>
          <w:bCs/>
          <w:sz w:val="20"/>
          <w:szCs w:val="20"/>
        </w:rPr>
        <w:t>) Imobilizado de Uso</w:t>
      </w:r>
    </w:p>
    <w:p w14:paraId="5161EFC2" w14:textId="77777777" w:rsidR="00932178" w:rsidRDefault="00932178" w:rsidP="00932178">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3537D07A" w14:textId="4D763E7D" w:rsidR="00932178" w:rsidRDefault="00BF1043" w:rsidP="00932178">
      <w:pPr>
        <w:pStyle w:val="NormalWeb"/>
        <w:jc w:val="both"/>
      </w:pPr>
      <w:r>
        <w:rPr>
          <w:rFonts w:ascii="Arial" w:hAnsi="Arial" w:cs="Arial"/>
          <w:b/>
          <w:bCs/>
          <w:sz w:val="20"/>
          <w:szCs w:val="20"/>
        </w:rPr>
        <w:t>k</w:t>
      </w:r>
      <w:r w:rsidR="00932178">
        <w:rPr>
          <w:rFonts w:ascii="Arial" w:hAnsi="Arial" w:cs="Arial"/>
          <w:b/>
          <w:bCs/>
          <w:sz w:val="20"/>
          <w:szCs w:val="20"/>
        </w:rPr>
        <w:t>) Intangível</w:t>
      </w:r>
    </w:p>
    <w:p w14:paraId="39459A7C" w14:textId="77777777" w:rsidR="00932178" w:rsidRDefault="00932178" w:rsidP="00932178">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3E44496F" w14:textId="0638CD31" w:rsidR="00932178" w:rsidRDefault="00BF1043" w:rsidP="00932178">
      <w:pPr>
        <w:pStyle w:val="NormalWeb"/>
        <w:jc w:val="both"/>
      </w:pPr>
      <w:r>
        <w:rPr>
          <w:rFonts w:ascii="Arial" w:hAnsi="Arial" w:cs="Arial"/>
          <w:b/>
          <w:bCs/>
          <w:sz w:val="20"/>
          <w:szCs w:val="20"/>
        </w:rPr>
        <w:t>l</w:t>
      </w:r>
      <w:r w:rsidR="00932178">
        <w:rPr>
          <w:rFonts w:ascii="Arial" w:hAnsi="Arial" w:cs="Arial"/>
          <w:b/>
          <w:bCs/>
          <w:sz w:val="20"/>
          <w:szCs w:val="20"/>
        </w:rPr>
        <w:t>) Ativos Contingentes</w:t>
      </w:r>
    </w:p>
    <w:p w14:paraId="5CC1FE9D" w14:textId="77777777" w:rsidR="00932178" w:rsidRDefault="00932178" w:rsidP="00932178">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1951BE54" w14:textId="305DC4AE" w:rsidR="00932178" w:rsidRDefault="00BF1043" w:rsidP="00932178">
      <w:pPr>
        <w:pStyle w:val="NormalWeb"/>
        <w:jc w:val="both"/>
      </w:pPr>
      <w:r>
        <w:rPr>
          <w:rFonts w:ascii="Arial" w:hAnsi="Arial" w:cs="Arial"/>
          <w:b/>
          <w:bCs/>
          <w:sz w:val="20"/>
          <w:szCs w:val="20"/>
        </w:rPr>
        <w:t>m</w:t>
      </w:r>
      <w:r w:rsidR="00932178">
        <w:rPr>
          <w:rFonts w:ascii="Arial" w:hAnsi="Arial" w:cs="Arial"/>
          <w:b/>
          <w:bCs/>
          <w:sz w:val="20"/>
          <w:szCs w:val="20"/>
        </w:rPr>
        <w:t>) Obrigações por Empréstimos e Repasses</w:t>
      </w:r>
    </w:p>
    <w:p w14:paraId="6FFF6891" w14:textId="77777777" w:rsidR="00932178" w:rsidRDefault="00932178" w:rsidP="00932178">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referentes aos encargos contratados até o fim do contrato, quando calculáveis.</w:t>
      </w:r>
    </w:p>
    <w:p w14:paraId="345B6A87" w14:textId="7FF38E3A" w:rsidR="00932178" w:rsidRDefault="00BF1043" w:rsidP="00932178">
      <w:pPr>
        <w:pStyle w:val="NormalWeb"/>
        <w:jc w:val="both"/>
      </w:pPr>
      <w:r>
        <w:rPr>
          <w:rFonts w:ascii="Arial" w:hAnsi="Arial" w:cs="Arial"/>
          <w:b/>
          <w:bCs/>
          <w:sz w:val="20"/>
          <w:szCs w:val="20"/>
        </w:rPr>
        <w:t>n</w:t>
      </w:r>
      <w:r w:rsidR="00932178">
        <w:rPr>
          <w:rFonts w:ascii="Arial" w:hAnsi="Arial" w:cs="Arial"/>
          <w:b/>
          <w:bCs/>
          <w:sz w:val="20"/>
          <w:szCs w:val="20"/>
        </w:rPr>
        <w:t>) Depósitos e Recursos de Aceite e Emissão de Títulos</w:t>
      </w:r>
    </w:p>
    <w:p w14:paraId="32128D98" w14:textId="77777777" w:rsidR="00932178" w:rsidRDefault="00932178" w:rsidP="00932178">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0CCEBDD0" w14:textId="644343AC" w:rsidR="00932178" w:rsidRDefault="00BF1043" w:rsidP="00932178">
      <w:pPr>
        <w:pStyle w:val="NormalWeb"/>
        <w:jc w:val="both"/>
      </w:pPr>
      <w:r>
        <w:rPr>
          <w:rFonts w:ascii="Arial" w:hAnsi="Arial" w:cs="Arial"/>
          <w:b/>
          <w:bCs/>
          <w:sz w:val="20"/>
          <w:szCs w:val="20"/>
        </w:rPr>
        <w:t>o</w:t>
      </w:r>
      <w:r w:rsidR="00932178">
        <w:rPr>
          <w:rFonts w:ascii="Arial" w:hAnsi="Arial" w:cs="Arial"/>
          <w:b/>
          <w:bCs/>
          <w:sz w:val="20"/>
          <w:szCs w:val="20"/>
        </w:rPr>
        <w:t xml:space="preserve">) Outros Ativos </w:t>
      </w:r>
    </w:p>
    <w:p w14:paraId="725493E0" w14:textId="77777777" w:rsidR="00932178" w:rsidRDefault="00932178" w:rsidP="00932178">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31B9E4DF" w14:textId="14E83D24" w:rsidR="00932178" w:rsidRDefault="00BF1043" w:rsidP="00932178">
      <w:pPr>
        <w:pStyle w:val="NormalWeb"/>
        <w:jc w:val="both"/>
      </w:pPr>
      <w:r>
        <w:rPr>
          <w:rFonts w:ascii="Arial" w:hAnsi="Arial" w:cs="Arial"/>
          <w:b/>
          <w:bCs/>
          <w:sz w:val="20"/>
          <w:szCs w:val="20"/>
        </w:rPr>
        <w:t>p</w:t>
      </w:r>
      <w:r w:rsidR="00932178">
        <w:rPr>
          <w:rFonts w:ascii="Arial" w:hAnsi="Arial" w:cs="Arial"/>
          <w:b/>
          <w:bCs/>
          <w:sz w:val="20"/>
          <w:szCs w:val="20"/>
        </w:rPr>
        <w:t>) Outros Passivos</w:t>
      </w:r>
    </w:p>
    <w:p w14:paraId="438E1973" w14:textId="77777777" w:rsidR="00932178" w:rsidRDefault="00932178" w:rsidP="00932178">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3D7333D5" w14:textId="7324E8EB" w:rsidR="00932178" w:rsidRDefault="00BF1043" w:rsidP="00932178">
      <w:pPr>
        <w:pStyle w:val="NormalWeb"/>
        <w:jc w:val="both"/>
      </w:pPr>
      <w:r>
        <w:rPr>
          <w:rFonts w:ascii="Arial" w:hAnsi="Arial" w:cs="Arial"/>
          <w:b/>
          <w:bCs/>
          <w:sz w:val="20"/>
          <w:szCs w:val="20"/>
        </w:rPr>
        <w:t>q</w:t>
      </w:r>
      <w:r w:rsidR="00932178">
        <w:rPr>
          <w:rFonts w:ascii="Arial" w:hAnsi="Arial" w:cs="Arial"/>
          <w:b/>
          <w:bCs/>
          <w:sz w:val="20"/>
          <w:szCs w:val="20"/>
        </w:rPr>
        <w:t>) Provisões</w:t>
      </w:r>
    </w:p>
    <w:p w14:paraId="0798512B" w14:textId="77777777" w:rsidR="00932178" w:rsidRDefault="00932178" w:rsidP="00932178">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796E897A" w14:textId="63EA9286" w:rsidR="00932178" w:rsidRDefault="00BF1043" w:rsidP="00932178">
      <w:pPr>
        <w:pStyle w:val="NormalWeb"/>
        <w:jc w:val="both"/>
      </w:pPr>
      <w:r>
        <w:rPr>
          <w:rFonts w:ascii="Arial" w:hAnsi="Arial" w:cs="Arial"/>
          <w:b/>
          <w:bCs/>
          <w:sz w:val="20"/>
          <w:szCs w:val="20"/>
        </w:rPr>
        <w:t>r</w:t>
      </w:r>
      <w:r w:rsidR="00932178">
        <w:rPr>
          <w:rFonts w:ascii="Arial" w:hAnsi="Arial" w:cs="Arial"/>
          <w:b/>
          <w:bCs/>
          <w:sz w:val="20"/>
          <w:szCs w:val="20"/>
        </w:rPr>
        <w:t>) Provisões para Demandas Judiciais e Passivos Contingentes</w:t>
      </w:r>
    </w:p>
    <w:p w14:paraId="209D09A1" w14:textId="77777777" w:rsidR="00932178" w:rsidRDefault="00932178" w:rsidP="00932178">
      <w:pPr>
        <w:pStyle w:val="NormalWeb"/>
        <w:jc w:val="both"/>
      </w:pPr>
      <w:r>
        <w:rPr>
          <w:rFonts w:ascii="Arial" w:hAnsi="Arial" w:cs="Arial"/>
          <w:sz w:val="20"/>
          <w:szCs w:val="20"/>
        </w:rPr>
        <w:lastRenderedPageBreak/>
        <w:t>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43872627" w14:textId="6A13E475" w:rsidR="00932178" w:rsidRDefault="00BF1043" w:rsidP="00932178">
      <w:pPr>
        <w:pStyle w:val="NormalWeb"/>
        <w:jc w:val="both"/>
      </w:pPr>
      <w:r>
        <w:rPr>
          <w:rFonts w:ascii="Arial" w:hAnsi="Arial" w:cs="Arial"/>
          <w:b/>
          <w:bCs/>
          <w:sz w:val="20"/>
          <w:szCs w:val="20"/>
        </w:rPr>
        <w:t>s</w:t>
      </w:r>
      <w:r w:rsidR="00932178">
        <w:rPr>
          <w:rFonts w:ascii="Arial" w:hAnsi="Arial" w:cs="Arial"/>
          <w:b/>
          <w:bCs/>
          <w:sz w:val="20"/>
          <w:szCs w:val="20"/>
        </w:rPr>
        <w:t xml:space="preserve">) Obrigações Legais </w:t>
      </w:r>
    </w:p>
    <w:p w14:paraId="32CF76A4" w14:textId="77777777" w:rsidR="00932178" w:rsidRDefault="00932178" w:rsidP="00932178">
      <w:pPr>
        <w:pStyle w:val="NormalWeb"/>
        <w:jc w:val="both"/>
      </w:pPr>
      <w:r>
        <w:rPr>
          <w:rFonts w:ascii="Arial" w:hAnsi="Arial" w:cs="Arial"/>
          <w:sz w:val="20"/>
          <w:szCs w:val="20"/>
        </w:rPr>
        <w:t>São aquelas que decorrem de um contrato por meio de termos explícitos ou implícitos, de uma lei ou um outro instrumento fundamentado em lei, que a Cooperativa tem por diretriz.</w:t>
      </w:r>
    </w:p>
    <w:p w14:paraId="5C074E90" w14:textId="110B4CD2" w:rsidR="00932178" w:rsidRDefault="00BF1043" w:rsidP="00932178">
      <w:pPr>
        <w:pStyle w:val="NormalWeb"/>
        <w:jc w:val="both"/>
      </w:pPr>
      <w:r>
        <w:rPr>
          <w:rFonts w:ascii="Arial" w:hAnsi="Arial" w:cs="Arial"/>
          <w:b/>
          <w:bCs/>
          <w:sz w:val="20"/>
          <w:szCs w:val="20"/>
        </w:rPr>
        <w:t>t</w:t>
      </w:r>
      <w:r w:rsidR="00932178">
        <w:rPr>
          <w:rFonts w:ascii="Arial" w:hAnsi="Arial" w:cs="Arial"/>
          <w:b/>
          <w:bCs/>
          <w:sz w:val="20"/>
          <w:szCs w:val="20"/>
        </w:rPr>
        <w:t>) Tributos</w:t>
      </w:r>
    </w:p>
    <w:p w14:paraId="1F5DD41D" w14:textId="77777777" w:rsidR="00932178" w:rsidRDefault="00932178" w:rsidP="00932178">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6D9F224A" w14:textId="77777777" w:rsidR="00932178" w:rsidRDefault="00932178" w:rsidP="00932178">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0CF37536" w14:textId="77777777" w:rsidR="00932178" w:rsidRDefault="00932178" w:rsidP="00932178">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72E443B3" w14:textId="77777777" w:rsidR="00932178" w:rsidRDefault="00932178" w:rsidP="00932178">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3A0614E0" w14:textId="77777777" w:rsidR="00932178" w:rsidRDefault="00932178" w:rsidP="00932178">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165BB01E" w14:textId="77777777" w:rsidR="00932178" w:rsidRDefault="00932178" w:rsidP="00932178">
      <w:pPr>
        <w:pStyle w:val="NormalWeb"/>
        <w:jc w:val="both"/>
      </w:pPr>
      <w:r>
        <w:rPr>
          <w:rFonts w:ascii="Arial" w:hAnsi="Arial" w:cs="Arial"/>
          <w:sz w:val="20"/>
          <w:szCs w:val="20"/>
        </w:rPr>
        <w:t>O resultado apurado em operações realizadas com cooperados não tem incidência de tributação.</w:t>
      </w:r>
    </w:p>
    <w:p w14:paraId="56802119" w14:textId="74422B01" w:rsidR="00932178" w:rsidRDefault="00BF1043" w:rsidP="00932178">
      <w:pPr>
        <w:pStyle w:val="NormalWeb"/>
        <w:jc w:val="both"/>
      </w:pPr>
      <w:r>
        <w:rPr>
          <w:rFonts w:ascii="Arial" w:hAnsi="Arial" w:cs="Arial"/>
          <w:b/>
          <w:bCs/>
          <w:sz w:val="20"/>
          <w:szCs w:val="20"/>
        </w:rPr>
        <w:t>u</w:t>
      </w:r>
      <w:r w:rsidR="00932178">
        <w:rPr>
          <w:rFonts w:ascii="Arial" w:hAnsi="Arial" w:cs="Arial"/>
          <w:b/>
          <w:bCs/>
          <w:sz w:val="20"/>
          <w:szCs w:val="20"/>
        </w:rPr>
        <w:t>) Segregação em Circulante e Não Circulante</w:t>
      </w:r>
    </w:p>
    <w:p w14:paraId="0C82B0C0" w14:textId="77777777" w:rsidR="00932178" w:rsidRDefault="00932178" w:rsidP="00932178">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0CC3621C" w14:textId="16B67AA7" w:rsidR="00932178" w:rsidRDefault="00BF1043" w:rsidP="00932178">
      <w:pPr>
        <w:pStyle w:val="NormalWeb"/>
        <w:jc w:val="both"/>
      </w:pPr>
      <w:r>
        <w:rPr>
          <w:rFonts w:ascii="Arial" w:hAnsi="Arial" w:cs="Arial"/>
          <w:b/>
          <w:bCs/>
          <w:sz w:val="20"/>
          <w:szCs w:val="20"/>
        </w:rPr>
        <w:t>v</w:t>
      </w:r>
      <w:r w:rsidR="00932178">
        <w:rPr>
          <w:rFonts w:ascii="Arial" w:hAnsi="Arial" w:cs="Arial"/>
          <w:b/>
          <w:bCs/>
          <w:sz w:val="20"/>
          <w:szCs w:val="20"/>
        </w:rPr>
        <w:t xml:space="preserve">) Valor Recuperável de Ativos – </w:t>
      </w:r>
      <w:proofErr w:type="spellStart"/>
      <w:r w:rsidR="00932178">
        <w:rPr>
          <w:rFonts w:ascii="Arial" w:hAnsi="Arial" w:cs="Arial"/>
          <w:b/>
          <w:bCs/>
          <w:i/>
          <w:iCs/>
          <w:sz w:val="20"/>
          <w:szCs w:val="20"/>
        </w:rPr>
        <w:t>Impairment</w:t>
      </w:r>
      <w:proofErr w:type="spellEnd"/>
      <w:r w:rsidR="00932178">
        <w:rPr>
          <w:rFonts w:ascii="Arial" w:hAnsi="Arial" w:cs="Arial"/>
          <w:b/>
          <w:bCs/>
          <w:i/>
          <w:iCs/>
          <w:sz w:val="20"/>
          <w:szCs w:val="20"/>
        </w:rPr>
        <w:t xml:space="preserve"> </w:t>
      </w:r>
    </w:p>
    <w:p w14:paraId="3E979407" w14:textId="77777777" w:rsidR="00932178" w:rsidRDefault="00932178" w:rsidP="00932178">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aplicáveis, são registradas no resultado do período em que foram identificadas.</w:t>
      </w:r>
    </w:p>
    <w:p w14:paraId="5816B1CC" w14:textId="274CFB80" w:rsidR="00932178" w:rsidRDefault="00BF1043" w:rsidP="00932178">
      <w:pPr>
        <w:pStyle w:val="NormalWeb"/>
        <w:jc w:val="both"/>
      </w:pPr>
      <w:r>
        <w:rPr>
          <w:rFonts w:ascii="Arial" w:hAnsi="Arial" w:cs="Arial"/>
          <w:b/>
          <w:bCs/>
          <w:sz w:val="20"/>
          <w:szCs w:val="20"/>
        </w:rPr>
        <w:t>w</w:t>
      </w:r>
      <w:r w:rsidR="00932178">
        <w:rPr>
          <w:rFonts w:ascii="Arial" w:hAnsi="Arial" w:cs="Arial"/>
          <w:b/>
          <w:bCs/>
          <w:sz w:val="20"/>
          <w:szCs w:val="20"/>
        </w:rPr>
        <w:t>) Partes Relacionadas</w:t>
      </w:r>
    </w:p>
    <w:p w14:paraId="79AFD678" w14:textId="77777777" w:rsidR="00932178" w:rsidRDefault="00932178" w:rsidP="00932178">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69C3A0FE" w14:textId="77777777" w:rsidR="00932178" w:rsidRDefault="00932178" w:rsidP="00932178">
      <w:pPr>
        <w:pStyle w:val="NormalWeb"/>
        <w:jc w:val="both"/>
      </w:pPr>
      <w:r>
        <w:rPr>
          <w:rFonts w:ascii="Arial" w:hAnsi="Arial" w:cs="Arial"/>
          <w:sz w:val="20"/>
          <w:szCs w:val="20"/>
        </w:rPr>
        <w:lastRenderedPageBreak/>
        <w:t>Dessa forma, para fins de elaboração e divulgação das demonstrações financeiras e respectivas notas explicativas, não são consideradas partes relacionadas os membros do Conselho Fiscal.</w:t>
      </w:r>
    </w:p>
    <w:p w14:paraId="11042397" w14:textId="292BFEA1" w:rsidR="00932178" w:rsidRDefault="00BF1043" w:rsidP="00932178">
      <w:pPr>
        <w:pStyle w:val="NormalWeb"/>
        <w:jc w:val="both"/>
      </w:pPr>
      <w:r>
        <w:rPr>
          <w:rFonts w:ascii="Arial" w:hAnsi="Arial" w:cs="Arial"/>
          <w:b/>
          <w:bCs/>
          <w:sz w:val="20"/>
          <w:szCs w:val="20"/>
        </w:rPr>
        <w:t>x</w:t>
      </w:r>
      <w:r w:rsidR="00932178">
        <w:rPr>
          <w:rFonts w:ascii="Arial" w:hAnsi="Arial" w:cs="Arial"/>
          <w:b/>
          <w:bCs/>
          <w:sz w:val="20"/>
          <w:szCs w:val="20"/>
        </w:rPr>
        <w:t>) Resultados Recorrentes e Não Recorrentes</w:t>
      </w:r>
    </w:p>
    <w:p w14:paraId="66D6203C" w14:textId="77777777" w:rsidR="00932178" w:rsidRDefault="00932178" w:rsidP="00932178">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F9F8978" w14:textId="41DA8909" w:rsidR="00932178" w:rsidRDefault="00BF1043" w:rsidP="00932178">
      <w:pPr>
        <w:pStyle w:val="NormalWeb"/>
        <w:jc w:val="both"/>
      </w:pPr>
      <w:r>
        <w:rPr>
          <w:rFonts w:ascii="Arial" w:hAnsi="Arial" w:cs="Arial"/>
          <w:b/>
          <w:bCs/>
          <w:sz w:val="20"/>
          <w:szCs w:val="20"/>
        </w:rPr>
        <w:t>y</w:t>
      </w:r>
      <w:r w:rsidR="00932178">
        <w:rPr>
          <w:rFonts w:ascii="Arial" w:hAnsi="Arial" w:cs="Arial"/>
          <w:b/>
          <w:bCs/>
          <w:sz w:val="20"/>
          <w:szCs w:val="20"/>
        </w:rPr>
        <w:t xml:space="preserve">) Instrumentos Financeiros </w:t>
      </w:r>
    </w:p>
    <w:p w14:paraId="66699B1B" w14:textId="77777777" w:rsidR="00932178" w:rsidRDefault="00932178" w:rsidP="00932178">
      <w:pPr>
        <w:pStyle w:val="NormalWeb"/>
        <w:jc w:val="both"/>
      </w:pPr>
      <w:r>
        <w:rPr>
          <w:rFonts w:ascii="Arial" w:hAnsi="Arial" w:cs="Arial"/>
          <w:sz w:val="20"/>
          <w:szCs w:val="20"/>
        </w:rPr>
        <w:t>O SICOOB NOROESTE DE MINAS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7C7044D4" w14:textId="77777777" w:rsidR="00932178" w:rsidRDefault="00932178" w:rsidP="00932178">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7A0D7A0A" w14:textId="79442DF9" w:rsidR="00932178" w:rsidRDefault="00932178" w:rsidP="00932178">
      <w:pPr>
        <w:pStyle w:val="NormalWeb"/>
        <w:jc w:val="both"/>
      </w:pPr>
      <w:r>
        <w:rPr>
          <w:rFonts w:ascii="Arial" w:hAnsi="Arial" w:cs="Arial"/>
          <w:sz w:val="20"/>
          <w:szCs w:val="20"/>
        </w:rPr>
        <w:t>Nos períodos findos em 30 de junho de 2023 e 2022, a Cooperativa não realizou operações envolvendo instrumentos financeiros derivativos.</w:t>
      </w:r>
    </w:p>
    <w:p w14:paraId="08574DE0" w14:textId="781D28A5" w:rsidR="00932178" w:rsidRDefault="00932178" w:rsidP="00932178">
      <w:pPr>
        <w:pStyle w:val="NormalWeb"/>
        <w:jc w:val="both"/>
      </w:pPr>
      <w:r>
        <w:rPr>
          <w:rFonts w:ascii="Arial" w:hAnsi="Arial" w:cs="Arial"/>
          <w:b/>
          <w:bCs/>
          <w:sz w:val="20"/>
          <w:szCs w:val="20"/>
        </w:rPr>
        <w:t>4. Caixa e Equivalente de Caixa</w:t>
      </w:r>
    </w:p>
    <w:p w14:paraId="18534FB0" w14:textId="77777777" w:rsidR="00932178" w:rsidRDefault="00932178" w:rsidP="00932178">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151"/>
        <w:gridCol w:w="1790"/>
        <w:gridCol w:w="1790"/>
      </w:tblGrid>
      <w:tr w:rsidR="00932178" w14:paraId="3BF4BD7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F24C716"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68104"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0511E"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03BC3E9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716838F" w14:textId="77777777" w:rsidR="00932178" w:rsidRDefault="00932178" w:rsidP="00906768">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1D74B" w14:textId="77777777" w:rsidR="00932178" w:rsidRDefault="00932178" w:rsidP="00906768">
            <w:pPr>
              <w:jc w:val="right"/>
              <w:rPr>
                <w:rFonts w:eastAsia="Times New Roman"/>
              </w:rPr>
            </w:pPr>
            <w:r>
              <w:rPr>
                <w:rFonts w:ascii="Arial" w:eastAsia="Times New Roman" w:hAnsi="Arial" w:cs="Arial"/>
                <w:sz w:val="16"/>
                <w:szCs w:val="16"/>
              </w:rPr>
              <w:t>3.465.881,97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D49FD" w14:textId="77777777" w:rsidR="00932178" w:rsidRDefault="00932178" w:rsidP="00906768">
            <w:pPr>
              <w:jc w:val="right"/>
              <w:rPr>
                <w:rFonts w:eastAsia="Times New Roman"/>
              </w:rPr>
            </w:pPr>
            <w:r>
              <w:rPr>
                <w:rFonts w:ascii="Arial" w:eastAsia="Times New Roman" w:hAnsi="Arial" w:cs="Arial"/>
                <w:sz w:val="16"/>
                <w:szCs w:val="16"/>
              </w:rPr>
              <w:t>2.511.058,20</w:t>
            </w:r>
          </w:p>
        </w:tc>
      </w:tr>
      <w:tr w:rsidR="00932178" w14:paraId="60DE894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7B8D102" w14:textId="06BFD3C3" w:rsidR="00932178" w:rsidRDefault="00932178" w:rsidP="00906768">
            <w:pPr>
              <w:rPr>
                <w:rFonts w:eastAsia="Times New Roman"/>
              </w:rPr>
            </w:pPr>
            <w:r>
              <w:rPr>
                <w:rFonts w:ascii="Arial" w:eastAsia="Times New Roman" w:hAnsi="Arial" w:cs="Arial"/>
                <w:sz w:val="16"/>
                <w:szCs w:val="16"/>
              </w:rPr>
              <w:t>Relações interfinanceiras - centralização financeira</w:t>
            </w:r>
            <w:r w:rsidR="0088397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72A7F" w14:textId="77777777" w:rsidR="00932178" w:rsidRDefault="00932178" w:rsidP="00906768">
            <w:pPr>
              <w:jc w:val="right"/>
              <w:rPr>
                <w:rFonts w:eastAsia="Times New Roman"/>
              </w:rPr>
            </w:pPr>
            <w:r>
              <w:rPr>
                <w:rFonts w:ascii="Arial" w:eastAsia="Times New Roman" w:hAnsi="Arial" w:cs="Arial"/>
                <w:sz w:val="16"/>
                <w:szCs w:val="16"/>
              </w:rPr>
              <w:t>517.137.888,35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60BC6" w14:textId="77777777" w:rsidR="00932178" w:rsidRDefault="00932178" w:rsidP="00906768">
            <w:pPr>
              <w:jc w:val="right"/>
              <w:rPr>
                <w:rFonts w:eastAsia="Times New Roman"/>
              </w:rPr>
            </w:pPr>
            <w:r>
              <w:rPr>
                <w:rFonts w:ascii="Arial" w:eastAsia="Times New Roman" w:hAnsi="Arial" w:cs="Arial"/>
                <w:sz w:val="16"/>
                <w:szCs w:val="16"/>
              </w:rPr>
              <w:t>298.109.844,33</w:t>
            </w:r>
          </w:p>
        </w:tc>
      </w:tr>
      <w:tr w:rsidR="00932178" w14:paraId="3E3C70A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444C37A"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C0DFD" w14:textId="77777777" w:rsidR="00932178" w:rsidRDefault="00932178" w:rsidP="00906768">
            <w:pPr>
              <w:jc w:val="right"/>
              <w:rPr>
                <w:rFonts w:eastAsia="Times New Roman"/>
              </w:rPr>
            </w:pPr>
            <w:r>
              <w:rPr>
                <w:rFonts w:ascii="Arial" w:eastAsia="Times New Roman" w:hAnsi="Arial" w:cs="Arial"/>
                <w:b/>
                <w:bCs/>
                <w:sz w:val="16"/>
                <w:szCs w:val="16"/>
              </w:rPr>
              <w:t>520.603.770,32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1879E" w14:textId="77777777" w:rsidR="00932178" w:rsidRDefault="00932178" w:rsidP="00906768">
            <w:pPr>
              <w:jc w:val="right"/>
              <w:rPr>
                <w:rFonts w:eastAsia="Times New Roman"/>
              </w:rPr>
            </w:pPr>
            <w:r>
              <w:rPr>
                <w:rFonts w:ascii="Arial" w:eastAsia="Times New Roman" w:hAnsi="Arial" w:cs="Arial"/>
                <w:b/>
                <w:bCs/>
                <w:sz w:val="16"/>
                <w:szCs w:val="16"/>
              </w:rPr>
              <w:t>300.620.902,53</w:t>
            </w:r>
          </w:p>
        </w:tc>
      </w:tr>
    </w:tbl>
    <w:p w14:paraId="2FBB39C6" w14:textId="77777777" w:rsidR="00932178" w:rsidRDefault="00932178" w:rsidP="00932178">
      <w:pPr>
        <w:rPr>
          <w:b/>
          <w:bCs/>
          <w:i/>
          <w:iCs/>
        </w:rPr>
      </w:pPr>
      <w:r>
        <w:rPr>
          <w:b/>
          <w:bCs/>
          <w:i/>
          <w:iCs/>
        </w:rPr>
        <w:t> </w:t>
      </w:r>
    </w:p>
    <w:p w14:paraId="3CA42FC1" w14:textId="77777777" w:rsidR="00932178" w:rsidRDefault="00932178" w:rsidP="00932178">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17, da Resolução CMN nº 4.434/2015, cujos rendimentos auferidos nos períodos de 30 de junho de 2023 e de 2022,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847"/>
        <w:gridCol w:w="2029"/>
        <w:gridCol w:w="1855"/>
      </w:tblGrid>
      <w:tr w:rsidR="00932178" w14:paraId="1AD1F84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1C8DC41"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654A0"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93BA5"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61F1445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42F1670" w14:textId="77777777" w:rsidR="00932178" w:rsidRDefault="00932178" w:rsidP="00906768">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C7B37" w14:textId="77777777" w:rsidR="00932178" w:rsidRDefault="00932178" w:rsidP="00906768">
            <w:pPr>
              <w:jc w:val="right"/>
              <w:rPr>
                <w:rFonts w:eastAsia="Times New Roman"/>
              </w:rPr>
            </w:pPr>
            <w:r>
              <w:rPr>
                <w:rFonts w:ascii="Arial" w:eastAsia="Times New Roman" w:hAnsi="Arial" w:cs="Arial"/>
                <w:sz w:val="16"/>
                <w:szCs w:val="16"/>
              </w:rPr>
              <w:t>28.123.837,20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FAD1E" w14:textId="77777777" w:rsidR="00932178" w:rsidRDefault="00932178" w:rsidP="00906768">
            <w:pPr>
              <w:jc w:val="right"/>
              <w:rPr>
                <w:rFonts w:eastAsia="Times New Roman"/>
              </w:rPr>
            </w:pPr>
            <w:r>
              <w:rPr>
                <w:rFonts w:ascii="Arial" w:eastAsia="Times New Roman" w:hAnsi="Arial" w:cs="Arial"/>
                <w:sz w:val="16"/>
                <w:szCs w:val="16"/>
              </w:rPr>
              <w:t>9.074.808,92</w:t>
            </w:r>
          </w:p>
        </w:tc>
      </w:tr>
    </w:tbl>
    <w:p w14:paraId="7FD6D141" w14:textId="77777777" w:rsidR="00932178" w:rsidRDefault="00932178" w:rsidP="00932178">
      <w:pPr>
        <w:rPr>
          <w:b/>
          <w:bCs/>
        </w:rPr>
      </w:pPr>
      <w:r>
        <w:rPr>
          <w:b/>
          <w:bCs/>
        </w:rPr>
        <w:t> </w:t>
      </w:r>
    </w:p>
    <w:p w14:paraId="0BB15E2A" w14:textId="72E2B2E3" w:rsidR="00932178" w:rsidRDefault="00932178" w:rsidP="00932178">
      <w:pPr>
        <w:pStyle w:val="NormalWeb"/>
        <w:jc w:val="both"/>
      </w:pPr>
      <w:r>
        <w:rPr>
          <w:rFonts w:ascii="Arial" w:hAnsi="Arial" w:cs="Arial"/>
          <w:b/>
          <w:bCs/>
          <w:sz w:val="20"/>
          <w:szCs w:val="20"/>
        </w:rPr>
        <w:t>5. Títulos e Valores Mobiliários</w:t>
      </w:r>
    </w:p>
    <w:p w14:paraId="2E761C0B" w14:textId="77777777" w:rsidR="00932178" w:rsidRDefault="00932178" w:rsidP="00932178">
      <w:pPr>
        <w:pStyle w:val="NormalWeb"/>
        <w:jc w:val="both"/>
      </w:pPr>
      <w:r>
        <w:rPr>
          <w:rFonts w:ascii="Arial" w:hAnsi="Arial" w:cs="Arial"/>
          <w:sz w:val="20"/>
          <w:szCs w:val="20"/>
        </w:rPr>
        <w:t>a) Em 30 de junho de 2023 e 2022, as participações de cooperativas estavam assim compostas:</w:t>
      </w:r>
    </w:p>
    <w:tbl>
      <w:tblPr>
        <w:tblW w:w="5000" w:type="pct"/>
        <w:tblCellMar>
          <w:left w:w="0" w:type="dxa"/>
          <w:right w:w="0" w:type="dxa"/>
        </w:tblCellMar>
        <w:tblLook w:val="04A0" w:firstRow="1" w:lastRow="0" w:firstColumn="1" w:lastColumn="0" w:noHBand="0" w:noVBand="1"/>
      </w:tblPr>
      <w:tblGrid>
        <w:gridCol w:w="5715"/>
        <w:gridCol w:w="825"/>
        <w:gridCol w:w="1183"/>
        <w:gridCol w:w="825"/>
        <w:gridCol w:w="1183"/>
      </w:tblGrid>
      <w:tr w:rsidR="00932178" w14:paraId="2C2E5961"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1EA0F9"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12352B"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8E7BC1"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00527B3D"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0927B5E8"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7A4CB0"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CD9C0"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A5E1C"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93D53"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3321F2" w14:paraId="36B7AB2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4E7DB7" w14:textId="227F60B9" w:rsidR="003321F2" w:rsidRDefault="003321F2" w:rsidP="003321F2">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9DC48" w14:textId="3E2A7B7D" w:rsidR="003321F2" w:rsidRDefault="003321F2" w:rsidP="003321F2">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46F53" w14:textId="1024BB39" w:rsidR="003321F2" w:rsidRDefault="003321F2" w:rsidP="003321F2">
            <w:pPr>
              <w:jc w:val="right"/>
              <w:rPr>
                <w:rFonts w:eastAsia="Times New Roman"/>
              </w:rPr>
            </w:pPr>
            <w:r>
              <w:rPr>
                <w:rFonts w:ascii="Arial" w:eastAsia="Times New Roman" w:hAnsi="Arial" w:cs="Arial"/>
                <w:sz w:val="16"/>
                <w:szCs w:val="16"/>
              </w:rPr>
              <w:t>35.409.607,96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FB3B3" w14:textId="7CE73783" w:rsidR="003321F2" w:rsidRDefault="003321F2" w:rsidP="003321F2">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D86C3" w14:textId="3F93AAE9" w:rsidR="003321F2" w:rsidRDefault="003321F2" w:rsidP="003321F2">
            <w:pPr>
              <w:jc w:val="right"/>
              <w:rPr>
                <w:rFonts w:eastAsia="Times New Roman"/>
              </w:rPr>
            </w:pPr>
            <w:r>
              <w:rPr>
                <w:rFonts w:ascii="Arial" w:eastAsia="Times New Roman" w:hAnsi="Arial" w:cs="Arial"/>
                <w:sz w:val="16"/>
                <w:szCs w:val="16"/>
              </w:rPr>
              <w:t>26.929.828,95</w:t>
            </w:r>
          </w:p>
        </w:tc>
      </w:tr>
      <w:tr w:rsidR="003321F2" w14:paraId="04BB36C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F2EAA00" w14:textId="1A8672E6" w:rsidR="003321F2" w:rsidRDefault="003321F2" w:rsidP="003321F2">
            <w:pPr>
              <w:rPr>
                <w:rFonts w:eastAsia="Times New Roman"/>
              </w:rPr>
            </w:pPr>
            <w:r>
              <w:rPr>
                <w:rFonts w:ascii="Arial" w:eastAsia="Times New Roman" w:hAnsi="Arial" w:cs="Arial"/>
                <w:sz w:val="16"/>
                <w:szCs w:val="16"/>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C94DE" w14:textId="15FCA6C1" w:rsidR="003321F2" w:rsidRDefault="003321F2" w:rsidP="003321F2">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804CE" w14:textId="68F0B53A" w:rsidR="003321F2" w:rsidRDefault="003321F2" w:rsidP="003321F2">
            <w:pPr>
              <w:jc w:val="right"/>
              <w:rPr>
                <w:rFonts w:eastAsia="Times New Roman"/>
              </w:rPr>
            </w:pPr>
            <w:r>
              <w:rPr>
                <w:rFonts w:ascii="Arial" w:eastAsia="Times New Roman" w:hAnsi="Arial" w:cs="Arial"/>
                <w:sz w:val="16"/>
                <w:szCs w:val="16"/>
              </w:rPr>
              <w:t>276.296,30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D2BEE" w14:textId="1B2DD3A3" w:rsidR="003321F2" w:rsidRDefault="003321F2" w:rsidP="003321F2">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AFBCF" w14:textId="59CD2028" w:rsidR="003321F2" w:rsidRDefault="003321F2" w:rsidP="003321F2">
            <w:pPr>
              <w:jc w:val="right"/>
              <w:rPr>
                <w:rFonts w:eastAsia="Times New Roman"/>
              </w:rPr>
            </w:pPr>
            <w:r>
              <w:rPr>
                <w:rFonts w:ascii="Arial" w:eastAsia="Times New Roman" w:hAnsi="Arial" w:cs="Arial"/>
                <w:sz w:val="16"/>
                <w:szCs w:val="16"/>
              </w:rPr>
              <w:t>276.296,30</w:t>
            </w:r>
          </w:p>
        </w:tc>
      </w:tr>
      <w:tr w:rsidR="003321F2" w14:paraId="2D05ECD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842E77F" w14:textId="77777777" w:rsidR="003321F2" w:rsidRDefault="003321F2" w:rsidP="003321F2">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797C8" w14:textId="4BAE812E" w:rsidR="003321F2" w:rsidRDefault="003321F2" w:rsidP="003321F2">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68050" w14:textId="4D59D612" w:rsidR="003321F2" w:rsidRDefault="003321F2" w:rsidP="003321F2">
            <w:pPr>
              <w:jc w:val="right"/>
              <w:rPr>
                <w:rFonts w:eastAsia="Times New Roman"/>
              </w:rPr>
            </w:pPr>
            <w:r>
              <w:rPr>
                <w:rFonts w:ascii="Arial" w:eastAsia="Times New Roman" w:hAnsi="Arial" w:cs="Arial"/>
                <w:b/>
                <w:bCs/>
                <w:sz w:val="16"/>
                <w:szCs w:val="16"/>
              </w:rPr>
              <w:t>35.685.904,26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560CB" w14:textId="15E0238D" w:rsidR="003321F2" w:rsidRDefault="003321F2" w:rsidP="003321F2">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F1C85" w14:textId="0F2A8C44" w:rsidR="003321F2" w:rsidRDefault="003321F2" w:rsidP="003321F2">
            <w:pPr>
              <w:jc w:val="right"/>
              <w:rPr>
                <w:rFonts w:eastAsia="Times New Roman"/>
              </w:rPr>
            </w:pPr>
            <w:r>
              <w:rPr>
                <w:rFonts w:ascii="Arial" w:eastAsia="Times New Roman" w:hAnsi="Arial" w:cs="Arial"/>
                <w:b/>
                <w:bCs/>
                <w:sz w:val="16"/>
                <w:szCs w:val="16"/>
              </w:rPr>
              <w:t>27.206.125,25</w:t>
            </w:r>
          </w:p>
        </w:tc>
      </w:tr>
    </w:tbl>
    <w:p w14:paraId="575AC0E0" w14:textId="77777777" w:rsidR="00932178" w:rsidRDefault="00932178" w:rsidP="00932178">
      <w:pPr>
        <w:rPr>
          <w:b/>
          <w:bCs/>
        </w:rPr>
      </w:pPr>
      <w:r>
        <w:rPr>
          <w:b/>
          <w:bCs/>
        </w:rPr>
        <w:t> </w:t>
      </w:r>
    </w:p>
    <w:p w14:paraId="4FA63EFF" w14:textId="4C19D439" w:rsidR="00932178" w:rsidRDefault="00932178" w:rsidP="00932178">
      <w:pPr>
        <w:pStyle w:val="NormalWeb"/>
        <w:jc w:val="both"/>
      </w:pPr>
      <w:r>
        <w:rPr>
          <w:rFonts w:ascii="Arial" w:hAnsi="Arial" w:cs="Arial"/>
          <w:sz w:val="20"/>
          <w:szCs w:val="20"/>
        </w:rPr>
        <w:t xml:space="preserve">A partir de 1º/7/2022 os saldos de Participações de Cooperativas em entidades que não sejam coligadas, controladas ou controladas em conjunto, para as quais não há previsão de avaliação pelo Método de Equivalência Patrimonial – MEP, passaram a compor o saldo do grupo de Títulos e Valores Mobiliários (TVM), </w:t>
      </w:r>
      <w:r>
        <w:rPr>
          <w:rFonts w:ascii="Arial" w:hAnsi="Arial" w:cs="Arial"/>
          <w:sz w:val="20"/>
          <w:szCs w:val="20"/>
        </w:rPr>
        <w:lastRenderedPageBreak/>
        <w:t>conforme estabelecido na Instrução Normativa BCB nº 269/2022. Essas participações são registradas pelo valor do custo de aquisição, conforme a Resolução CMN n° 4.817/2020.</w:t>
      </w:r>
    </w:p>
    <w:p w14:paraId="37CB8C83" w14:textId="703916CE" w:rsidR="00932178" w:rsidRDefault="00932178" w:rsidP="00932178">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16DA4932" w14:textId="23A2D2DB" w:rsidR="00932178" w:rsidRDefault="00932178" w:rsidP="00932178">
      <w:pPr>
        <w:pStyle w:val="NormalWeb"/>
        <w:jc w:val="both"/>
      </w:pPr>
      <w:r>
        <w:rPr>
          <w:rFonts w:ascii="Arial" w:hAnsi="Arial" w:cs="Arial"/>
          <w:sz w:val="20"/>
          <w:szCs w:val="20"/>
        </w:rPr>
        <w:t xml:space="preserve">b) </w:t>
      </w:r>
      <w:r w:rsidR="009C6534">
        <w:rPr>
          <w:rFonts w:ascii="Arial" w:hAnsi="Arial" w:cs="Arial"/>
          <w:sz w:val="20"/>
          <w:szCs w:val="20"/>
        </w:rPr>
        <w:t xml:space="preserve">Os Títulos de Renda Fixa referem-se, substancialmente, às Cédulas de Produto Rural, </w:t>
      </w:r>
      <w:r w:rsidR="00496518">
        <w:rPr>
          <w:rFonts w:ascii="Arial" w:hAnsi="Arial" w:cs="Arial"/>
          <w:sz w:val="20"/>
          <w:szCs w:val="20"/>
        </w:rPr>
        <w:t>liberadas</w:t>
      </w:r>
      <w:r w:rsidR="009C6534">
        <w:rPr>
          <w:rFonts w:ascii="Arial" w:hAnsi="Arial" w:cs="Arial"/>
          <w:sz w:val="20"/>
          <w:szCs w:val="20"/>
        </w:rPr>
        <w:t xml:space="preserve"> aos Cooperados, conforme previsto pela lei nº 8.929/1994.</w:t>
      </w:r>
    </w:p>
    <w:tbl>
      <w:tblPr>
        <w:tblW w:w="5000" w:type="pct"/>
        <w:tblCellMar>
          <w:left w:w="0" w:type="dxa"/>
          <w:right w:w="0" w:type="dxa"/>
        </w:tblCellMar>
        <w:tblLook w:val="04A0" w:firstRow="1" w:lastRow="0" w:firstColumn="1" w:lastColumn="0" w:noHBand="0" w:noVBand="1"/>
      </w:tblPr>
      <w:tblGrid>
        <w:gridCol w:w="2696"/>
        <w:gridCol w:w="1771"/>
        <w:gridCol w:w="1952"/>
        <w:gridCol w:w="1360"/>
        <w:gridCol w:w="1952"/>
      </w:tblGrid>
      <w:tr w:rsidR="00932178" w14:paraId="2B231966"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36C134"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9ED105"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C55A3A"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49A31E36"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7C921C9E"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60CCF1"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2F09F"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F102"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BAD45"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36176F9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1CAD80F" w14:textId="77777777" w:rsidR="00932178" w:rsidRDefault="00932178" w:rsidP="00906768">
            <w:pPr>
              <w:rPr>
                <w:rFonts w:eastAsia="Times New Roman"/>
              </w:rPr>
            </w:pPr>
            <w:r>
              <w:rPr>
                <w:rFonts w:ascii="Arial" w:eastAsia="Times New Roman" w:hAnsi="Arial" w:cs="Arial"/>
                <w:sz w:val="16"/>
                <w:szCs w:val="16"/>
              </w:rPr>
              <w:t>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F7424" w14:textId="77777777" w:rsidR="00932178" w:rsidRDefault="00932178" w:rsidP="00906768">
            <w:pPr>
              <w:jc w:val="right"/>
              <w:rPr>
                <w:rFonts w:eastAsia="Times New Roman"/>
              </w:rPr>
            </w:pPr>
            <w:r>
              <w:rPr>
                <w:rFonts w:ascii="Arial" w:eastAsia="Times New Roman" w:hAnsi="Arial" w:cs="Arial"/>
                <w:sz w:val="16"/>
                <w:szCs w:val="16"/>
              </w:rPr>
              <w:t>52.216.304,11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767DE" w14:textId="77777777" w:rsidR="00932178" w:rsidRDefault="00932178" w:rsidP="00906768">
            <w:pPr>
              <w:jc w:val="right"/>
              <w:rPr>
                <w:rFonts w:eastAsia="Times New Roman"/>
              </w:rPr>
            </w:pPr>
            <w:r>
              <w:rPr>
                <w:rFonts w:ascii="Arial" w:eastAsia="Times New Roman" w:hAnsi="Arial" w:cs="Arial"/>
                <w:sz w:val="16"/>
                <w:szCs w:val="16"/>
              </w:rPr>
              <w:t>40.338.468,64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85A82"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5032C"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09C5FB8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1F4E0A0" w14:textId="77777777" w:rsidR="00932178" w:rsidRDefault="00932178" w:rsidP="00EF7074">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A5741" w14:textId="77777777" w:rsidR="00932178" w:rsidRDefault="00932178" w:rsidP="00906768">
            <w:pPr>
              <w:jc w:val="right"/>
              <w:rPr>
                <w:rFonts w:eastAsia="Times New Roman"/>
              </w:rPr>
            </w:pPr>
            <w:r>
              <w:rPr>
                <w:rFonts w:ascii="Arial" w:eastAsia="Times New Roman" w:hAnsi="Arial" w:cs="Arial"/>
                <w:b/>
                <w:bCs/>
                <w:sz w:val="16"/>
                <w:szCs w:val="16"/>
              </w:rPr>
              <w:t>52.216.304,11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23FA3" w14:textId="77777777" w:rsidR="00932178" w:rsidRDefault="00932178" w:rsidP="00906768">
            <w:pPr>
              <w:jc w:val="right"/>
              <w:rPr>
                <w:rFonts w:eastAsia="Times New Roman"/>
              </w:rPr>
            </w:pPr>
            <w:r>
              <w:rPr>
                <w:rFonts w:ascii="Arial" w:eastAsia="Times New Roman" w:hAnsi="Arial" w:cs="Arial"/>
                <w:b/>
                <w:bCs/>
                <w:sz w:val="16"/>
                <w:szCs w:val="16"/>
              </w:rPr>
              <w:t>40.338.468,64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0470D"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29AB5"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0B503C59" w14:textId="77777777" w:rsidR="00932178" w:rsidRDefault="00932178" w:rsidP="00932178">
      <w:pPr>
        <w:rPr>
          <w:b/>
          <w:bCs/>
        </w:rPr>
      </w:pPr>
      <w:r>
        <w:rPr>
          <w:b/>
          <w:bCs/>
        </w:rPr>
        <w:t> </w:t>
      </w:r>
    </w:p>
    <w:p w14:paraId="2BC57A02" w14:textId="77777777" w:rsidR="00932178" w:rsidRDefault="00932178" w:rsidP="00932178">
      <w:pPr>
        <w:pStyle w:val="NormalWeb"/>
        <w:jc w:val="both"/>
      </w:pPr>
      <w:r>
        <w:rPr>
          <w:rFonts w:ascii="Arial" w:hAnsi="Arial" w:cs="Arial"/>
          <w:sz w:val="20"/>
          <w:szCs w:val="20"/>
        </w:rPr>
        <w:t>Os rendimentos auferidos com Títulos e Valores Mobiliários nos períodos findos em 30 de junho de 2023 e 2022,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5733"/>
        <w:gridCol w:w="2151"/>
        <w:gridCol w:w="1847"/>
      </w:tblGrid>
      <w:tr w:rsidR="00932178" w14:paraId="13171D9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1E66C6D"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A794D"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C416F"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32A162C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8D6CA4C" w14:textId="77777777" w:rsidR="00932178" w:rsidRDefault="00932178" w:rsidP="00906768">
            <w:pPr>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BB866" w14:textId="77777777" w:rsidR="00932178" w:rsidRDefault="00932178" w:rsidP="00906768">
            <w:pPr>
              <w:jc w:val="right"/>
              <w:rPr>
                <w:rFonts w:eastAsia="Times New Roman"/>
              </w:rPr>
            </w:pPr>
            <w:r>
              <w:rPr>
                <w:rFonts w:ascii="Arial" w:eastAsia="Times New Roman" w:hAnsi="Arial" w:cs="Arial"/>
                <w:sz w:val="16"/>
                <w:szCs w:val="16"/>
              </w:rPr>
              <w:t>2.272.906,83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E056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5FCFFDE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456845D" w14:textId="77777777" w:rsidR="00932178" w:rsidRDefault="00932178" w:rsidP="00906768">
            <w:pPr>
              <w:rPr>
                <w:rFonts w:eastAsia="Times New Roman"/>
              </w:rPr>
            </w:pPr>
            <w:r>
              <w:rPr>
                <w:rFonts w:ascii="Arial" w:eastAsia="Times New Roman" w:hAnsi="Arial" w:cs="Arial"/>
                <w:sz w:val="16"/>
                <w:szCs w:val="16"/>
              </w:rPr>
              <w:t>(-) Desvalorização de Títulos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0E676" w14:textId="77777777" w:rsidR="00932178" w:rsidRDefault="00932178" w:rsidP="00906768">
            <w:pPr>
              <w:jc w:val="right"/>
              <w:rPr>
                <w:rFonts w:eastAsia="Times New Roman"/>
              </w:rPr>
            </w:pPr>
            <w:r>
              <w:rPr>
                <w:rFonts w:ascii="Arial" w:eastAsia="Times New Roman" w:hAnsi="Arial" w:cs="Arial"/>
                <w:sz w:val="16"/>
                <w:szCs w:val="16"/>
              </w:rPr>
              <w:t>(506.671,60)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60E51"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A64A10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94CAE3C"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4FE6E" w14:textId="77777777" w:rsidR="00932178" w:rsidRDefault="00932178" w:rsidP="00906768">
            <w:pPr>
              <w:jc w:val="right"/>
              <w:rPr>
                <w:rFonts w:eastAsia="Times New Roman"/>
              </w:rPr>
            </w:pPr>
            <w:r>
              <w:rPr>
                <w:rFonts w:ascii="Arial" w:eastAsia="Times New Roman" w:hAnsi="Arial" w:cs="Arial"/>
                <w:b/>
                <w:bCs/>
                <w:sz w:val="16"/>
                <w:szCs w:val="16"/>
              </w:rPr>
              <w:t>1.766.235,23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17224"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21833EA0" w14:textId="77777777" w:rsidR="00932178" w:rsidRDefault="00932178" w:rsidP="00932178">
      <w:pPr>
        <w:rPr>
          <w:b/>
          <w:bCs/>
        </w:rPr>
      </w:pPr>
      <w:r>
        <w:rPr>
          <w:b/>
          <w:bCs/>
        </w:rPr>
        <w:t> </w:t>
      </w:r>
    </w:p>
    <w:p w14:paraId="0AF9C638" w14:textId="3F128B54" w:rsidR="00932178" w:rsidRDefault="003321F2" w:rsidP="00932178">
      <w:pPr>
        <w:pStyle w:val="NormalWeb"/>
        <w:jc w:val="both"/>
      </w:pPr>
      <w:r>
        <w:rPr>
          <w:rFonts w:ascii="Arial" w:hAnsi="Arial" w:cs="Arial"/>
          <w:b/>
          <w:bCs/>
          <w:sz w:val="20"/>
          <w:szCs w:val="20"/>
        </w:rPr>
        <w:t>6</w:t>
      </w:r>
      <w:r w:rsidR="00932178">
        <w:rPr>
          <w:rFonts w:ascii="Arial" w:hAnsi="Arial" w:cs="Arial"/>
          <w:b/>
          <w:bCs/>
          <w:sz w:val="20"/>
          <w:szCs w:val="20"/>
        </w:rPr>
        <w:t>. Outras Relações Interfinanceiras Ativas</w:t>
      </w:r>
    </w:p>
    <w:p w14:paraId="2B3604C6" w14:textId="77777777" w:rsidR="00932178" w:rsidRDefault="00932178" w:rsidP="00932178">
      <w:pPr>
        <w:pStyle w:val="NormalWeb"/>
        <w:jc w:val="both"/>
      </w:pPr>
      <w:r>
        <w:rPr>
          <w:rFonts w:ascii="Arial" w:hAnsi="Arial" w:cs="Arial"/>
          <w:sz w:val="20"/>
          <w:szCs w:val="20"/>
        </w:rPr>
        <w:t>Em 30 de junho de 2023 e 2022, as outras relações interfinanceiras estavam assim compostas:</w:t>
      </w:r>
    </w:p>
    <w:tbl>
      <w:tblPr>
        <w:tblW w:w="5000" w:type="pct"/>
        <w:tblCellMar>
          <w:left w:w="0" w:type="dxa"/>
          <w:right w:w="0" w:type="dxa"/>
        </w:tblCellMar>
        <w:tblLook w:val="04A0" w:firstRow="1" w:lastRow="0" w:firstColumn="1" w:lastColumn="0" w:noHBand="0" w:noVBand="1"/>
      </w:tblPr>
      <w:tblGrid>
        <w:gridCol w:w="3147"/>
        <w:gridCol w:w="1352"/>
        <w:gridCol w:w="1940"/>
        <w:gridCol w:w="1352"/>
        <w:gridCol w:w="1940"/>
      </w:tblGrid>
      <w:tr w:rsidR="00932178" w14:paraId="1A3AC5FB"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61DCC5"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F5E4A"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B105DD"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27C00521"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5BC9E7BA"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CBB797"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F00B7"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B0C79"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A6D4D"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010B09B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C919AE2" w14:textId="77777777" w:rsidR="00932178" w:rsidRDefault="00932178" w:rsidP="00906768">
            <w:pPr>
              <w:rPr>
                <w:rFonts w:eastAsia="Times New Roman"/>
              </w:rPr>
            </w:pPr>
            <w:r>
              <w:rPr>
                <w:rFonts w:ascii="Arial" w:eastAsia="Times New Roman" w:hAnsi="Arial" w:cs="Arial"/>
                <w:sz w:val="16"/>
                <w:szCs w:val="16"/>
              </w:rPr>
              <w:t>Correspondentes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F860D" w14:textId="77777777" w:rsidR="00932178" w:rsidRDefault="00932178" w:rsidP="00906768">
            <w:pPr>
              <w:jc w:val="right"/>
              <w:rPr>
                <w:rFonts w:eastAsia="Times New Roman"/>
              </w:rPr>
            </w:pPr>
            <w:r>
              <w:rPr>
                <w:rFonts w:ascii="Arial" w:eastAsia="Times New Roman" w:hAnsi="Arial" w:cs="Arial"/>
                <w:sz w:val="16"/>
                <w:szCs w:val="16"/>
              </w:rPr>
              <w:t>18.462,92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6722C"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6C678" w14:textId="268DEE06" w:rsidR="00932178" w:rsidRDefault="0046017D"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8C42F"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5484DEE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F8014EF"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FE6CD" w14:textId="77777777" w:rsidR="00932178" w:rsidRDefault="00932178" w:rsidP="00906768">
            <w:pPr>
              <w:jc w:val="right"/>
              <w:rPr>
                <w:rFonts w:eastAsia="Times New Roman"/>
              </w:rPr>
            </w:pPr>
            <w:r>
              <w:rPr>
                <w:rFonts w:ascii="Arial" w:eastAsia="Times New Roman" w:hAnsi="Arial" w:cs="Arial"/>
                <w:b/>
                <w:bCs/>
                <w:sz w:val="16"/>
                <w:szCs w:val="16"/>
              </w:rPr>
              <w:t>18.462,92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5FA82"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83FFB" w14:textId="2C41E074" w:rsidR="00932178" w:rsidRDefault="0046017D"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4DD0"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08693D69" w14:textId="77777777" w:rsidR="00932178" w:rsidRDefault="00932178" w:rsidP="00932178">
      <w:pPr>
        <w:rPr>
          <w:b/>
          <w:bCs/>
        </w:rPr>
      </w:pPr>
      <w:r>
        <w:rPr>
          <w:b/>
          <w:bCs/>
        </w:rPr>
        <w:t> </w:t>
      </w:r>
    </w:p>
    <w:p w14:paraId="48659CAB" w14:textId="6FA1F08C" w:rsidR="00932178" w:rsidRDefault="0046017D" w:rsidP="00932178">
      <w:pPr>
        <w:pStyle w:val="NormalWeb"/>
      </w:pPr>
      <w:r>
        <w:rPr>
          <w:rFonts w:ascii="Arial" w:hAnsi="Arial" w:cs="Arial"/>
          <w:b/>
          <w:bCs/>
          <w:sz w:val="20"/>
          <w:szCs w:val="20"/>
        </w:rPr>
        <w:t>7</w:t>
      </w:r>
      <w:r w:rsidR="00932178">
        <w:rPr>
          <w:rFonts w:ascii="Arial" w:hAnsi="Arial" w:cs="Arial"/>
          <w:b/>
          <w:bCs/>
          <w:sz w:val="20"/>
          <w:szCs w:val="20"/>
        </w:rPr>
        <w:t>. Operações de Crédito</w:t>
      </w:r>
    </w:p>
    <w:p w14:paraId="7D381672" w14:textId="77777777" w:rsidR="00932178" w:rsidRDefault="00932178" w:rsidP="00932178">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61"/>
        <w:gridCol w:w="1145"/>
        <w:gridCol w:w="1145"/>
        <w:gridCol w:w="1145"/>
        <w:gridCol w:w="1145"/>
        <w:gridCol w:w="1145"/>
        <w:gridCol w:w="1145"/>
      </w:tblGrid>
      <w:tr w:rsidR="00932178" w14:paraId="4E6C6AEA"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1ACF"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8B59BC"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FE2F61"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155CC789"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304E6235"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1A64DE"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C7BC7"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5670C"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F049C"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0B8EE"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33749" w14:textId="77777777" w:rsidR="00932178" w:rsidRDefault="00932178" w:rsidP="00906768">
            <w:pPr>
              <w:jc w:val="center"/>
              <w:rPr>
                <w:rFonts w:eastAsia="Times New Roman"/>
              </w:rPr>
            </w:pPr>
            <w:r>
              <w:rPr>
                <w:rFonts w:ascii="Arial" w:eastAsia="Times New Roman" w:hAnsi="Arial" w:cs="Arial"/>
                <w:b/>
                <w:bCs/>
                <w:sz w:val="16"/>
                <w:szCs w:val="16"/>
              </w:rPr>
              <w:t>Total</w:t>
            </w:r>
          </w:p>
        </w:tc>
      </w:tr>
      <w:tr w:rsidR="00932178" w14:paraId="27704B3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35F8858" w14:textId="77777777" w:rsidR="00932178" w:rsidRDefault="00932178" w:rsidP="00906768">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E6CF1" w14:textId="77777777" w:rsidR="00932178" w:rsidRDefault="00932178" w:rsidP="00906768">
            <w:pPr>
              <w:jc w:val="right"/>
              <w:rPr>
                <w:rFonts w:eastAsia="Times New Roman"/>
              </w:rPr>
            </w:pPr>
            <w:r>
              <w:rPr>
                <w:rFonts w:ascii="Arial" w:eastAsia="Times New Roman" w:hAnsi="Arial" w:cs="Arial"/>
                <w:sz w:val="16"/>
                <w:szCs w:val="16"/>
              </w:rPr>
              <w:t>147.103.596,81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60C48" w14:textId="77777777" w:rsidR="00932178" w:rsidRDefault="00932178" w:rsidP="00906768">
            <w:pPr>
              <w:jc w:val="right"/>
              <w:rPr>
                <w:rFonts w:eastAsia="Times New Roman"/>
              </w:rPr>
            </w:pPr>
            <w:r>
              <w:rPr>
                <w:rFonts w:ascii="Arial" w:eastAsia="Times New Roman" w:hAnsi="Arial" w:cs="Arial"/>
                <w:sz w:val="16"/>
                <w:szCs w:val="16"/>
              </w:rPr>
              <w:t>178.676.131,59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1D883" w14:textId="77777777" w:rsidR="00932178" w:rsidRDefault="00932178" w:rsidP="00906768">
            <w:pPr>
              <w:jc w:val="right"/>
              <w:rPr>
                <w:rFonts w:eastAsia="Times New Roman"/>
              </w:rPr>
            </w:pPr>
            <w:r>
              <w:rPr>
                <w:rFonts w:ascii="Arial" w:eastAsia="Times New Roman" w:hAnsi="Arial" w:cs="Arial"/>
                <w:b/>
                <w:bCs/>
                <w:sz w:val="16"/>
                <w:szCs w:val="16"/>
              </w:rPr>
              <w:t>325.779.728,40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BCF76" w14:textId="77777777" w:rsidR="00932178" w:rsidRDefault="00932178" w:rsidP="00906768">
            <w:pPr>
              <w:jc w:val="right"/>
              <w:rPr>
                <w:rFonts w:eastAsia="Times New Roman"/>
              </w:rPr>
            </w:pPr>
            <w:r>
              <w:rPr>
                <w:rFonts w:ascii="Arial" w:eastAsia="Times New Roman" w:hAnsi="Arial" w:cs="Arial"/>
                <w:sz w:val="16"/>
                <w:szCs w:val="16"/>
              </w:rPr>
              <w:t>128.668.726,45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D2B5" w14:textId="77777777" w:rsidR="00932178" w:rsidRDefault="00932178" w:rsidP="00906768">
            <w:pPr>
              <w:jc w:val="right"/>
              <w:rPr>
                <w:rFonts w:eastAsia="Times New Roman"/>
              </w:rPr>
            </w:pPr>
            <w:r>
              <w:rPr>
                <w:rFonts w:ascii="Arial" w:eastAsia="Times New Roman" w:hAnsi="Arial" w:cs="Arial"/>
                <w:sz w:val="16"/>
                <w:szCs w:val="16"/>
              </w:rPr>
              <w:t>159.811.463,70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A58E0" w14:textId="77777777" w:rsidR="00932178" w:rsidRDefault="00932178" w:rsidP="00906768">
            <w:pPr>
              <w:jc w:val="right"/>
              <w:rPr>
                <w:rFonts w:eastAsia="Times New Roman"/>
              </w:rPr>
            </w:pPr>
            <w:r>
              <w:rPr>
                <w:rFonts w:ascii="Arial" w:eastAsia="Times New Roman" w:hAnsi="Arial" w:cs="Arial"/>
                <w:b/>
                <w:bCs/>
                <w:sz w:val="16"/>
                <w:szCs w:val="16"/>
              </w:rPr>
              <w:t>288.480.190,15</w:t>
            </w:r>
          </w:p>
        </w:tc>
      </w:tr>
      <w:tr w:rsidR="00932178" w14:paraId="1EFC267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A03300A" w14:textId="77777777" w:rsidR="00932178" w:rsidRDefault="00932178" w:rsidP="0090676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6B10D" w14:textId="77777777" w:rsidR="00932178" w:rsidRDefault="00932178" w:rsidP="00906768">
            <w:pPr>
              <w:jc w:val="right"/>
              <w:rPr>
                <w:rFonts w:eastAsia="Times New Roman"/>
              </w:rPr>
            </w:pPr>
            <w:r>
              <w:rPr>
                <w:rFonts w:ascii="Arial" w:eastAsia="Times New Roman" w:hAnsi="Arial" w:cs="Arial"/>
                <w:sz w:val="16"/>
                <w:szCs w:val="16"/>
              </w:rPr>
              <w:t>26.096.230,99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E2CB" w14:textId="77777777" w:rsidR="00932178" w:rsidRDefault="00932178" w:rsidP="00906768">
            <w:pPr>
              <w:jc w:val="right"/>
              <w:rPr>
                <w:rFonts w:eastAsia="Times New Roman"/>
              </w:rPr>
            </w:pPr>
            <w:r>
              <w:rPr>
                <w:rFonts w:ascii="Arial" w:eastAsia="Times New Roman" w:hAnsi="Arial" w:cs="Arial"/>
                <w:sz w:val="16"/>
                <w:szCs w:val="16"/>
              </w:rPr>
              <w:t>39.374.413,32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33985" w14:textId="77777777" w:rsidR="00932178" w:rsidRDefault="00932178" w:rsidP="00906768">
            <w:pPr>
              <w:jc w:val="right"/>
              <w:rPr>
                <w:rFonts w:eastAsia="Times New Roman"/>
              </w:rPr>
            </w:pPr>
            <w:r>
              <w:rPr>
                <w:rFonts w:ascii="Arial" w:eastAsia="Times New Roman" w:hAnsi="Arial" w:cs="Arial"/>
                <w:b/>
                <w:bCs/>
                <w:sz w:val="16"/>
                <w:szCs w:val="16"/>
              </w:rPr>
              <w:t>65.470.644,31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290DC" w14:textId="77777777" w:rsidR="00932178" w:rsidRDefault="00932178" w:rsidP="00906768">
            <w:pPr>
              <w:jc w:val="right"/>
              <w:rPr>
                <w:rFonts w:eastAsia="Times New Roman"/>
              </w:rPr>
            </w:pPr>
            <w:r>
              <w:rPr>
                <w:rFonts w:ascii="Arial" w:eastAsia="Times New Roman" w:hAnsi="Arial" w:cs="Arial"/>
                <w:sz w:val="16"/>
                <w:szCs w:val="16"/>
              </w:rPr>
              <w:t>25.634.152,53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C3757" w14:textId="77777777" w:rsidR="00932178" w:rsidRDefault="00932178" w:rsidP="00906768">
            <w:pPr>
              <w:jc w:val="right"/>
              <w:rPr>
                <w:rFonts w:eastAsia="Times New Roman"/>
              </w:rPr>
            </w:pPr>
            <w:r>
              <w:rPr>
                <w:rFonts w:ascii="Arial" w:eastAsia="Times New Roman" w:hAnsi="Arial" w:cs="Arial"/>
                <w:sz w:val="16"/>
                <w:szCs w:val="16"/>
              </w:rPr>
              <w:t>44.060.624,39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3E244" w14:textId="77777777" w:rsidR="00932178" w:rsidRDefault="00932178" w:rsidP="00906768">
            <w:pPr>
              <w:jc w:val="right"/>
              <w:rPr>
                <w:rFonts w:eastAsia="Times New Roman"/>
              </w:rPr>
            </w:pPr>
            <w:r>
              <w:rPr>
                <w:rFonts w:ascii="Arial" w:eastAsia="Times New Roman" w:hAnsi="Arial" w:cs="Arial"/>
                <w:b/>
                <w:bCs/>
                <w:sz w:val="16"/>
                <w:szCs w:val="16"/>
              </w:rPr>
              <w:t>69.694.776,92</w:t>
            </w:r>
          </w:p>
        </w:tc>
      </w:tr>
      <w:tr w:rsidR="00932178" w14:paraId="39770D5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A5D76CE" w14:textId="77777777" w:rsidR="00932178" w:rsidRDefault="00932178" w:rsidP="00906768">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39E2A" w14:textId="77777777" w:rsidR="00932178" w:rsidRDefault="00932178" w:rsidP="00906768">
            <w:pPr>
              <w:jc w:val="right"/>
              <w:rPr>
                <w:rFonts w:eastAsia="Times New Roman"/>
              </w:rPr>
            </w:pPr>
            <w:r>
              <w:rPr>
                <w:rFonts w:ascii="Arial" w:eastAsia="Times New Roman" w:hAnsi="Arial" w:cs="Arial"/>
                <w:sz w:val="16"/>
                <w:szCs w:val="16"/>
              </w:rPr>
              <w:t>196.706.826,70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7AF96" w14:textId="77777777" w:rsidR="00932178" w:rsidRDefault="00932178" w:rsidP="00906768">
            <w:pPr>
              <w:jc w:val="right"/>
              <w:rPr>
                <w:rFonts w:eastAsia="Times New Roman"/>
              </w:rPr>
            </w:pPr>
            <w:r>
              <w:rPr>
                <w:rFonts w:ascii="Arial" w:eastAsia="Times New Roman" w:hAnsi="Arial" w:cs="Arial"/>
                <w:sz w:val="16"/>
                <w:szCs w:val="16"/>
              </w:rPr>
              <w:t>149.114.890,03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7F0EB" w14:textId="77777777" w:rsidR="00932178" w:rsidRDefault="00932178" w:rsidP="00906768">
            <w:pPr>
              <w:jc w:val="right"/>
              <w:rPr>
                <w:rFonts w:eastAsia="Times New Roman"/>
              </w:rPr>
            </w:pPr>
            <w:r>
              <w:rPr>
                <w:rFonts w:ascii="Arial" w:eastAsia="Times New Roman" w:hAnsi="Arial" w:cs="Arial"/>
                <w:b/>
                <w:bCs/>
                <w:sz w:val="16"/>
                <w:szCs w:val="16"/>
              </w:rPr>
              <w:t>345.821.716,73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26900" w14:textId="77777777" w:rsidR="00932178" w:rsidRDefault="00932178" w:rsidP="00906768">
            <w:pPr>
              <w:jc w:val="right"/>
              <w:rPr>
                <w:rFonts w:eastAsia="Times New Roman"/>
              </w:rPr>
            </w:pPr>
            <w:r>
              <w:rPr>
                <w:rFonts w:ascii="Arial" w:eastAsia="Times New Roman" w:hAnsi="Arial" w:cs="Arial"/>
                <w:sz w:val="16"/>
                <w:szCs w:val="16"/>
              </w:rPr>
              <w:t>256.546.033,07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2E19E" w14:textId="77777777" w:rsidR="00932178" w:rsidRDefault="00932178" w:rsidP="00906768">
            <w:pPr>
              <w:jc w:val="right"/>
              <w:rPr>
                <w:rFonts w:eastAsia="Times New Roman"/>
              </w:rPr>
            </w:pPr>
            <w:r>
              <w:rPr>
                <w:rFonts w:ascii="Arial" w:eastAsia="Times New Roman" w:hAnsi="Arial" w:cs="Arial"/>
                <w:sz w:val="16"/>
                <w:szCs w:val="16"/>
              </w:rPr>
              <w:t>133.804.165,81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64236" w14:textId="77777777" w:rsidR="00932178" w:rsidRDefault="00932178" w:rsidP="00906768">
            <w:pPr>
              <w:jc w:val="right"/>
              <w:rPr>
                <w:rFonts w:eastAsia="Times New Roman"/>
              </w:rPr>
            </w:pPr>
            <w:r>
              <w:rPr>
                <w:rFonts w:ascii="Arial" w:eastAsia="Times New Roman" w:hAnsi="Arial" w:cs="Arial"/>
                <w:b/>
                <w:bCs/>
                <w:sz w:val="16"/>
                <w:szCs w:val="16"/>
              </w:rPr>
              <w:t>390.350.198,88</w:t>
            </w:r>
          </w:p>
        </w:tc>
      </w:tr>
      <w:tr w:rsidR="00932178" w14:paraId="73352D7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746FEB9" w14:textId="77777777" w:rsidR="00932178" w:rsidRDefault="00932178" w:rsidP="00906768">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6C351" w14:textId="77777777" w:rsidR="00932178" w:rsidRDefault="00932178" w:rsidP="00906768">
            <w:pPr>
              <w:jc w:val="right"/>
              <w:rPr>
                <w:rFonts w:eastAsia="Times New Roman"/>
              </w:rPr>
            </w:pPr>
            <w:r>
              <w:rPr>
                <w:rFonts w:ascii="Arial" w:eastAsia="Times New Roman" w:hAnsi="Arial" w:cs="Arial"/>
                <w:b/>
                <w:bCs/>
                <w:sz w:val="16"/>
                <w:szCs w:val="16"/>
              </w:rPr>
              <w:t>369.906.654,50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FD889" w14:textId="77777777" w:rsidR="00932178" w:rsidRDefault="00932178" w:rsidP="00906768">
            <w:pPr>
              <w:jc w:val="right"/>
              <w:rPr>
                <w:rFonts w:eastAsia="Times New Roman"/>
              </w:rPr>
            </w:pPr>
            <w:r>
              <w:rPr>
                <w:rFonts w:ascii="Arial" w:eastAsia="Times New Roman" w:hAnsi="Arial" w:cs="Arial"/>
                <w:b/>
                <w:bCs/>
                <w:sz w:val="16"/>
                <w:szCs w:val="16"/>
              </w:rPr>
              <w:t>367.165.434,94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2DF01" w14:textId="77777777" w:rsidR="00932178" w:rsidRDefault="00932178" w:rsidP="00906768">
            <w:pPr>
              <w:jc w:val="right"/>
              <w:rPr>
                <w:rFonts w:eastAsia="Times New Roman"/>
              </w:rPr>
            </w:pPr>
            <w:r>
              <w:rPr>
                <w:rFonts w:ascii="Arial" w:eastAsia="Times New Roman" w:hAnsi="Arial" w:cs="Arial"/>
                <w:b/>
                <w:bCs/>
                <w:sz w:val="16"/>
                <w:szCs w:val="16"/>
              </w:rPr>
              <w:t>737.072.089,44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1FE07" w14:textId="77777777" w:rsidR="00932178" w:rsidRDefault="00932178" w:rsidP="00906768">
            <w:pPr>
              <w:jc w:val="right"/>
              <w:rPr>
                <w:rFonts w:eastAsia="Times New Roman"/>
              </w:rPr>
            </w:pPr>
            <w:r>
              <w:rPr>
                <w:rFonts w:ascii="Arial" w:eastAsia="Times New Roman" w:hAnsi="Arial" w:cs="Arial"/>
                <w:b/>
                <w:bCs/>
                <w:sz w:val="16"/>
                <w:szCs w:val="16"/>
              </w:rPr>
              <w:t>410.848.912,05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B5C7C" w14:textId="77777777" w:rsidR="00932178" w:rsidRDefault="00932178" w:rsidP="00906768">
            <w:pPr>
              <w:jc w:val="right"/>
              <w:rPr>
                <w:rFonts w:eastAsia="Times New Roman"/>
              </w:rPr>
            </w:pPr>
            <w:r>
              <w:rPr>
                <w:rFonts w:ascii="Arial" w:eastAsia="Times New Roman" w:hAnsi="Arial" w:cs="Arial"/>
                <w:b/>
                <w:bCs/>
                <w:sz w:val="16"/>
                <w:szCs w:val="16"/>
              </w:rPr>
              <w:t>337.676.253,90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7EA52" w14:textId="77777777" w:rsidR="00932178" w:rsidRDefault="00932178" w:rsidP="00906768">
            <w:pPr>
              <w:jc w:val="right"/>
              <w:rPr>
                <w:rFonts w:eastAsia="Times New Roman"/>
              </w:rPr>
            </w:pPr>
            <w:r>
              <w:rPr>
                <w:rFonts w:ascii="Arial" w:eastAsia="Times New Roman" w:hAnsi="Arial" w:cs="Arial"/>
                <w:b/>
                <w:bCs/>
                <w:sz w:val="16"/>
                <w:szCs w:val="16"/>
              </w:rPr>
              <w:t>748.525.165,95</w:t>
            </w:r>
          </w:p>
        </w:tc>
      </w:tr>
      <w:tr w:rsidR="00932178" w14:paraId="54A0F65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A1F3594" w14:textId="77777777" w:rsidR="00932178" w:rsidRDefault="00932178" w:rsidP="00906768">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763E0" w14:textId="77777777" w:rsidR="00932178" w:rsidRDefault="00932178" w:rsidP="00906768">
            <w:pPr>
              <w:jc w:val="right"/>
              <w:rPr>
                <w:rFonts w:eastAsia="Times New Roman"/>
              </w:rPr>
            </w:pPr>
            <w:r>
              <w:rPr>
                <w:rFonts w:ascii="Arial" w:eastAsia="Times New Roman" w:hAnsi="Arial" w:cs="Arial"/>
                <w:sz w:val="16"/>
                <w:szCs w:val="16"/>
              </w:rPr>
              <w:t>(13.044.237,73)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F84E9" w14:textId="77777777" w:rsidR="00932178" w:rsidRDefault="00932178" w:rsidP="00906768">
            <w:pPr>
              <w:jc w:val="right"/>
              <w:rPr>
                <w:rFonts w:eastAsia="Times New Roman"/>
              </w:rPr>
            </w:pPr>
            <w:r>
              <w:rPr>
                <w:rFonts w:ascii="Arial" w:eastAsia="Times New Roman" w:hAnsi="Arial" w:cs="Arial"/>
                <w:sz w:val="16"/>
                <w:szCs w:val="16"/>
              </w:rPr>
              <w:t>(10.605.813,84)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8DEC" w14:textId="77777777" w:rsidR="00932178" w:rsidRDefault="00932178" w:rsidP="00906768">
            <w:pPr>
              <w:jc w:val="right"/>
              <w:rPr>
                <w:rFonts w:eastAsia="Times New Roman"/>
              </w:rPr>
            </w:pPr>
            <w:r>
              <w:rPr>
                <w:rFonts w:ascii="Arial" w:eastAsia="Times New Roman" w:hAnsi="Arial" w:cs="Arial"/>
                <w:b/>
                <w:bCs/>
                <w:sz w:val="16"/>
                <w:szCs w:val="16"/>
              </w:rPr>
              <w:t>(23.650.051,57)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3882D" w14:textId="77777777" w:rsidR="00932178" w:rsidRDefault="00932178" w:rsidP="00906768">
            <w:pPr>
              <w:jc w:val="right"/>
              <w:rPr>
                <w:rFonts w:eastAsia="Times New Roman"/>
              </w:rPr>
            </w:pPr>
            <w:r>
              <w:rPr>
                <w:rFonts w:ascii="Arial" w:eastAsia="Times New Roman" w:hAnsi="Arial" w:cs="Arial"/>
                <w:sz w:val="16"/>
                <w:szCs w:val="16"/>
              </w:rPr>
              <w:t>(11.106.465,80)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C0056" w14:textId="77777777" w:rsidR="00932178" w:rsidRDefault="00932178" w:rsidP="00906768">
            <w:pPr>
              <w:jc w:val="right"/>
              <w:rPr>
                <w:rFonts w:eastAsia="Times New Roman"/>
              </w:rPr>
            </w:pPr>
            <w:r>
              <w:rPr>
                <w:rFonts w:ascii="Arial" w:eastAsia="Times New Roman" w:hAnsi="Arial" w:cs="Arial"/>
                <w:sz w:val="16"/>
                <w:szCs w:val="16"/>
              </w:rPr>
              <w:t>(10.989.551,79)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5C2D9" w14:textId="77777777" w:rsidR="00932178" w:rsidRDefault="00932178" w:rsidP="00906768">
            <w:pPr>
              <w:jc w:val="right"/>
              <w:rPr>
                <w:rFonts w:eastAsia="Times New Roman"/>
              </w:rPr>
            </w:pPr>
            <w:r>
              <w:rPr>
                <w:rFonts w:ascii="Arial" w:eastAsia="Times New Roman" w:hAnsi="Arial" w:cs="Arial"/>
                <w:b/>
                <w:bCs/>
                <w:sz w:val="16"/>
                <w:szCs w:val="16"/>
              </w:rPr>
              <w:t>(22.096.017,59)</w:t>
            </w:r>
          </w:p>
        </w:tc>
      </w:tr>
      <w:tr w:rsidR="00932178" w14:paraId="3583A08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E175CF2"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574A0" w14:textId="77777777" w:rsidR="00932178" w:rsidRDefault="00932178" w:rsidP="00906768">
            <w:pPr>
              <w:jc w:val="right"/>
              <w:rPr>
                <w:rFonts w:eastAsia="Times New Roman"/>
              </w:rPr>
            </w:pPr>
            <w:r>
              <w:rPr>
                <w:rFonts w:ascii="Arial" w:eastAsia="Times New Roman" w:hAnsi="Arial" w:cs="Arial"/>
                <w:b/>
                <w:bCs/>
                <w:sz w:val="16"/>
                <w:szCs w:val="16"/>
              </w:rPr>
              <w:t>356.862.416,77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7E741" w14:textId="77777777" w:rsidR="00932178" w:rsidRDefault="00932178" w:rsidP="00906768">
            <w:pPr>
              <w:jc w:val="right"/>
              <w:rPr>
                <w:rFonts w:eastAsia="Times New Roman"/>
              </w:rPr>
            </w:pPr>
            <w:r>
              <w:rPr>
                <w:rFonts w:ascii="Arial" w:eastAsia="Times New Roman" w:hAnsi="Arial" w:cs="Arial"/>
                <w:b/>
                <w:bCs/>
                <w:sz w:val="16"/>
                <w:szCs w:val="16"/>
              </w:rPr>
              <w:t>356.559.621,10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F8D3E" w14:textId="77777777" w:rsidR="00932178" w:rsidRDefault="00932178" w:rsidP="00906768">
            <w:pPr>
              <w:jc w:val="right"/>
              <w:rPr>
                <w:rFonts w:eastAsia="Times New Roman"/>
              </w:rPr>
            </w:pPr>
            <w:r>
              <w:rPr>
                <w:rFonts w:ascii="Arial" w:eastAsia="Times New Roman" w:hAnsi="Arial" w:cs="Arial"/>
                <w:b/>
                <w:bCs/>
                <w:sz w:val="16"/>
                <w:szCs w:val="16"/>
              </w:rPr>
              <w:t>713.422.037,87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A5B31" w14:textId="77777777" w:rsidR="00932178" w:rsidRDefault="00932178" w:rsidP="00906768">
            <w:pPr>
              <w:jc w:val="right"/>
              <w:rPr>
                <w:rFonts w:eastAsia="Times New Roman"/>
              </w:rPr>
            </w:pPr>
            <w:r>
              <w:rPr>
                <w:rFonts w:ascii="Arial" w:eastAsia="Times New Roman" w:hAnsi="Arial" w:cs="Arial"/>
                <w:b/>
                <w:bCs/>
                <w:sz w:val="16"/>
                <w:szCs w:val="16"/>
              </w:rPr>
              <w:t>399.742.446,25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92E36" w14:textId="77777777" w:rsidR="00932178" w:rsidRDefault="00932178" w:rsidP="00906768">
            <w:pPr>
              <w:jc w:val="right"/>
              <w:rPr>
                <w:rFonts w:eastAsia="Times New Roman"/>
              </w:rPr>
            </w:pPr>
            <w:r>
              <w:rPr>
                <w:rFonts w:ascii="Arial" w:eastAsia="Times New Roman" w:hAnsi="Arial" w:cs="Arial"/>
                <w:b/>
                <w:bCs/>
                <w:sz w:val="16"/>
                <w:szCs w:val="16"/>
              </w:rPr>
              <w:t>326.686.702,11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E8510" w14:textId="77777777" w:rsidR="00932178" w:rsidRDefault="00932178" w:rsidP="00906768">
            <w:pPr>
              <w:jc w:val="right"/>
              <w:rPr>
                <w:rFonts w:eastAsia="Times New Roman"/>
              </w:rPr>
            </w:pPr>
            <w:r>
              <w:rPr>
                <w:rFonts w:ascii="Arial" w:eastAsia="Times New Roman" w:hAnsi="Arial" w:cs="Arial"/>
                <w:b/>
                <w:bCs/>
                <w:sz w:val="16"/>
                <w:szCs w:val="16"/>
              </w:rPr>
              <w:t>726.429.148,36</w:t>
            </w:r>
          </w:p>
        </w:tc>
      </w:tr>
    </w:tbl>
    <w:p w14:paraId="15B28D00" w14:textId="77777777" w:rsidR="00932178" w:rsidRDefault="00932178" w:rsidP="00932178">
      <w:pPr>
        <w:rPr>
          <w:b/>
          <w:bCs/>
        </w:rPr>
      </w:pPr>
      <w:r>
        <w:rPr>
          <w:b/>
          <w:bCs/>
        </w:rPr>
        <w:t> </w:t>
      </w:r>
    </w:p>
    <w:p w14:paraId="7DD7FBAF" w14:textId="77777777" w:rsidR="00932178" w:rsidRDefault="00932178" w:rsidP="00932178">
      <w:pPr>
        <w:pStyle w:val="NormalWeb"/>
        <w:jc w:val="both"/>
      </w:pPr>
      <w:r>
        <w:rPr>
          <w:rFonts w:ascii="Arial" w:hAnsi="Arial" w:cs="Arial"/>
          <w:sz w:val="20"/>
          <w:szCs w:val="20"/>
        </w:rPr>
        <w:t>b) Composição por tipo de operação e classificação por nível de risco de acordo com a Resolução CMN nº 2.682/1999:</w:t>
      </w:r>
    </w:p>
    <w:tbl>
      <w:tblPr>
        <w:tblW w:w="4925" w:type="pct"/>
        <w:tblCellMar>
          <w:left w:w="70" w:type="dxa"/>
          <w:right w:w="70" w:type="dxa"/>
        </w:tblCellMar>
        <w:tblLook w:val="04A0" w:firstRow="1" w:lastRow="0" w:firstColumn="1" w:lastColumn="0" w:noHBand="0" w:noVBand="1"/>
      </w:tblPr>
      <w:tblGrid>
        <w:gridCol w:w="327"/>
        <w:gridCol w:w="537"/>
        <w:gridCol w:w="716"/>
        <w:gridCol w:w="1129"/>
        <w:gridCol w:w="1206"/>
        <w:gridCol w:w="1206"/>
        <w:gridCol w:w="1129"/>
        <w:gridCol w:w="1129"/>
        <w:gridCol w:w="1129"/>
        <w:gridCol w:w="1129"/>
      </w:tblGrid>
      <w:tr w:rsidR="001C6742" w:rsidRPr="001C6742" w14:paraId="37F7DB7C" w14:textId="77777777" w:rsidTr="001C6742">
        <w:trPr>
          <w:trHeight w:val="276"/>
        </w:trPr>
        <w:tc>
          <w:tcPr>
            <w:tcW w:w="822"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F006D31"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Nível / Percentual de Risco / Situação</w:t>
            </w:r>
          </w:p>
        </w:tc>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9E191"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Empréstimo / TD</w:t>
            </w:r>
          </w:p>
        </w:tc>
        <w:tc>
          <w:tcPr>
            <w:tcW w:w="6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FF5FC0"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Financiamentos</w:t>
            </w:r>
          </w:p>
        </w:tc>
        <w:tc>
          <w:tcPr>
            <w:tcW w:w="62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092E0E"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Financiamentos Rurais</w:t>
            </w:r>
          </w:p>
        </w:tc>
        <w:tc>
          <w:tcPr>
            <w:tcW w:w="58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3898BE"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Total em 30/06/2023</w:t>
            </w:r>
          </w:p>
        </w:tc>
        <w:tc>
          <w:tcPr>
            <w:tcW w:w="58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4879B5"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Provisões 30/06/2023</w:t>
            </w:r>
          </w:p>
        </w:tc>
        <w:tc>
          <w:tcPr>
            <w:tcW w:w="58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71CF93"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Total em 31/12/2022</w:t>
            </w:r>
          </w:p>
        </w:tc>
        <w:tc>
          <w:tcPr>
            <w:tcW w:w="58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35046F"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Provisões 31/12/2022</w:t>
            </w:r>
          </w:p>
        </w:tc>
      </w:tr>
      <w:tr w:rsidR="001C6742" w:rsidRPr="001C6742" w14:paraId="54E7CEA4" w14:textId="77777777" w:rsidTr="001C6742">
        <w:trPr>
          <w:trHeight w:val="276"/>
        </w:trPr>
        <w:tc>
          <w:tcPr>
            <w:tcW w:w="822" w:type="pct"/>
            <w:gridSpan w:val="3"/>
            <w:vMerge/>
            <w:tcBorders>
              <w:top w:val="single" w:sz="4" w:space="0" w:color="auto"/>
              <w:left w:val="single" w:sz="4" w:space="0" w:color="auto"/>
              <w:bottom w:val="single" w:sz="4" w:space="0" w:color="000000"/>
              <w:right w:val="single" w:sz="4" w:space="0" w:color="000000"/>
            </w:tcBorders>
            <w:vAlign w:val="center"/>
            <w:hideMark/>
          </w:tcPr>
          <w:p w14:paraId="3AABF0A0" w14:textId="77777777" w:rsidR="001C6742" w:rsidRPr="001C6742" w:rsidRDefault="001C6742" w:rsidP="001C6742">
            <w:pPr>
              <w:rPr>
                <w:rFonts w:ascii="Arial" w:eastAsia="Times New Roman" w:hAnsi="Arial" w:cs="Arial"/>
                <w:b/>
                <w:bCs/>
                <w:color w:val="000000"/>
                <w:sz w:val="14"/>
                <w:szCs w:val="14"/>
                <w:lang w:eastAsia="pt-BR"/>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713AF606" w14:textId="77777777" w:rsidR="001C6742" w:rsidRPr="001C6742" w:rsidRDefault="001C6742" w:rsidP="001C6742">
            <w:pPr>
              <w:rPr>
                <w:rFonts w:ascii="Arial" w:eastAsia="Times New Roman" w:hAnsi="Arial" w:cs="Arial"/>
                <w:b/>
                <w:bCs/>
                <w:color w:val="000000"/>
                <w:sz w:val="14"/>
                <w:szCs w:val="14"/>
                <w:lang w:eastAsia="pt-BR"/>
              </w:rPr>
            </w:pPr>
          </w:p>
        </w:tc>
        <w:tc>
          <w:tcPr>
            <w:tcW w:w="626" w:type="pct"/>
            <w:vMerge/>
            <w:tcBorders>
              <w:top w:val="single" w:sz="4" w:space="0" w:color="auto"/>
              <w:left w:val="single" w:sz="4" w:space="0" w:color="auto"/>
              <w:bottom w:val="single" w:sz="4" w:space="0" w:color="000000"/>
              <w:right w:val="single" w:sz="4" w:space="0" w:color="auto"/>
            </w:tcBorders>
            <w:vAlign w:val="center"/>
            <w:hideMark/>
          </w:tcPr>
          <w:p w14:paraId="7DFD4474" w14:textId="77777777" w:rsidR="001C6742" w:rsidRPr="001C6742" w:rsidRDefault="001C6742" w:rsidP="001C6742">
            <w:pPr>
              <w:rPr>
                <w:rFonts w:ascii="Arial" w:eastAsia="Times New Roman" w:hAnsi="Arial" w:cs="Arial"/>
                <w:b/>
                <w:bCs/>
                <w:color w:val="000000"/>
                <w:sz w:val="14"/>
                <w:szCs w:val="14"/>
                <w:lang w:eastAsia="pt-BR"/>
              </w:rPr>
            </w:pPr>
          </w:p>
        </w:tc>
        <w:tc>
          <w:tcPr>
            <w:tcW w:w="626" w:type="pct"/>
            <w:vMerge/>
            <w:tcBorders>
              <w:top w:val="single" w:sz="4" w:space="0" w:color="auto"/>
              <w:left w:val="single" w:sz="4" w:space="0" w:color="auto"/>
              <w:bottom w:val="single" w:sz="4" w:space="0" w:color="000000"/>
              <w:right w:val="single" w:sz="4" w:space="0" w:color="auto"/>
            </w:tcBorders>
            <w:vAlign w:val="center"/>
            <w:hideMark/>
          </w:tcPr>
          <w:p w14:paraId="78381524" w14:textId="77777777" w:rsidR="001C6742" w:rsidRPr="001C6742" w:rsidRDefault="001C6742" w:rsidP="001C6742">
            <w:pPr>
              <w:rPr>
                <w:rFonts w:ascii="Arial" w:eastAsia="Times New Roman" w:hAnsi="Arial" w:cs="Arial"/>
                <w:b/>
                <w:bCs/>
                <w:color w:val="000000"/>
                <w:sz w:val="14"/>
                <w:szCs w:val="14"/>
                <w:lang w:eastAsia="pt-BR"/>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1A9001CA" w14:textId="77777777" w:rsidR="001C6742" w:rsidRPr="001C6742" w:rsidRDefault="001C6742" w:rsidP="001C6742">
            <w:pPr>
              <w:rPr>
                <w:rFonts w:ascii="Arial" w:eastAsia="Times New Roman" w:hAnsi="Arial" w:cs="Arial"/>
                <w:b/>
                <w:bCs/>
                <w:color w:val="000000"/>
                <w:sz w:val="14"/>
                <w:szCs w:val="14"/>
                <w:lang w:eastAsia="pt-BR"/>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21A151AA" w14:textId="77777777" w:rsidR="001C6742" w:rsidRPr="001C6742" w:rsidRDefault="001C6742" w:rsidP="001C6742">
            <w:pPr>
              <w:rPr>
                <w:rFonts w:ascii="Arial" w:eastAsia="Times New Roman" w:hAnsi="Arial" w:cs="Arial"/>
                <w:b/>
                <w:bCs/>
                <w:color w:val="000000"/>
                <w:sz w:val="14"/>
                <w:szCs w:val="14"/>
                <w:lang w:eastAsia="pt-BR"/>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44C6B1D6" w14:textId="77777777" w:rsidR="001C6742" w:rsidRPr="001C6742" w:rsidRDefault="001C6742" w:rsidP="001C6742">
            <w:pPr>
              <w:rPr>
                <w:rFonts w:ascii="Arial" w:eastAsia="Times New Roman" w:hAnsi="Arial" w:cs="Arial"/>
                <w:b/>
                <w:bCs/>
                <w:color w:val="000000"/>
                <w:sz w:val="14"/>
                <w:szCs w:val="14"/>
                <w:lang w:eastAsia="pt-BR"/>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15A138BC" w14:textId="77777777" w:rsidR="001C6742" w:rsidRPr="001C6742" w:rsidRDefault="001C6742" w:rsidP="001C6742">
            <w:pPr>
              <w:rPr>
                <w:rFonts w:ascii="Arial" w:eastAsia="Times New Roman" w:hAnsi="Arial" w:cs="Arial"/>
                <w:b/>
                <w:bCs/>
                <w:color w:val="000000"/>
                <w:sz w:val="14"/>
                <w:szCs w:val="14"/>
                <w:lang w:eastAsia="pt-BR"/>
              </w:rPr>
            </w:pPr>
          </w:p>
        </w:tc>
      </w:tr>
      <w:tr w:rsidR="001C6742" w:rsidRPr="001C6742" w14:paraId="3AE60620"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BEF5EEA"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AA</w:t>
            </w:r>
          </w:p>
        </w:tc>
        <w:tc>
          <w:tcPr>
            <w:tcW w:w="279" w:type="pct"/>
            <w:tcBorders>
              <w:top w:val="nil"/>
              <w:left w:val="nil"/>
              <w:bottom w:val="single" w:sz="4" w:space="0" w:color="auto"/>
              <w:right w:val="single" w:sz="4" w:space="0" w:color="auto"/>
            </w:tcBorders>
            <w:shd w:val="clear" w:color="auto" w:fill="auto"/>
            <w:vAlign w:val="center"/>
            <w:hideMark/>
          </w:tcPr>
          <w:p w14:paraId="09192216"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w:t>
            </w:r>
          </w:p>
        </w:tc>
        <w:tc>
          <w:tcPr>
            <w:tcW w:w="372" w:type="pct"/>
            <w:tcBorders>
              <w:top w:val="nil"/>
              <w:left w:val="nil"/>
              <w:bottom w:val="single" w:sz="4" w:space="0" w:color="auto"/>
              <w:right w:val="single" w:sz="4" w:space="0" w:color="auto"/>
            </w:tcBorders>
            <w:shd w:val="clear" w:color="auto" w:fill="auto"/>
            <w:vAlign w:val="center"/>
            <w:hideMark/>
          </w:tcPr>
          <w:p w14:paraId="243D48C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5E1D1F1B"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25.854.390,14</w:t>
            </w:r>
          </w:p>
        </w:tc>
        <w:tc>
          <w:tcPr>
            <w:tcW w:w="626" w:type="pct"/>
            <w:tcBorders>
              <w:top w:val="nil"/>
              <w:left w:val="nil"/>
              <w:bottom w:val="single" w:sz="4" w:space="0" w:color="auto"/>
              <w:right w:val="single" w:sz="4" w:space="0" w:color="auto"/>
            </w:tcBorders>
            <w:shd w:val="clear" w:color="auto" w:fill="auto"/>
            <w:vAlign w:val="center"/>
            <w:hideMark/>
          </w:tcPr>
          <w:p w14:paraId="1E3F267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4.644.940,43</w:t>
            </w:r>
          </w:p>
        </w:tc>
        <w:tc>
          <w:tcPr>
            <w:tcW w:w="626" w:type="pct"/>
            <w:tcBorders>
              <w:top w:val="nil"/>
              <w:left w:val="nil"/>
              <w:bottom w:val="single" w:sz="4" w:space="0" w:color="auto"/>
              <w:right w:val="single" w:sz="4" w:space="0" w:color="auto"/>
            </w:tcBorders>
            <w:shd w:val="clear" w:color="auto" w:fill="auto"/>
            <w:vAlign w:val="center"/>
            <w:hideMark/>
          </w:tcPr>
          <w:p w14:paraId="77B3DDB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78.062.596,67</w:t>
            </w:r>
          </w:p>
        </w:tc>
        <w:tc>
          <w:tcPr>
            <w:tcW w:w="585" w:type="pct"/>
            <w:tcBorders>
              <w:top w:val="nil"/>
              <w:left w:val="nil"/>
              <w:bottom w:val="single" w:sz="4" w:space="0" w:color="auto"/>
              <w:right w:val="single" w:sz="4" w:space="0" w:color="auto"/>
            </w:tcBorders>
            <w:shd w:val="clear" w:color="auto" w:fill="auto"/>
            <w:vAlign w:val="center"/>
            <w:hideMark/>
          </w:tcPr>
          <w:p w14:paraId="4A4E066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108.561.927,24</w:t>
            </w:r>
          </w:p>
        </w:tc>
        <w:tc>
          <w:tcPr>
            <w:tcW w:w="585" w:type="pct"/>
            <w:tcBorders>
              <w:top w:val="nil"/>
              <w:left w:val="nil"/>
              <w:bottom w:val="single" w:sz="4" w:space="0" w:color="auto"/>
              <w:right w:val="single" w:sz="4" w:space="0" w:color="auto"/>
            </w:tcBorders>
            <w:shd w:val="clear" w:color="auto" w:fill="auto"/>
            <w:vAlign w:val="center"/>
            <w:hideMark/>
          </w:tcPr>
          <w:p w14:paraId="2E57A0F7"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0,00</w:t>
            </w:r>
          </w:p>
        </w:tc>
        <w:tc>
          <w:tcPr>
            <w:tcW w:w="585" w:type="pct"/>
            <w:tcBorders>
              <w:top w:val="nil"/>
              <w:left w:val="nil"/>
              <w:bottom w:val="single" w:sz="4" w:space="0" w:color="auto"/>
              <w:right w:val="single" w:sz="4" w:space="0" w:color="auto"/>
            </w:tcBorders>
            <w:shd w:val="clear" w:color="auto" w:fill="auto"/>
            <w:vAlign w:val="center"/>
            <w:hideMark/>
          </w:tcPr>
          <w:p w14:paraId="72C6E285"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81.403.570,97</w:t>
            </w:r>
          </w:p>
        </w:tc>
        <w:tc>
          <w:tcPr>
            <w:tcW w:w="585" w:type="pct"/>
            <w:tcBorders>
              <w:top w:val="nil"/>
              <w:left w:val="nil"/>
              <w:bottom w:val="single" w:sz="4" w:space="0" w:color="auto"/>
              <w:right w:val="single" w:sz="4" w:space="0" w:color="auto"/>
            </w:tcBorders>
            <w:shd w:val="clear" w:color="auto" w:fill="auto"/>
            <w:vAlign w:val="center"/>
            <w:hideMark/>
          </w:tcPr>
          <w:p w14:paraId="52ECEA6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0,00</w:t>
            </w:r>
          </w:p>
        </w:tc>
      </w:tr>
      <w:tr w:rsidR="001C6742" w:rsidRPr="001C6742" w14:paraId="1BF9ABCC"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585C694"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A</w:t>
            </w:r>
          </w:p>
        </w:tc>
        <w:tc>
          <w:tcPr>
            <w:tcW w:w="279" w:type="pct"/>
            <w:tcBorders>
              <w:top w:val="nil"/>
              <w:left w:val="nil"/>
              <w:bottom w:val="single" w:sz="4" w:space="0" w:color="auto"/>
              <w:right w:val="single" w:sz="4" w:space="0" w:color="auto"/>
            </w:tcBorders>
            <w:shd w:val="clear" w:color="auto" w:fill="auto"/>
            <w:vAlign w:val="center"/>
            <w:hideMark/>
          </w:tcPr>
          <w:p w14:paraId="181FE426"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0,50%</w:t>
            </w:r>
          </w:p>
        </w:tc>
        <w:tc>
          <w:tcPr>
            <w:tcW w:w="372" w:type="pct"/>
            <w:tcBorders>
              <w:top w:val="nil"/>
              <w:left w:val="nil"/>
              <w:bottom w:val="single" w:sz="4" w:space="0" w:color="auto"/>
              <w:right w:val="single" w:sz="4" w:space="0" w:color="auto"/>
            </w:tcBorders>
            <w:shd w:val="clear" w:color="auto" w:fill="auto"/>
            <w:vAlign w:val="center"/>
            <w:hideMark/>
          </w:tcPr>
          <w:p w14:paraId="1A804B1E"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46CE720C"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96.070.215,40</w:t>
            </w:r>
          </w:p>
        </w:tc>
        <w:tc>
          <w:tcPr>
            <w:tcW w:w="626" w:type="pct"/>
            <w:tcBorders>
              <w:top w:val="nil"/>
              <w:left w:val="nil"/>
              <w:bottom w:val="single" w:sz="4" w:space="0" w:color="auto"/>
              <w:right w:val="single" w:sz="4" w:space="0" w:color="auto"/>
            </w:tcBorders>
            <w:shd w:val="clear" w:color="auto" w:fill="auto"/>
            <w:vAlign w:val="center"/>
            <w:hideMark/>
          </w:tcPr>
          <w:p w14:paraId="78FA206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25.968.602,49</w:t>
            </w:r>
          </w:p>
        </w:tc>
        <w:tc>
          <w:tcPr>
            <w:tcW w:w="626" w:type="pct"/>
            <w:tcBorders>
              <w:top w:val="nil"/>
              <w:left w:val="nil"/>
              <w:bottom w:val="single" w:sz="4" w:space="0" w:color="auto"/>
              <w:right w:val="single" w:sz="4" w:space="0" w:color="auto"/>
            </w:tcBorders>
            <w:shd w:val="clear" w:color="auto" w:fill="auto"/>
            <w:vAlign w:val="center"/>
            <w:hideMark/>
          </w:tcPr>
          <w:p w14:paraId="2EB92A4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151.654.628,13</w:t>
            </w:r>
          </w:p>
        </w:tc>
        <w:tc>
          <w:tcPr>
            <w:tcW w:w="585" w:type="pct"/>
            <w:tcBorders>
              <w:top w:val="nil"/>
              <w:left w:val="nil"/>
              <w:bottom w:val="single" w:sz="4" w:space="0" w:color="auto"/>
              <w:right w:val="single" w:sz="4" w:space="0" w:color="auto"/>
            </w:tcBorders>
            <w:shd w:val="clear" w:color="auto" w:fill="auto"/>
            <w:vAlign w:val="center"/>
            <w:hideMark/>
          </w:tcPr>
          <w:p w14:paraId="1097447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273.693.446,02</w:t>
            </w:r>
          </w:p>
        </w:tc>
        <w:tc>
          <w:tcPr>
            <w:tcW w:w="585" w:type="pct"/>
            <w:tcBorders>
              <w:top w:val="nil"/>
              <w:left w:val="nil"/>
              <w:bottom w:val="single" w:sz="4" w:space="0" w:color="auto"/>
              <w:right w:val="single" w:sz="4" w:space="0" w:color="auto"/>
            </w:tcBorders>
            <w:shd w:val="clear" w:color="auto" w:fill="auto"/>
            <w:vAlign w:val="center"/>
            <w:hideMark/>
          </w:tcPr>
          <w:p w14:paraId="1629D02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(1.368.467,34)</w:t>
            </w:r>
          </w:p>
        </w:tc>
        <w:tc>
          <w:tcPr>
            <w:tcW w:w="585" w:type="pct"/>
            <w:tcBorders>
              <w:top w:val="nil"/>
              <w:left w:val="nil"/>
              <w:bottom w:val="single" w:sz="4" w:space="0" w:color="auto"/>
              <w:right w:val="single" w:sz="4" w:space="0" w:color="auto"/>
            </w:tcBorders>
            <w:shd w:val="clear" w:color="auto" w:fill="auto"/>
            <w:vAlign w:val="center"/>
            <w:hideMark/>
          </w:tcPr>
          <w:p w14:paraId="5D2298D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292.667.819,98</w:t>
            </w:r>
          </w:p>
        </w:tc>
        <w:tc>
          <w:tcPr>
            <w:tcW w:w="585" w:type="pct"/>
            <w:tcBorders>
              <w:top w:val="nil"/>
              <w:left w:val="nil"/>
              <w:bottom w:val="single" w:sz="4" w:space="0" w:color="auto"/>
              <w:right w:val="single" w:sz="4" w:space="0" w:color="auto"/>
            </w:tcBorders>
            <w:shd w:val="clear" w:color="auto" w:fill="auto"/>
            <w:vAlign w:val="center"/>
            <w:hideMark/>
          </w:tcPr>
          <w:p w14:paraId="134D7C6B"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(1.463.339,18)</w:t>
            </w:r>
          </w:p>
        </w:tc>
      </w:tr>
      <w:tr w:rsidR="001C6742" w:rsidRPr="001C6742" w14:paraId="60B977CA"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440612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B</w:t>
            </w:r>
          </w:p>
        </w:tc>
        <w:tc>
          <w:tcPr>
            <w:tcW w:w="279" w:type="pct"/>
            <w:tcBorders>
              <w:top w:val="nil"/>
              <w:left w:val="nil"/>
              <w:bottom w:val="single" w:sz="4" w:space="0" w:color="auto"/>
              <w:right w:val="single" w:sz="4" w:space="0" w:color="auto"/>
            </w:tcBorders>
            <w:shd w:val="clear" w:color="auto" w:fill="auto"/>
            <w:vAlign w:val="center"/>
            <w:hideMark/>
          </w:tcPr>
          <w:p w14:paraId="44DB661D"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w:t>
            </w:r>
          </w:p>
        </w:tc>
        <w:tc>
          <w:tcPr>
            <w:tcW w:w="372" w:type="pct"/>
            <w:tcBorders>
              <w:top w:val="nil"/>
              <w:left w:val="nil"/>
              <w:bottom w:val="single" w:sz="4" w:space="0" w:color="auto"/>
              <w:right w:val="single" w:sz="4" w:space="0" w:color="auto"/>
            </w:tcBorders>
            <w:shd w:val="clear" w:color="auto" w:fill="auto"/>
            <w:vAlign w:val="center"/>
            <w:hideMark/>
          </w:tcPr>
          <w:p w14:paraId="2FE93DAE"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21EFF93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101.704.707,75</w:t>
            </w:r>
          </w:p>
        </w:tc>
        <w:tc>
          <w:tcPr>
            <w:tcW w:w="626" w:type="pct"/>
            <w:tcBorders>
              <w:top w:val="nil"/>
              <w:left w:val="nil"/>
              <w:bottom w:val="single" w:sz="4" w:space="0" w:color="auto"/>
              <w:right w:val="single" w:sz="4" w:space="0" w:color="auto"/>
            </w:tcBorders>
            <w:shd w:val="clear" w:color="auto" w:fill="auto"/>
            <w:vAlign w:val="center"/>
            <w:hideMark/>
          </w:tcPr>
          <w:p w14:paraId="0E38143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15.397.090,31</w:t>
            </w:r>
          </w:p>
        </w:tc>
        <w:tc>
          <w:tcPr>
            <w:tcW w:w="626" w:type="pct"/>
            <w:tcBorders>
              <w:top w:val="nil"/>
              <w:left w:val="nil"/>
              <w:bottom w:val="single" w:sz="4" w:space="0" w:color="auto"/>
              <w:right w:val="single" w:sz="4" w:space="0" w:color="auto"/>
            </w:tcBorders>
            <w:shd w:val="clear" w:color="auto" w:fill="auto"/>
            <w:vAlign w:val="center"/>
            <w:hideMark/>
          </w:tcPr>
          <w:p w14:paraId="186B362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66.086.040,22</w:t>
            </w:r>
          </w:p>
        </w:tc>
        <w:tc>
          <w:tcPr>
            <w:tcW w:w="585" w:type="pct"/>
            <w:tcBorders>
              <w:top w:val="nil"/>
              <w:left w:val="nil"/>
              <w:bottom w:val="single" w:sz="4" w:space="0" w:color="auto"/>
              <w:right w:val="single" w:sz="4" w:space="0" w:color="auto"/>
            </w:tcBorders>
            <w:shd w:val="clear" w:color="auto" w:fill="auto"/>
            <w:vAlign w:val="center"/>
            <w:hideMark/>
          </w:tcPr>
          <w:p w14:paraId="640A33C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183.187.838,28</w:t>
            </w:r>
          </w:p>
        </w:tc>
        <w:tc>
          <w:tcPr>
            <w:tcW w:w="585" w:type="pct"/>
            <w:tcBorders>
              <w:top w:val="nil"/>
              <w:left w:val="nil"/>
              <w:bottom w:val="single" w:sz="4" w:space="0" w:color="auto"/>
              <w:right w:val="single" w:sz="4" w:space="0" w:color="auto"/>
            </w:tcBorders>
            <w:shd w:val="clear" w:color="auto" w:fill="auto"/>
            <w:vAlign w:val="center"/>
            <w:hideMark/>
          </w:tcPr>
          <w:p w14:paraId="7671A53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(1.831.878,49)</w:t>
            </w:r>
          </w:p>
        </w:tc>
        <w:tc>
          <w:tcPr>
            <w:tcW w:w="585" w:type="pct"/>
            <w:tcBorders>
              <w:top w:val="nil"/>
              <w:left w:val="nil"/>
              <w:bottom w:val="single" w:sz="4" w:space="0" w:color="auto"/>
              <w:right w:val="single" w:sz="4" w:space="0" w:color="auto"/>
            </w:tcBorders>
            <w:shd w:val="clear" w:color="auto" w:fill="auto"/>
            <w:vAlign w:val="center"/>
            <w:hideMark/>
          </w:tcPr>
          <w:p w14:paraId="00DD4C1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213.397.138,01</w:t>
            </w:r>
          </w:p>
        </w:tc>
        <w:tc>
          <w:tcPr>
            <w:tcW w:w="585" w:type="pct"/>
            <w:tcBorders>
              <w:top w:val="nil"/>
              <w:left w:val="nil"/>
              <w:bottom w:val="single" w:sz="4" w:space="0" w:color="auto"/>
              <w:right w:val="single" w:sz="4" w:space="0" w:color="auto"/>
            </w:tcBorders>
            <w:shd w:val="clear" w:color="auto" w:fill="auto"/>
            <w:vAlign w:val="center"/>
            <w:hideMark/>
          </w:tcPr>
          <w:p w14:paraId="44BBC42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(2.133.971,46)</w:t>
            </w:r>
          </w:p>
        </w:tc>
      </w:tr>
      <w:tr w:rsidR="001C6742" w:rsidRPr="001C6742" w14:paraId="1877DC5D"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6356A68"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B</w:t>
            </w:r>
          </w:p>
        </w:tc>
        <w:tc>
          <w:tcPr>
            <w:tcW w:w="279" w:type="pct"/>
            <w:tcBorders>
              <w:top w:val="nil"/>
              <w:left w:val="nil"/>
              <w:bottom w:val="single" w:sz="4" w:space="0" w:color="auto"/>
              <w:right w:val="single" w:sz="4" w:space="0" w:color="auto"/>
            </w:tcBorders>
            <w:shd w:val="clear" w:color="auto" w:fill="auto"/>
            <w:vAlign w:val="center"/>
            <w:hideMark/>
          </w:tcPr>
          <w:p w14:paraId="0A3FF27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w:t>
            </w:r>
          </w:p>
        </w:tc>
        <w:tc>
          <w:tcPr>
            <w:tcW w:w="372" w:type="pct"/>
            <w:tcBorders>
              <w:top w:val="nil"/>
              <w:left w:val="nil"/>
              <w:bottom w:val="single" w:sz="4" w:space="0" w:color="auto"/>
              <w:right w:val="single" w:sz="4" w:space="0" w:color="auto"/>
            </w:tcBorders>
            <w:shd w:val="clear" w:color="auto" w:fill="auto"/>
            <w:vAlign w:val="center"/>
            <w:hideMark/>
          </w:tcPr>
          <w:p w14:paraId="5244D10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3513328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457.522,52</w:t>
            </w:r>
          </w:p>
        </w:tc>
        <w:tc>
          <w:tcPr>
            <w:tcW w:w="626" w:type="pct"/>
            <w:tcBorders>
              <w:top w:val="nil"/>
              <w:left w:val="nil"/>
              <w:bottom w:val="single" w:sz="4" w:space="0" w:color="auto"/>
              <w:right w:val="single" w:sz="4" w:space="0" w:color="auto"/>
            </w:tcBorders>
            <w:shd w:val="clear" w:color="auto" w:fill="auto"/>
            <w:vAlign w:val="center"/>
            <w:hideMark/>
          </w:tcPr>
          <w:p w14:paraId="3C859DF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128.809,05</w:t>
            </w:r>
          </w:p>
        </w:tc>
        <w:tc>
          <w:tcPr>
            <w:tcW w:w="626" w:type="pct"/>
            <w:tcBorders>
              <w:top w:val="nil"/>
              <w:left w:val="nil"/>
              <w:bottom w:val="single" w:sz="4" w:space="0" w:color="auto"/>
              <w:right w:val="single" w:sz="4" w:space="0" w:color="auto"/>
            </w:tcBorders>
            <w:shd w:val="clear" w:color="auto" w:fill="auto"/>
            <w:vAlign w:val="center"/>
            <w:hideMark/>
          </w:tcPr>
          <w:p w14:paraId="6D08CB9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84.039,93</w:t>
            </w:r>
          </w:p>
        </w:tc>
        <w:tc>
          <w:tcPr>
            <w:tcW w:w="585" w:type="pct"/>
            <w:tcBorders>
              <w:top w:val="nil"/>
              <w:left w:val="nil"/>
              <w:bottom w:val="single" w:sz="4" w:space="0" w:color="auto"/>
              <w:right w:val="single" w:sz="4" w:space="0" w:color="auto"/>
            </w:tcBorders>
            <w:shd w:val="clear" w:color="auto" w:fill="auto"/>
            <w:vAlign w:val="center"/>
            <w:hideMark/>
          </w:tcPr>
          <w:p w14:paraId="0576492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670.371,50</w:t>
            </w:r>
          </w:p>
        </w:tc>
        <w:tc>
          <w:tcPr>
            <w:tcW w:w="585" w:type="pct"/>
            <w:tcBorders>
              <w:top w:val="nil"/>
              <w:left w:val="nil"/>
              <w:bottom w:val="single" w:sz="4" w:space="0" w:color="auto"/>
              <w:right w:val="single" w:sz="4" w:space="0" w:color="auto"/>
            </w:tcBorders>
            <w:shd w:val="clear" w:color="auto" w:fill="auto"/>
            <w:vAlign w:val="center"/>
            <w:hideMark/>
          </w:tcPr>
          <w:p w14:paraId="25E2128C"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(6.703,83)</w:t>
            </w:r>
          </w:p>
        </w:tc>
        <w:tc>
          <w:tcPr>
            <w:tcW w:w="585" w:type="pct"/>
            <w:tcBorders>
              <w:top w:val="nil"/>
              <w:left w:val="nil"/>
              <w:bottom w:val="single" w:sz="4" w:space="0" w:color="auto"/>
              <w:right w:val="single" w:sz="4" w:space="0" w:color="auto"/>
            </w:tcBorders>
            <w:shd w:val="clear" w:color="auto" w:fill="auto"/>
            <w:vAlign w:val="center"/>
            <w:hideMark/>
          </w:tcPr>
          <w:p w14:paraId="6CEE5E7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419.976,91</w:t>
            </w:r>
          </w:p>
        </w:tc>
        <w:tc>
          <w:tcPr>
            <w:tcW w:w="585" w:type="pct"/>
            <w:tcBorders>
              <w:top w:val="nil"/>
              <w:left w:val="nil"/>
              <w:bottom w:val="single" w:sz="4" w:space="0" w:color="auto"/>
              <w:right w:val="single" w:sz="4" w:space="0" w:color="auto"/>
            </w:tcBorders>
            <w:shd w:val="clear" w:color="auto" w:fill="auto"/>
            <w:vAlign w:val="center"/>
            <w:hideMark/>
          </w:tcPr>
          <w:p w14:paraId="0FAB2B17"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(4.199,85)</w:t>
            </w:r>
          </w:p>
        </w:tc>
      </w:tr>
      <w:tr w:rsidR="001C6742" w:rsidRPr="001C6742" w14:paraId="4EAC6AAC"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94D879E"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lastRenderedPageBreak/>
              <w:t>C</w:t>
            </w:r>
          </w:p>
        </w:tc>
        <w:tc>
          <w:tcPr>
            <w:tcW w:w="279" w:type="pct"/>
            <w:tcBorders>
              <w:top w:val="nil"/>
              <w:left w:val="nil"/>
              <w:bottom w:val="single" w:sz="4" w:space="0" w:color="auto"/>
              <w:right w:val="single" w:sz="4" w:space="0" w:color="auto"/>
            </w:tcBorders>
            <w:shd w:val="clear" w:color="auto" w:fill="auto"/>
            <w:vAlign w:val="center"/>
            <w:hideMark/>
          </w:tcPr>
          <w:p w14:paraId="3E589C34"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w:t>
            </w:r>
          </w:p>
        </w:tc>
        <w:tc>
          <w:tcPr>
            <w:tcW w:w="372" w:type="pct"/>
            <w:tcBorders>
              <w:top w:val="nil"/>
              <w:left w:val="nil"/>
              <w:bottom w:val="single" w:sz="4" w:space="0" w:color="auto"/>
              <w:right w:val="single" w:sz="4" w:space="0" w:color="auto"/>
            </w:tcBorders>
            <w:shd w:val="clear" w:color="auto" w:fill="auto"/>
            <w:vAlign w:val="center"/>
            <w:hideMark/>
          </w:tcPr>
          <w:p w14:paraId="686D4EA1"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446E6B3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62.385.154,24</w:t>
            </w:r>
          </w:p>
        </w:tc>
        <w:tc>
          <w:tcPr>
            <w:tcW w:w="626" w:type="pct"/>
            <w:tcBorders>
              <w:top w:val="nil"/>
              <w:left w:val="nil"/>
              <w:bottom w:val="single" w:sz="4" w:space="0" w:color="auto"/>
              <w:right w:val="single" w:sz="4" w:space="0" w:color="auto"/>
            </w:tcBorders>
            <w:shd w:val="clear" w:color="auto" w:fill="auto"/>
            <w:vAlign w:val="center"/>
            <w:hideMark/>
          </w:tcPr>
          <w:p w14:paraId="5B1469C2"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12.147.300,03</w:t>
            </w:r>
          </w:p>
        </w:tc>
        <w:tc>
          <w:tcPr>
            <w:tcW w:w="626" w:type="pct"/>
            <w:tcBorders>
              <w:top w:val="nil"/>
              <w:left w:val="nil"/>
              <w:bottom w:val="single" w:sz="4" w:space="0" w:color="auto"/>
              <w:right w:val="single" w:sz="4" w:space="0" w:color="auto"/>
            </w:tcBorders>
            <w:shd w:val="clear" w:color="auto" w:fill="auto"/>
            <w:vAlign w:val="center"/>
            <w:hideMark/>
          </w:tcPr>
          <w:p w14:paraId="392A219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30.774.925,38</w:t>
            </w:r>
          </w:p>
        </w:tc>
        <w:tc>
          <w:tcPr>
            <w:tcW w:w="585" w:type="pct"/>
            <w:tcBorders>
              <w:top w:val="nil"/>
              <w:left w:val="nil"/>
              <w:bottom w:val="single" w:sz="4" w:space="0" w:color="auto"/>
              <w:right w:val="single" w:sz="4" w:space="0" w:color="auto"/>
            </w:tcBorders>
            <w:shd w:val="clear" w:color="auto" w:fill="auto"/>
            <w:vAlign w:val="center"/>
            <w:hideMark/>
          </w:tcPr>
          <w:p w14:paraId="2056E60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105.307.379,65</w:t>
            </w:r>
          </w:p>
        </w:tc>
        <w:tc>
          <w:tcPr>
            <w:tcW w:w="585" w:type="pct"/>
            <w:tcBorders>
              <w:top w:val="nil"/>
              <w:left w:val="nil"/>
              <w:bottom w:val="single" w:sz="4" w:space="0" w:color="auto"/>
              <w:right w:val="single" w:sz="4" w:space="0" w:color="auto"/>
            </w:tcBorders>
            <w:shd w:val="clear" w:color="auto" w:fill="auto"/>
            <w:vAlign w:val="center"/>
            <w:hideMark/>
          </w:tcPr>
          <w:p w14:paraId="40C3B4B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(3.159.221,50)</w:t>
            </w:r>
          </w:p>
        </w:tc>
        <w:tc>
          <w:tcPr>
            <w:tcW w:w="585" w:type="pct"/>
            <w:tcBorders>
              <w:top w:val="nil"/>
              <w:left w:val="nil"/>
              <w:bottom w:val="single" w:sz="4" w:space="0" w:color="auto"/>
              <w:right w:val="single" w:sz="4" w:space="0" w:color="auto"/>
            </w:tcBorders>
            <w:shd w:val="clear" w:color="auto" w:fill="auto"/>
            <w:vAlign w:val="center"/>
            <w:hideMark/>
          </w:tcPr>
          <w:p w14:paraId="2EF9D62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97.463.566,18</w:t>
            </w:r>
          </w:p>
        </w:tc>
        <w:tc>
          <w:tcPr>
            <w:tcW w:w="585" w:type="pct"/>
            <w:tcBorders>
              <w:top w:val="nil"/>
              <w:left w:val="nil"/>
              <w:bottom w:val="single" w:sz="4" w:space="0" w:color="auto"/>
              <w:right w:val="single" w:sz="4" w:space="0" w:color="auto"/>
            </w:tcBorders>
            <w:shd w:val="clear" w:color="auto" w:fill="auto"/>
            <w:vAlign w:val="center"/>
            <w:hideMark/>
          </w:tcPr>
          <w:p w14:paraId="419A97E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(2.923.907,07)</w:t>
            </w:r>
          </w:p>
        </w:tc>
      </w:tr>
      <w:tr w:rsidR="001C6742" w:rsidRPr="001C6742" w14:paraId="70CFD2DC"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7852C5D"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C</w:t>
            </w:r>
          </w:p>
        </w:tc>
        <w:tc>
          <w:tcPr>
            <w:tcW w:w="279" w:type="pct"/>
            <w:tcBorders>
              <w:top w:val="nil"/>
              <w:left w:val="nil"/>
              <w:bottom w:val="single" w:sz="4" w:space="0" w:color="auto"/>
              <w:right w:val="single" w:sz="4" w:space="0" w:color="auto"/>
            </w:tcBorders>
            <w:shd w:val="clear" w:color="auto" w:fill="auto"/>
            <w:vAlign w:val="center"/>
            <w:hideMark/>
          </w:tcPr>
          <w:p w14:paraId="5B03CA7E"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w:t>
            </w:r>
          </w:p>
        </w:tc>
        <w:tc>
          <w:tcPr>
            <w:tcW w:w="372" w:type="pct"/>
            <w:tcBorders>
              <w:top w:val="nil"/>
              <w:left w:val="nil"/>
              <w:bottom w:val="single" w:sz="4" w:space="0" w:color="auto"/>
              <w:right w:val="single" w:sz="4" w:space="0" w:color="auto"/>
            </w:tcBorders>
            <w:shd w:val="clear" w:color="auto" w:fill="auto"/>
            <w:vAlign w:val="center"/>
            <w:hideMark/>
          </w:tcPr>
          <w:p w14:paraId="3B7C3464"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26F2BA65"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3.381.085,70</w:t>
            </w:r>
          </w:p>
        </w:tc>
        <w:tc>
          <w:tcPr>
            <w:tcW w:w="626" w:type="pct"/>
            <w:tcBorders>
              <w:top w:val="nil"/>
              <w:left w:val="nil"/>
              <w:bottom w:val="single" w:sz="4" w:space="0" w:color="auto"/>
              <w:right w:val="single" w:sz="4" w:space="0" w:color="auto"/>
            </w:tcBorders>
            <w:shd w:val="clear" w:color="auto" w:fill="auto"/>
            <w:vAlign w:val="center"/>
            <w:hideMark/>
          </w:tcPr>
          <w:p w14:paraId="48E574E8"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638.461,56</w:t>
            </w:r>
          </w:p>
        </w:tc>
        <w:tc>
          <w:tcPr>
            <w:tcW w:w="626" w:type="pct"/>
            <w:tcBorders>
              <w:top w:val="nil"/>
              <w:left w:val="nil"/>
              <w:bottom w:val="single" w:sz="4" w:space="0" w:color="auto"/>
              <w:right w:val="single" w:sz="4" w:space="0" w:color="auto"/>
            </w:tcBorders>
            <w:shd w:val="clear" w:color="auto" w:fill="auto"/>
            <w:vAlign w:val="center"/>
            <w:hideMark/>
          </w:tcPr>
          <w:p w14:paraId="25C2B54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3.199.652,95</w:t>
            </w:r>
          </w:p>
        </w:tc>
        <w:tc>
          <w:tcPr>
            <w:tcW w:w="585" w:type="pct"/>
            <w:tcBorders>
              <w:top w:val="nil"/>
              <w:left w:val="nil"/>
              <w:bottom w:val="single" w:sz="4" w:space="0" w:color="auto"/>
              <w:right w:val="single" w:sz="4" w:space="0" w:color="auto"/>
            </w:tcBorders>
            <w:shd w:val="clear" w:color="auto" w:fill="auto"/>
            <w:vAlign w:val="center"/>
            <w:hideMark/>
          </w:tcPr>
          <w:p w14:paraId="39B2670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7.219.200,21</w:t>
            </w:r>
          </w:p>
        </w:tc>
        <w:tc>
          <w:tcPr>
            <w:tcW w:w="585" w:type="pct"/>
            <w:tcBorders>
              <w:top w:val="nil"/>
              <w:left w:val="nil"/>
              <w:bottom w:val="single" w:sz="4" w:space="0" w:color="auto"/>
              <w:right w:val="single" w:sz="4" w:space="0" w:color="auto"/>
            </w:tcBorders>
            <w:shd w:val="clear" w:color="auto" w:fill="auto"/>
            <w:vAlign w:val="center"/>
            <w:hideMark/>
          </w:tcPr>
          <w:p w14:paraId="0C281EE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(216.576,12)</w:t>
            </w:r>
          </w:p>
        </w:tc>
        <w:tc>
          <w:tcPr>
            <w:tcW w:w="585" w:type="pct"/>
            <w:tcBorders>
              <w:top w:val="nil"/>
              <w:left w:val="nil"/>
              <w:bottom w:val="single" w:sz="4" w:space="0" w:color="auto"/>
              <w:right w:val="single" w:sz="4" w:space="0" w:color="auto"/>
            </w:tcBorders>
            <w:shd w:val="clear" w:color="auto" w:fill="auto"/>
            <w:vAlign w:val="center"/>
            <w:hideMark/>
          </w:tcPr>
          <w:p w14:paraId="7A36AB88"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1.159.837,62</w:t>
            </w:r>
          </w:p>
        </w:tc>
        <w:tc>
          <w:tcPr>
            <w:tcW w:w="585" w:type="pct"/>
            <w:tcBorders>
              <w:top w:val="nil"/>
              <w:left w:val="nil"/>
              <w:bottom w:val="single" w:sz="4" w:space="0" w:color="auto"/>
              <w:right w:val="single" w:sz="4" w:space="0" w:color="auto"/>
            </w:tcBorders>
            <w:shd w:val="clear" w:color="auto" w:fill="auto"/>
            <w:vAlign w:val="center"/>
            <w:hideMark/>
          </w:tcPr>
          <w:p w14:paraId="1E5F66E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(34.795,21)</w:t>
            </w:r>
          </w:p>
        </w:tc>
      </w:tr>
      <w:tr w:rsidR="001C6742" w:rsidRPr="001C6742" w14:paraId="72A67844"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FD92918"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D</w:t>
            </w:r>
          </w:p>
        </w:tc>
        <w:tc>
          <w:tcPr>
            <w:tcW w:w="279" w:type="pct"/>
            <w:tcBorders>
              <w:top w:val="nil"/>
              <w:left w:val="nil"/>
              <w:bottom w:val="single" w:sz="4" w:space="0" w:color="auto"/>
              <w:right w:val="single" w:sz="4" w:space="0" w:color="auto"/>
            </w:tcBorders>
            <w:shd w:val="clear" w:color="auto" w:fill="auto"/>
            <w:vAlign w:val="center"/>
            <w:hideMark/>
          </w:tcPr>
          <w:p w14:paraId="790A8290"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w:t>
            </w:r>
          </w:p>
        </w:tc>
        <w:tc>
          <w:tcPr>
            <w:tcW w:w="372" w:type="pct"/>
            <w:tcBorders>
              <w:top w:val="nil"/>
              <w:left w:val="nil"/>
              <w:bottom w:val="single" w:sz="4" w:space="0" w:color="auto"/>
              <w:right w:val="single" w:sz="4" w:space="0" w:color="auto"/>
            </w:tcBorders>
            <w:shd w:val="clear" w:color="auto" w:fill="auto"/>
            <w:vAlign w:val="center"/>
            <w:hideMark/>
          </w:tcPr>
          <w:p w14:paraId="233FD077"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622D2C5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14.015.774,96</w:t>
            </w:r>
          </w:p>
        </w:tc>
        <w:tc>
          <w:tcPr>
            <w:tcW w:w="626" w:type="pct"/>
            <w:tcBorders>
              <w:top w:val="nil"/>
              <w:left w:val="nil"/>
              <w:bottom w:val="single" w:sz="4" w:space="0" w:color="auto"/>
              <w:right w:val="single" w:sz="4" w:space="0" w:color="auto"/>
            </w:tcBorders>
            <w:shd w:val="clear" w:color="auto" w:fill="auto"/>
            <w:vAlign w:val="center"/>
            <w:hideMark/>
          </w:tcPr>
          <w:p w14:paraId="7A0AC78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3.783.875,03</w:t>
            </w:r>
          </w:p>
        </w:tc>
        <w:tc>
          <w:tcPr>
            <w:tcW w:w="626" w:type="pct"/>
            <w:tcBorders>
              <w:top w:val="nil"/>
              <w:left w:val="nil"/>
              <w:bottom w:val="single" w:sz="4" w:space="0" w:color="auto"/>
              <w:right w:val="single" w:sz="4" w:space="0" w:color="auto"/>
            </w:tcBorders>
            <w:shd w:val="clear" w:color="auto" w:fill="auto"/>
            <w:vAlign w:val="center"/>
            <w:hideMark/>
          </w:tcPr>
          <w:p w14:paraId="0A95F358"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10.269.784,95</w:t>
            </w:r>
          </w:p>
        </w:tc>
        <w:tc>
          <w:tcPr>
            <w:tcW w:w="585" w:type="pct"/>
            <w:tcBorders>
              <w:top w:val="nil"/>
              <w:left w:val="nil"/>
              <w:bottom w:val="single" w:sz="4" w:space="0" w:color="auto"/>
              <w:right w:val="single" w:sz="4" w:space="0" w:color="auto"/>
            </w:tcBorders>
            <w:shd w:val="clear" w:color="auto" w:fill="auto"/>
            <w:vAlign w:val="center"/>
            <w:hideMark/>
          </w:tcPr>
          <w:p w14:paraId="35A5345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28.069.434,94</w:t>
            </w:r>
          </w:p>
        </w:tc>
        <w:tc>
          <w:tcPr>
            <w:tcW w:w="585" w:type="pct"/>
            <w:tcBorders>
              <w:top w:val="nil"/>
              <w:left w:val="nil"/>
              <w:bottom w:val="single" w:sz="4" w:space="0" w:color="auto"/>
              <w:right w:val="single" w:sz="4" w:space="0" w:color="auto"/>
            </w:tcBorders>
            <w:shd w:val="clear" w:color="auto" w:fill="auto"/>
            <w:vAlign w:val="center"/>
            <w:hideMark/>
          </w:tcPr>
          <w:p w14:paraId="1DD5980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(2.806.943,60)</w:t>
            </w:r>
          </w:p>
        </w:tc>
        <w:tc>
          <w:tcPr>
            <w:tcW w:w="585" w:type="pct"/>
            <w:tcBorders>
              <w:top w:val="nil"/>
              <w:left w:val="nil"/>
              <w:bottom w:val="single" w:sz="4" w:space="0" w:color="auto"/>
              <w:right w:val="single" w:sz="4" w:space="0" w:color="auto"/>
            </w:tcBorders>
            <w:shd w:val="clear" w:color="auto" w:fill="auto"/>
            <w:vAlign w:val="center"/>
            <w:hideMark/>
          </w:tcPr>
          <w:p w14:paraId="2635A3F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38.879.862,75</w:t>
            </w:r>
          </w:p>
        </w:tc>
        <w:tc>
          <w:tcPr>
            <w:tcW w:w="585" w:type="pct"/>
            <w:tcBorders>
              <w:top w:val="nil"/>
              <w:left w:val="nil"/>
              <w:bottom w:val="single" w:sz="4" w:space="0" w:color="auto"/>
              <w:right w:val="single" w:sz="4" w:space="0" w:color="auto"/>
            </w:tcBorders>
            <w:shd w:val="clear" w:color="auto" w:fill="auto"/>
            <w:vAlign w:val="center"/>
            <w:hideMark/>
          </w:tcPr>
          <w:p w14:paraId="72DF7A97"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(3.887.986,36)</w:t>
            </w:r>
          </w:p>
        </w:tc>
      </w:tr>
      <w:tr w:rsidR="001C6742" w:rsidRPr="001C6742" w14:paraId="28723ED8"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760C1A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D</w:t>
            </w:r>
          </w:p>
        </w:tc>
        <w:tc>
          <w:tcPr>
            <w:tcW w:w="279" w:type="pct"/>
            <w:tcBorders>
              <w:top w:val="nil"/>
              <w:left w:val="nil"/>
              <w:bottom w:val="single" w:sz="4" w:space="0" w:color="auto"/>
              <w:right w:val="single" w:sz="4" w:space="0" w:color="auto"/>
            </w:tcBorders>
            <w:shd w:val="clear" w:color="auto" w:fill="auto"/>
            <w:vAlign w:val="center"/>
            <w:hideMark/>
          </w:tcPr>
          <w:p w14:paraId="55F1819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w:t>
            </w:r>
          </w:p>
        </w:tc>
        <w:tc>
          <w:tcPr>
            <w:tcW w:w="372" w:type="pct"/>
            <w:tcBorders>
              <w:top w:val="nil"/>
              <w:left w:val="nil"/>
              <w:bottom w:val="single" w:sz="4" w:space="0" w:color="auto"/>
              <w:right w:val="single" w:sz="4" w:space="0" w:color="auto"/>
            </w:tcBorders>
            <w:shd w:val="clear" w:color="auto" w:fill="auto"/>
            <w:vAlign w:val="center"/>
            <w:hideMark/>
          </w:tcPr>
          <w:p w14:paraId="2D04CBE1"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2C0E4AA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2.921.526,74</w:t>
            </w:r>
          </w:p>
        </w:tc>
        <w:tc>
          <w:tcPr>
            <w:tcW w:w="626" w:type="pct"/>
            <w:tcBorders>
              <w:top w:val="nil"/>
              <w:left w:val="nil"/>
              <w:bottom w:val="single" w:sz="4" w:space="0" w:color="auto"/>
              <w:right w:val="single" w:sz="4" w:space="0" w:color="auto"/>
            </w:tcBorders>
            <w:shd w:val="clear" w:color="auto" w:fill="auto"/>
            <w:vAlign w:val="center"/>
            <w:hideMark/>
          </w:tcPr>
          <w:p w14:paraId="3B52F9A8"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96.938,51</w:t>
            </w:r>
          </w:p>
        </w:tc>
        <w:tc>
          <w:tcPr>
            <w:tcW w:w="626" w:type="pct"/>
            <w:tcBorders>
              <w:top w:val="nil"/>
              <w:left w:val="nil"/>
              <w:bottom w:val="single" w:sz="4" w:space="0" w:color="auto"/>
              <w:right w:val="single" w:sz="4" w:space="0" w:color="auto"/>
            </w:tcBorders>
            <w:shd w:val="clear" w:color="auto" w:fill="auto"/>
            <w:vAlign w:val="center"/>
            <w:hideMark/>
          </w:tcPr>
          <w:p w14:paraId="794067B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412.423,97</w:t>
            </w:r>
          </w:p>
        </w:tc>
        <w:tc>
          <w:tcPr>
            <w:tcW w:w="585" w:type="pct"/>
            <w:tcBorders>
              <w:top w:val="nil"/>
              <w:left w:val="nil"/>
              <w:bottom w:val="single" w:sz="4" w:space="0" w:color="auto"/>
              <w:right w:val="single" w:sz="4" w:space="0" w:color="auto"/>
            </w:tcBorders>
            <w:shd w:val="clear" w:color="auto" w:fill="auto"/>
            <w:vAlign w:val="center"/>
            <w:hideMark/>
          </w:tcPr>
          <w:p w14:paraId="36D7AE7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3.430.889,22</w:t>
            </w:r>
          </w:p>
        </w:tc>
        <w:tc>
          <w:tcPr>
            <w:tcW w:w="585" w:type="pct"/>
            <w:tcBorders>
              <w:top w:val="nil"/>
              <w:left w:val="nil"/>
              <w:bottom w:val="single" w:sz="4" w:space="0" w:color="auto"/>
              <w:right w:val="single" w:sz="4" w:space="0" w:color="auto"/>
            </w:tcBorders>
            <w:shd w:val="clear" w:color="auto" w:fill="auto"/>
            <w:vAlign w:val="center"/>
            <w:hideMark/>
          </w:tcPr>
          <w:p w14:paraId="0B4D2D7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(343.089,03)</w:t>
            </w:r>
          </w:p>
        </w:tc>
        <w:tc>
          <w:tcPr>
            <w:tcW w:w="585" w:type="pct"/>
            <w:tcBorders>
              <w:top w:val="nil"/>
              <w:left w:val="nil"/>
              <w:bottom w:val="single" w:sz="4" w:space="0" w:color="auto"/>
              <w:right w:val="single" w:sz="4" w:space="0" w:color="auto"/>
            </w:tcBorders>
            <w:shd w:val="clear" w:color="auto" w:fill="auto"/>
            <w:vAlign w:val="center"/>
            <w:hideMark/>
          </w:tcPr>
          <w:p w14:paraId="2AD5784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1.776.549,30</w:t>
            </w:r>
          </w:p>
        </w:tc>
        <w:tc>
          <w:tcPr>
            <w:tcW w:w="585" w:type="pct"/>
            <w:tcBorders>
              <w:top w:val="nil"/>
              <w:left w:val="nil"/>
              <w:bottom w:val="single" w:sz="4" w:space="0" w:color="auto"/>
              <w:right w:val="single" w:sz="4" w:space="0" w:color="auto"/>
            </w:tcBorders>
            <w:shd w:val="clear" w:color="auto" w:fill="auto"/>
            <w:vAlign w:val="center"/>
            <w:hideMark/>
          </w:tcPr>
          <w:p w14:paraId="5A74446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(177.655,01)</w:t>
            </w:r>
          </w:p>
        </w:tc>
      </w:tr>
      <w:tr w:rsidR="001C6742" w:rsidRPr="001C6742" w14:paraId="26A884D3"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1E1B64A"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E</w:t>
            </w:r>
          </w:p>
        </w:tc>
        <w:tc>
          <w:tcPr>
            <w:tcW w:w="279" w:type="pct"/>
            <w:tcBorders>
              <w:top w:val="nil"/>
              <w:left w:val="nil"/>
              <w:bottom w:val="single" w:sz="4" w:space="0" w:color="auto"/>
              <w:right w:val="single" w:sz="4" w:space="0" w:color="auto"/>
            </w:tcBorders>
            <w:shd w:val="clear" w:color="auto" w:fill="auto"/>
            <w:vAlign w:val="center"/>
            <w:hideMark/>
          </w:tcPr>
          <w:p w14:paraId="0B1B1C36"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30%</w:t>
            </w:r>
          </w:p>
        </w:tc>
        <w:tc>
          <w:tcPr>
            <w:tcW w:w="372" w:type="pct"/>
            <w:tcBorders>
              <w:top w:val="nil"/>
              <w:left w:val="nil"/>
              <w:bottom w:val="single" w:sz="4" w:space="0" w:color="auto"/>
              <w:right w:val="single" w:sz="4" w:space="0" w:color="auto"/>
            </w:tcBorders>
            <w:shd w:val="clear" w:color="auto" w:fill="auto"/>
            <w:vAlign w:val="center"/>
            <w:hideMark/>
          </w:tcPr>
          <w:p w14:paraId="2A16099A"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2A7B257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6.009.597,62</w:t>
            </w:r>
          </w:p>
        </w:tc>
        <w:tc>
          <w:tcPr>
            <w:tcW w:w="626" w:type="pct"/>
            <w:tcBorders>
              <w:top w:val="nil"/>
              <w:left w:val="nil"/>
              <w:bottom w:val="single" w:sz="4" w:space="0" w:color="auto"/>
              <w:right w:val="single" w:sz="4" w:space="0" w:color="auto"/>
            </w:tcBorders>
            <w:shd w:val="clear" w:color="auto" w:fill="auto"/>
            <w:vAlign w:val="center"/>
            <w:hideMark/>
          </w:tcPr>
          <w:p w14:paraId="515871B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434.912,44</w:t>
            </w:r>
          </w:p>
        </w:tc>
        <w:tc>
          <w:tcPr>
            <w:tcW w:w="626" w:type="pct"/>
            <w:tcBorders>
              <w:top w:val="nil"/>
              <w:left w:val="nil"/>
              <w:bottom w:val="single" w:sz="4" w:space="0" w:color="auto"/>
              <w:right w:val="single" w:sz="4" w:space="0" w:color="auto"/>
            </w:tcBorders>
            <w:shd w:val="clear" w:color="auto" w:fill="auto"/>
            <w:vAlign w:val="center"/>
            <w:hideMark/>
          </w:tcPr>
          <w:p w14:paraId="490F3127"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3.838.574,81</w:t>
            </w:r>
          </w:p>
        </w:tc>
        <w:tc>
          <w:tcPr>
            <w:tcW w:w="585" w:type="pct"/>
            <w:tcBorders>
              <w:top w:val="nil"/>
              <w:left w:val="nil"/>
              <w:bottom w:val="single" w:sz="4" w:space="0" w:color="auto"/>
              <w:right w:val="single" w:sz="4" w:space="0" w:color="auto"/>
            </w:tcBorders>
            <w:shd w:val="clear" w:color="auto" w:fill="auto"/>
            <w:vAlign w:val="center"/>
            <w:hideMark/>
          </w:tcPr>
          <w:p w14:paraId="66DD7D6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10.283.084,87</w:t>
            </w:r>
          </w:p>
        </w:tc>
        <w:tc>
          <w:tcPr>
            <w:tcW w:w="585" w:type="pct"/>
            <w:tcBorders>
              <w:top w:val="nil"/>
              <w:left w:val="nil"/>
              <w:bottom w:val="single" w:sz="4" w:space="0" w:color="auto"/>
              <w:right w:val="single" w:sz="4" w:space="0" w:color="auto"/>
            </w:tcBorders>
            <w:shd w:val="clear" w:color="auto" w:fill="auto"/>
            <w:vAlign w:val="center"/>
            <w:hideMark/>
          </w:tcPr>
          <w:p w14:paraId="5A21E41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(3.084.925,57)</w:t>
            </w:r>
          </w:p>
        </w:tc>
        <w:tc>
          <w:tcPr>
            <w:tcW w:w="585" w:type="pct"/>
            <w:tcBorders>
              <w:top w:val="nil"/>
              <w:left w:val="nil"/>
              <w:bottom w:val="single" w:sz="4" w:space="0" w:color="auto"/>
              <w:right w:val="single" w:sz="4" w:space="0" w:color="auto"/>
            </w:tcBorders>
            <w:shd w:val="clear" w:color="auto" w:fill="auto"/>
            <w:vAlign w:val="center"/>
            <w:hideMark/>
          </w:tcPr>
          <w:p w14:paraId="61390FB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10.234.288,21</w:t>
            </w:r>
          </w:p>
        </w:tc>
        <w:tc>
          <w:tcPr>
            <w:tcW w:w="585" w:type="pct"/>
            <w:tcBorders>
              <w:top w:val="nil"/>
              <w:left w:val="nil"/>
              <w:bottom w:val="single" w:sz="4" w:space="0" w:color="auto"/>
              <w:right w:val="single" w:sz="4" w:space="0" w:color="auto"/>
            </w:tcBorders>
            <w:shd w:val="clear" w:color="auto" w:fill="auto"/>
            <w:vAlign w:val="center"/>
            <w:hideMark/>
          </w:tcPr>
          <w:p w14:paraId="651DB26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(3.070.286,54)</w:t>
            </w:r>
          </w:p>
        </w:tc>
      </w:tr>
      <w:tr w:rsidR="001C6742" w:rsidRPr="001C6742" w14:paraId="2323BE4D"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9FC4C3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E</w:t>
            </w:r>
          </w:p>
        </w:tc>
        <w:tc>
          <w:tcPr>
            <w:tcW w:w="279" w:type="pct"/>
            <w:tcBorders>
              <w:top w:val="nil"/>
              <w:left w:val="nil"/>
              <w:bottom w:val="single" w:sz="4" w:space="0" w:color="auto"/>
              <w:right w:val="single" w:sz="4" w:space="0" w:color="auto"/>
            </w:tcBorders>
            <w:shd w:val="clear" w:color="auto" w:fill="auto"/>
            <w:vAlign w:val="center"/>
            <w:hideMark/>
          </w:tcPr>
          <w:p w14:paraId="4F04072F"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30%</w:t>
            </w:r>
          </w:p>
        </w:tc>
        <w:tc>
          <w:tcPr>
            <w:tcW w:w="372" w:type="pct"/>
            <w:tcBorders>
              <w:top w:val="nil"/>
              <w:left w:val="nil"/>
              <w:bottom w:val="single" w:sz="4" w:space="0" w:color="auto"/>
              <w:right w:val="single" w:sz="4" w:space="0" w:color="auto"/>
            </w:tcBorders>
            <w:shd w:val="clear" w:color="auto" w:fill="auto"/>
            <w:vAlign w:val="center"/>
            <w:hideMark/>
          </w:tcPr>
          <w:p w14:paraId="68947AED"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233CC2AC"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4.424.423,74</w:t>
            </w:r>
          </w:p>
        </w:tc>
        <w:tc>
          <w:tcPr>
            <w:tcW w:w="626" w:type="pct"/>
            <w:tcBorders>
              <w:top w:val="nil"/>
              <w:left w:val="nil"/>
              <w:bottom w:val="single" w:sz="4" w:space="0" w:color="auto"/>
              <w:right w:val="single" w:sz="4" w:space="0" w:color="auto"/>
            </w:tcBorders>
            <w:shd w:val="clear" w:color="auto" w:fill="auto"/>
            <w:vAlign w:val="center"/>
            <w:hideMark/>
          </w:tcPr>
          <w:p w14:paraId="6D04FB87"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508.676,92</w:t>
            </w:r>
          </w:p>
        </w:tc>
        <w:tc>
          <w:tcPr>
            <w:tcW w:w="626" w:type="pct"/>
            <w:tcBorders>
              <w:top w:val="nil"/>
              <w:left w:val="nil"/>
              <w:bottom w:val="single" w:sz="4" w:space="0" w:color="auto"/>
              <w:right w:val="single" w:sz="4" w:space="0" w:color="auto"/>
            </w:tcBorders>
            <w:shd w:val="clear" w:color="auto" w:fill="auto"/>
            <w:vAlign w:val="center"/>
            <w:hideMark/>
          </w:tcPr>
          <w:p w14:paraId="733248F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211.706,12</w:t>
            </w:r>
          </w:p>
        </w:tc>
        <w:tc>
          <w:tcPr>
            <w:tcW w:w="585" w:type="pct"/>
            <w:tcBorders>
              <w:top w:val="nil"/>
              <w:left w:val="nil"/>
              <w:bottom w:val="single" w:sz="4" w:space="0" w:color="auto"/>
              <w:right w:val="single" w:sz="4" w:space="0" w:color="auto"/>
            </w:tcBorders>
            <w:shd w:val="clear" w:color="auto" w:fill="auto"/>
            <w:vAlign w:val="center"/>
            <w:hideMark/>
          </w:tcPr>
          <w:p w14:paraId="6B267E0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5.144.806,78</w:t>
            </w:r>
          </w:p>
        </w:tc>
        <w:tc>
          <w:tcPr>
            <w:tcW w:w="585" w:type="pct"/>
            <w:tcBorders>
              <w:top w:val="nil"/>
              <w:left w:val="nil"/>
              <w:bottom w:val="single" w:sz="4" w:space="0" w:color="auto"/>
              <w:right w:val="single" w:sz="4" w:space="0" w:color="auto"/>
            </w:tcBorders>
            <w:shd w:val="clear" w:color="auto" w:fill="auto"/>
            <w:vAlign w:val="center"/>
            <w:hideMark/>
          </w:tcPr>
          <w:p w14:paraId="3EBEB3D5"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(1.543.442,14)</w:t>
            </w:r>
          </w:p>
        </w:tc>
        <w:tc>
          <w:tcPr>
            <w:tcW w:w="585" w:type="pct"/>
            <w:tcBorders>
              <w:top w:val="nil"/>
              <w:left w:val="nil"/>
              <w:bottom w:val="single" w:sz="4" w:space="0" w:color="auto"/>
              <w:right w:val="single" w:sz="4" w:space="0" w:color="auto"/>
            </w:tcBorders>
            <w:shd w:val="clear" w:color="auto" w:fill="auto"/>
            <w:vAlign w:val="center"/>
            <w:hideMark/>
          </w:tcPr>
          <w:p w14:paraId="3505B6A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1.120.178,06</w:t>
            </w:r>
          </w:p>
        </w:tc>
        <w:tc>
          <w:tcPr>
            <w:tcW w:w="585" w:type="pct"/>
            <w:tcBorders>
              <w:top w:val="nil"/>
              <w:left w:val="nil"/>
              <w:bottom w:val="single" w:sz="4" w:space="0" w:color="auto"/>
              <w:right w:val="single" w:sz="4" w:space="0" w:color="auto"/>
            </w:tcBorders>
            <w:shd w:val="clear" w:color="auto" w:fill="auto"/>
            <w:vAlign w:val="center"/>
            <w:hideMark/>
          </w:tcPr>
          <w:p w14:paraId="373C774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(336.053,50)</w:t>
            </w:r>
          </w:p>
        </w:tc>
      </w:tr>
      <w:tr w:rsidR="001C6742" w:rsidRPr="001C6742" w14:paraId="2AD55B65"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D484626"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F</w:t>
            </w:r>
          </w:p>
        </w:tc>
        <w:tc>
          <w:tcPr>
            <w:tcW w:w="279" w:type="pct"/>
            <w:tcBorders>
              <w:top w:val="nil"/>
              <w:left w:val="nil"/>
              <w:bottom w:val="single" w:sz="4" w:space="0" w:color="auto"/>
              <w:right w:val="single" w:sz="4" w:space="0" w:color="auto"/>
            </w:tcBorders>
            <w:shd w:val="clear" w:color="auto" w:fill="auto"/>
            <w:vAlign w:val="center"/>
            <w:hideMark/>
          </w:tcPr>
          <w:p w14:paraId="48B7DFCB"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50%</w:t>
            </w:r>
          </w:p>
        </w:tc>
        <w:tc>
          <w:tcPr>
            <w:tcW w:w="372" w:type="pct"/>
            <w:tcBorders>
              <w:top w:val="nil"/>
              <w:left w:val="nil"/>
              <w:bottom w:val="single" w:sz="4" w:space="0" w:color="auto"/>
              <w:right w:val="single" w:sz="4" w:space="0" w:color="auto"/>
            </w:tcBorders>
            <w:shd w:val="clear" w:color="auto" w:fill="auto"/>
            <w:vAlign w:val="center"/>
            <w:hideMark/>
          </w:tcPr>
          <w:p w14:paraId="51114D3B"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1FCCAC26"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1.133.218,76</w:t>
            </w:r>
          </w:p>
        </w:tc>
        <w:tc>
          <w:tcPr>
            <w:tcW w:w="626" w:type="pct"/>
            <w:tcBorders>
              <w:top w:val="nil"/>
              <w:left w:val="nil"/>
              <w:bottom w:val="single" w:sz="4" w:space="0" w:color="auto"/>
              <w:right w:val="single" w:sz="4" w:space="0" w:color="auto"/>
            </w:tcBorders>
            <w:shd w:val="clear" w:color="auto" w:fill="auto"/>
            <w:vAlign w:val="center"/>
            <w:hideMark/>
          </w:tcPr>
          <w:p w14:paraId="09F4EDD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288.163,22</w:t>
            </w:r>
          </w:p>
        </w:tc>
        <w:tc>
          <w:tcPr>
            <w:tcW w:w="626" w:type="pct"/>
            <w:tcBorders>
              <w:top w:val="nil"/>
              <w:left w:val="nil"/>
              <w:bottom w:val="single" w:sz="4" w:space="0" w:color="auto"/>
              <w:right w:val="single" w:sz="4" w:space="0" w:color="auto"/>
            </w:tcBorders>
            <w:shd w:val="clear" w:color="auto" w:fill="auto"/>
            <w:vAlign w:val="center"/>
            <w:hideMark/>
          </w:tcPr>
          <w:p w14:paraId="1456431B"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278.210,60</w:t>
            </w:r>
          </w:p>
        </w:tc>
        <w:tc>
          <w:tcPr>
            <w:tcW w:w="585" w:type="pct"/>
            <w:tcBorders>
              <w:top w:val="nil"/>
              <w:left w:val="nil"/>
              <w:bottom w:val="single" w:sz="4" w:space="0" w:color="auto"/>
              <w:right w:val="single" w:sz="4" w:space="0" w:color="auto"/>
            </w:tcBorders>
            <w:shd w:val="clear" w:color="auto" w:fill="auto"/>
            <w:vAlign w:val="center"/>
            <w:hideMark/>
          </w:tcPr>
          <w:p w14:paraId="4C59140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1.699.592,58</w:t>
            </w:r>
          </w:p>
        </w:tc>
        <w:tc>
          <w:tcPr>
            <w:tcW w:w="585" w:type="pct"/>
            <w:tcBorders>
              <w:top w:val="nil"/>
              <w:left w:val="nil"/>
              <w:bottom w:val="single" w:sz="4" w:space="0" w:color="auto"/>
              <w:right w:val="single" w:sz="4" w:space="0" w:color="auto"/>
            </w:tcBorders>
            <w:shd w:val="clear" w:color="auto" w:fill="auto"/>
            <w:vAlign w:val="center"/>
            <w:hideMark/>
          </w:tcPr>
          <w:p w14:paraId="1062841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(849.796,40)</w:t>
            </w:r>
          </w:p>
        </w:tc>
        <w:tc>
          <w:tcPr>
            <w:tcW w:w="585" w:type="pct"/>
            <w:tcBorders>
              <w:top w:val="nil"/>
              <w:left w:val="nil"/>
              <w:bottom w:val="single" w:sz="4" w:space="0" w:color="auto"/>
              <w:right w:val="single" w:sz="4" w:space="0" w:color="auto"/>
            </w:tcBorders>
            <w:shd w:val="clear" w:color="auto" w:fill="auto"/>
            <w:vAlign w:val="center"/>
            <w:hideMark/>
          </w:tcPr>
          <w:p w14:paraId="2E71887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1.717.400,13</w:t>
            </w:r>
          </w:p>
        </w:tc>
        <w:tc>
          <w:tcPr>
            <w:tcW w:w="585" w:type="pct"/>
            <w:tcBorders>
              <w:top w:val="nil"/>
              <w:left w:val="nil"/>
              <w:bottom w:val="single" w:sz="4" w:space="0" w:color="auto"/>
              <w:right w:val="single" w:sz="4" w:space="0" w:color="auto"/>
            </w:tcBorders>
            <w:shd w:val="clear" w:color="auto" w:fill="auto"/>
            <w:vAlign w:val="center"/>
            <w:hideMark/>
          </w:tcPr>
          <w:p w14:paraId="548D4CF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(858.700,15)</w:t>
            </w:r>
          </w:p>
        </w:tc>
      </w:tr>
      <w:tr w:rsidR="001C6742" w:rsidRPr="001C6742" w14:paraId="4A2D5852"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62000BD"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F</w:t>
            </w:r>
          </w:p>
        </w:tc>
        <w:tc>
          <w:tcPr>
            <w:tcW w:w="279" w:type="pct"/>
            <w:tcBorders>
              <w:top w:val="nil"/>
              <w:left w:val="nil"/>
              <w:bottom w:val="single" w:sz="4" w:space="0" w:color="auto"/>
              <w:right w:val="single" w:sz="4" w:space="0" w:color="auto"/>
            </w:tcBorders>
            <w:shd w:val="clear" w:color="auto" w:fill="auto"/>
            <w:vAlign w:val="center"/>
            <w:hideMark/>
          </w:tcPr>
          <w:p w14:paraId="24C944B4"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50%</w:t>
            </w:r>
          </w:p>
        </w:tc>
        <w:tc>
          <w:tcPr>
            <w:tcW w:w="372" w:type="pct"/>
            <w:tcBorders>
              <w:top w:val="nil"/>
              <w:left w:val="nil"/>
              <w:bottom w:val="single" w:sz="4" w:space="0" w:color="auto"/>
              <w:right w:val="single" w:sz="4" w:space="0" w:color="auto"/>
            </w:tcBorders>
            <w:shd w:val="clear" w:color="auto" w:fill="auto"/>
            <w:vAlign w:val="center"/>
            <w:hideMark/>
          </w:tcPr>
          <w:p w14:paraId="585D7266"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13FA981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1.188.595,54</w:t>
            </w:r>
          </w:p>
        </w:tc>
        <w:tc>
          <w:tcPr>
            <w:tcW w:w="626" w:type="pct"/>
            <w:tcBorders>
              <w:top w:val="nil"/>
              <w:left w:val="nil"/>
              <w:bottom w:val="single" w:sz="4" w:space="0" w:color="auto"/>
              <w:right w:val="single" w:sz="4" w:space="0" w:color="auto"/>
            </w:tcBorders>
            <w:shd w:val="clear" w:color="auto" w:fill="auto"/>
            <w:vAlign w:val="center"/>
            <w:hideMark/>
          </w:tcPr>
          <w:p w14:paraId="0FA84B9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395.588,50</w:t>
            </w:r>
          </w:p>
        </w:tc>
        <w:tc>
          <w:tcPr>
            <w:tcW w:w="626" w:type="pct"/>
            <w:tcBorders>
              <w:top w:val="nil"/>
              <w:left w:val="nil"/>
              <w:bottom w:val="single" w:sz="4" w:space="0" w:color="auto"/>
              <w:right w:val="single" w:sz="4" w:space="0" w:color="auto"/>
            </w:tcBorders>
            <w:shd w:val="clear" w:color="auto" w:fill="auto"/>
            <w:vAlign w:val="center"/>
            <w:hideMark/>
          </w:tcPr>
          <w:p w14:paraId="4668DF62"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71.765,58</w:t>
            </w:r>
          </w:p>
        </w:tc>
        <w:tc>
          <w:tcPr>
            <w:tcW w:w="585" w:type="pct"/>
            <w:tcBorders>
              <w:top w:val="nil"/>
              <w:left w:val="nil"/>
              <w:bottom w:val="single" w:sz="4" w:space="0" w:color="auto"/>
              <w:right w:val="single" w:sz="4" w:space="0" w:color="auto"/>
            </w:tcBorders>
            <w:shd w:val="clear" w:color="auto" w:fill="auto"/>
            <w:vAlign w:val="center"/>
            <w:hideMark/>
          </w:tcPr>
          <w:p w14:paraId="404E924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1.655.949,62</w:t>
            </w:r>
          </w:p>
        </w:tc>
        <w:tc>
          <w:tcPr>
            <w:tcW w:w="585" w:type="pct"/>
            <w:tcBorders>
              <w:top w:val="nil"/>
              <w:left w:val="nil"/>
              <w:bottom w:val="single" w:sz="4" w:space="0" w:color="auto"/>
              <w:right w:val="single" w:sz="4" w:space="0" w:color="auto"/>
            </w:tcBorders>
            <w:shd w:val="clear" w:color="auto" w:fill="auto"/>
            <w:vAlign w:val="center"/>
            <w:hideMark/>
          </w:tcPr>
          <w:p w14:paraId="214ED2A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(827.974,92)</w:t>
            </w:r>
          </w:p>
        </w:tc>
        <w:tc>
          <w:tcPr>
            <w:tcW w:w="585" w:type="pct"/>
            <w:tcBorders>
              <w:top w:val="nil"/>
              <w:left w:val="nil"/>
              <w:bottom w:val="single" w:sz="4" w:space="0" w:color="auto"/>
              <w:right w:val="single" w:sz="4" w:space="0" w:color="auto"/>
            </w:tcBorders>
            <w:shd w:val="clear" w:color="auto" w:fill="auto"/>
            <w:vAlign w:val="center"/>
            <w:hideMark/>
          </w:tcPr>
          <w:p w14:paraId="67F3821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1.223.267,18</w:t>
            </w:r>
          </w:p>
        </w:tc>
        <w:tc>
          <w:tcPr>
            <w:tcW w:w="585" w:type="pct"/>
            <w:tcBorders>
              <w:top w:val="nil"/>
              <w:left w:val="nil"/>
              <w:bottom w:val="single" w:sz="4" w:space="0" w:color="auto"/>
              <w:right w:val="single" w:sz="4" w:space="0" w:color="auto"/>
            </w:tcBorders>
            <w:shd w:val="clear" w:color="auto" w:fill="auto"/>
            <w:vAlign w:val="center"/>
            <w:hideMark/>
          </w:tcPr>
          <w:p w14:paraId="03D1B1A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(611.633,67)</w:t>
            </w:r>
          </w:p>
        </w:tc>
      </w:tr>
      <w:tr w:rsidR="001C6742" w:rsidRPr="001C6742" w14:paraId="4DB76F5A"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8A21B54"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G</w:t>
            </w:r>
          </w:p>
        </w:tc>
        <w:tc>
          <w:tcPr>
            <w:tcW w:w="279" w:type="pct"/>
            <w:tcBorders>
              <w:top w:val="nil"/>
              <w:left w:val="nil"/>
              <w:bottom w:val="single" w:sz="4" w:space="0" w:color="auto"/>
              <w:right w:val="single" w:sz="4" w:space="0" w:color="auto"/>
            </w:tcBorders>
            <w:shd w:val="clear" w:color="auto" w:fill="auto"/>
            <w:vAlign w:val="center"/>
            <w:hideMark/>
          </w:tcPr>
          <w:p w14:paraId="0DFF41AE"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70%</w:t>
            </w:r>
          </w:p>
        </w:tc>
        <w:tc>
          <w:tcPr>
            <w:tcW w:w="372" w:type="pct"/>
            <w:tcBorders>
              <w:top w:val="nil"/>
              <w:left w:val="nil"/>
              <w:bottom w:val="single" w:sz="4" w:space="0" w:color="auto"/>
              <w:right w:val="single" w:sz="4" w:space="0" w:color="auto"/>
            </w:tcBorders>
            <w:shd w:val="clear" w:color="auto" w:fill="auto"/>
            <w:vAlign w:val="center"/>
            <w:hideMark/>
          </w:tcPr>
          <w:p w14:paraId="148773B9"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2B6F4CE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601.548,19</w:t>
            </w:r>
          </w:p>
        </w:tc>
        <w:tc>
          <w:tcPr>
            <w:tcW w:w="626" w:type="pct"/>
            <w:tcBorders>
              <w:top w:val="nil"/>
              <w:left w:val="nil"/>
              <w:bottom w:val="single" w:sz="4" w:space="0" w:color="auto"/>
              <w:right w:val="single" w:sz="4" w:space="0" w:color="auto"/>
            </w:tcBorders>
            <w:shd w:val="clear" w:color="auto" w:fill="auto"/>
            <w:vAlign w:val="center"/>
            <w:hideMark/>
          </w:tcPr>
          <w:p w14:paraId="67E746A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60.239,43</w:t>
            </w:r>
          </w:p>
        </w:tc>
        <w:tc>
          <w:tcPr>
            <w:tcW w:w="626" w:type="pct"/>
            <w:tcBorders>
              <w:top w:val="nil"/>
              <w:left w:val="nil"/>
              <w:bottom w:val="single" w:sz="4" w:space="0" w:color="auto"/>
              <w:right w:val="single" w:sz="4" w:space="0" w:color="auto"/>
            </w:tcBorders>
            <w:shd w:val="clear" w:color="auto" w:fill="auto"/>
            <w:vAlign w:val="center"/>
            <w:hideMark/>
          </w:tcPr>
          <w:p w14:paraId="2E8EB96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147.715,37</w:t>
            </w:r>
          </w:p>
        </w:tc>
        <w:tc>
          <w:tcPr>
            <w:tcW w:w="585" w:type="pct"/>
            <w:tcBorders>
              <w:top w:val="nil"/>
              <w:left w:val="nil"/>
              <w:bottom w:val="single" w:sz="4" w:space="0" w:color="auto"/>
              <w:right w:val="single" w:sz="4" w:space="0" w:color="auto"/>
            </w:tcBorders>
            <w:shd w:val="clear" w:color="auto" w:fill="auto"/>
            <w:vAlign w:val="center"/>
            <w:hideMark/>
          </w:tcPr>
          <w:p w14:paraId="346C8A5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809.502,99</w:t>
            </w:r>
          </w:p>
        </w:tc>
        <w:tc>
          <w:tcPr>
            <w:tcW w:w="585" w:type="pct"/>
            <w:tcBorders>
              <w:top w:val="nil"/>
              <w:left w:val="nil"/>
              <w:bottom w:val="single" w:sz="4" w:space="0" w:color="auto"/>
              <w:right w:val="single" w:sz="4" w:space="0" w:color="auto"/>
            </w:tcBorders>
            <w:shd w:val="clear" w:color="auto" w:fill="auto"/>
            <w:vAlign w:val="center"/>
            <w:hideMark/>
          </w:tcPr>
          <w:p w14:paraId="43046CEC"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(566.652,20)</w:t>
            </w:r>
          </w:p>
        </w:tc>
        <w:tc>
          <w:tcPr>
            <w:tcW w:w="585" w:type="pct"/>
            <w:tcBorders>
              <w:top w:val="nil"/>
              <w:left w:val="nil"/>
              <w:bottom w:val="single" w:sz="4" w:space="0" w:color="auto"/>
              <w:right w:val="single" w:sz="4" w:space="0" w:color="auto"/>
            </w:tcBorders>
            <w:shd w:val="clear" w:color="auto" w:fill="auto"/>
            <w:vAlign w:val="center"/>
            <w:hideMark/>
          </w:tcPr>
          <w:p w14:paraId="1BD3657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528.490,62</w:t>
            </w:r>
          </w:p>
        </w:tc>
        <w:tc>
          <w:tcPr>
            <w:tcW w:w="585" w:type="pct"/>
            <w:tcBorders>
              <w:top w:val="nil"/>
              <w:left w:val="nil"/>
              <w:bottom w:val="single" w:sz="4" w:space="0" w:color="auto"/>
              <w:right w:val="single" w:sz="4" w:space="0" w:color="auto"/>
            </w:tcBorders>
            <w:shd w:val="clear" w:color="auto" w:fill="auto"/>
            <w:vAlign w:val="center"/>
            <w:hideMark/>
          </w:tcPr>
          <w:p w14:paraId="17E9386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(369.943,51)</w:t>
            </w:r>
          </w:p>
        </w:tc>
      </w:tr>
      <w:tr w:rsidR="001C6742" w:rsidRPr="001C6742" w14:paraId="5B19AB32"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137A557"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G</w:t>
            </w:r>
          </w:p>
        </w:tc>
        <w:tc>
          <w:tcPr>
            <w:tcW w:w="279" w:type="pct"/>
            <w:tcBorders>
              <w:top w:val="nil"/>
              <w:left w:val="nil"/>
              <w:bottom w:val="single" w:sz="4" w:space="0" w:color="auto"/>
              <w:right w:val="single" w:sz="4" w:space="0" w:color="auto"/>
            </w:tcBorders>
            <w:shd w:val="clear" w:color="auto" w:fill="auto"/>
            <w:vAlign w:val="center"/>
            <w:hideMark/>
          </w:tcPr>
          <w:p w14:paraId="1ECEC5B0"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70%</w:t>
            </w:r>
          </w:p>
        </w:tc>
        <w:tc>
          <w:tcPr>
            <w:tcW w:w="372" w:type="pct"/>
            <w:tcBorders>
              <w:top w:val="nil"/>
              <w:left w:val="nil"/>
              <w:bottom w:val="single" w:sz="4" w:space="0" w:color="auto"/>
              <w:right w:val="single" w:sz="4" w:space="0" w:color="auto"/>
            </w:tcBorders>
            <w:shd w:val="clear" w:color="auto" w:fill="auto"/>
            <w:vAlign w:val="center"/>
            <w:hideMark/>
          </w:tcPr>
          <w:p w14:paraId="7D82A48F"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17F007EC"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812.612,89</w:t>
            </w:r>
          </w:p>
        </w:tc>
        <w:tc>
          <w:tcPr>
            <w:tcW w:w="626" w:type="pct"/>
            <w:tcBorders>
              <w:top w:val="nil"/>
              <w:left w:val="nil"/>
              <w:bottom w:val="single" w:sz="4" w:space="0" w:color="auto"/>
              <w:right w:val="single" w:sz="4" w:space="0" w:color="auto"/>
            </w:tcBorders>
            <w:shd w:val="clear" w:color="auto" w:fill="auto"/>
            <w:vAlign w:val="center"/>
            <w:hideMark/>
          </w:tcPr>
          <w:p w14:paraId="6E6CB9E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122.948,84</w:t>
            </w:r>
          </w:p>
        </w:tc>
        <w:tc>
          <w:tcPr>
            <w:tcW w:w="626" w:type="pct"/>
            <w:tcBorders>
              <w:top w:val="nil"/>
              <w:left w:val="nil"/>
              <w:bottom w:val="single" w:sz="4" w:space="0" w:color="auto"/>
              <w:right w:val="single" w:sz="4" w:space="0" w:color="auto"/>
            </w:tcBorders>
            <w:shd w:val="clear" w:color="auto" w:fill="auto"/>
            <w:vAlign w:val="center"/>
            <w:hideMark/>
          </w:tcPr>
          <w:p w14:paraId="5C23E21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45.388,80</w:t>
            </w:r>
          </w:p>
        </w:tc>
        <w:tc>
          <w:tcPr>
            <w:tcW w:w="585" w:type="pct"/>
            <w:tcBorders>
              <w:top w:val="nil"/>
              <w:left w:val="nil"/>
              <w:bottom w:val="single" w:sz="4" w:space="0" w:color="auto"/>
              <w:right w:val="single" w:sz="4" w:space="0" w:color="auto"/>
            </w:tcBorders>
            <w:shd w:val="clear" w:color="auto" w:fill="auto"/>
            <w:vAlign w:val="center"/>
            <w:hideMark/>
          </w:tcPr>
          <w:p w14:paraId="67A4DE1F"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980.950,53</w:t>
            </w:r>
          </w:p>
        </w:tc>
        <w:tc>
          <w:tcPr>
            <w:tcW w:w="585" w:type="pct"/>
            <w:tcBorders>
              <w:top w:val="nil"/>
              <w:left w:val="nil"/>
              <w:bottom w:val="single" w:sz="4" w:space="0" w:color="auto"/>
              <w:right w:val="single" w:sz="4" w:space="0" w:color="auto"/>
            </w:tcBorders>
            <w:shd w:val="clear" w:color="auto" w:fill="auto"/>
            <w:vAlign w:val="center"/>
            <w:hideMark/>
          </w:tcPr>
          <w:p w14:paraId="3AEA48B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(686.665,42)</w:t>
            </w:r>
          </w:p>
        </w:tc>
        <w:tc>
          <w:tcPr>
            <w:tcW w:w="585" w:type="pct"/>
            <w:tcBorders>
              <w:top w:val="nil"/>
              <w:left w:val="nil"/>
              <w:bottom w:val="single" w:sz="4" w:space="0" w:color="auto"/>
              <w:right w:val="single" w:sz="4" w:space="0" w:color="auto"/>
            </w:tcBorders>
            <w:shd w:val="clear" w:color="auto" w:fill="auto"/>
            <w:vAlign w:val="center"/>
            <w:hideMark/>
          </w:tcPr>
          <w:p w14:paraId="48F38AB0"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1.032.246,87</w:t>
            </w:r>
          </w:p>
        </w:tc>
        <w:tc>
          <w:tcPr>
            <w:tcW w:w="585" w:type="pct"/>
            <w:tcBorders>
              <w:top w:val="nil"/>
              <w:left w:val="nil"/>
              <w:bottom w:val="single" w:sz="4" w:space="0" w:color="auto"/>
              <w:right w:val="single" w:sz="4" w:space="0" w:color="auto"/>
            </w:tcBorders>
            <w:shd w:val="clear" w:color="auto" w:fill="auto"/>
            <w:vAlign w:val="center"/>
            <w:hideMark/>
          </w:tcPr>
          <w:p w14:paraId="421C5A5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(722.572,92)</w:t>
            </w:r>
          </w:p>
        </w:tc>
      </w:tr>
      <w:tr w:rsidR="001C6742" w:rsidRPr="001C6742" w14:paraId="65B885E7"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2C98AA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H</w:t>
            </w:r>
          </w:p>
        </w:tc>
        <w:tc>
          <w:tcPr>
            <w:tcW w:w="279" w:type="pct"/>
            <w:tcBorders>
              <w:top w:val="nil"/>
              <w:left w:val="nil"/>
              <w:bottom w:val="single" w:sz="4" w:space="0" w:color="auto"/>
              <w:right w:val="single" w:sz="4" w:space="0" w:color="auto"/>
            </w:tcBorders>
            <w:shd w:val="clear" w:color="auto" w:fill="auto"/>
            <w:vAlign w:val="center"/>
            <w:hideMark/>
          </w:tcPr>
          <w:p w14:paraId="08D85128"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100%</w:t>
            </w:r>
          </w:p>
        </w:tc>
        <w:tc>
          <w:tcPr>
            <w:tcW w:w="372" w:type="pct"/>
            <w:tcBorders>
              <w:top w:val="nil"/>
              <w:left w:val="nil"/>
              <w:bottom w:val="single" w:sz="4" w:space="0" w:color="auto"/>
              <w:right w:val="single" w:sz="4" w:space="0" w:color="auto"/>
            </w:tcBorders>
            <w:shd w:val="clear" w:color="auto" w:fill="auto"/>
            <w:vAlign w:val="center"/>
            <w:hideMark/>
          </w:tcPr>
          <w:p w14:paraId="6DAE1903"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Normal</w:t>
            </w:r>
          </w:p>
        </w:tc>
        <w:tc>
          <w:tcPr>
            <w:tcW w:w="585" w:type="pct"/>
            <w:tcBorders>
              <w:top w:val="nil"/>
              <w:left w:val="nil"/>
              <w:bottom w:val="single" w:sz="4" w:space="0" w:color="auto"/>
              <w:right w:val="single" w:sz="4" w:space="0" w:color="auto"/>
            </w:tcBorders>
            <w:shd w:val="clear" w:color="auto" w:fill="auto"/>
            <w:vAlign w:val="center"/>
            <w:hideMark/>
          </w:tcPr>
          <w:p w14:paraId="4B0282B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1.738.867,26</w:t>
            </w:r>
          </w:p>
        </w:tc>
        <w:tc>
          <w:tcPr>
            <w:tcW w:w="626" w:type="pct"/>
            <w:tcBorders>
              <w:top w:val="nil"/>
              <w:left w:val="nil"/>
              <w:bottom w:val="single" w:sz="4" w:space="0" w:color="auto"/>
              <w:right w:val="single" w:sz="4" w:space="0" w:color="auto"/>
            </w:tcBorders>
            <w:shd w:val="clear" w:color="auto" w:fill="auto"/>
            <w:vAlign w:val="center"/>
            <w:hideMark/>
          </w:tcPr>
          <w:p w14:paraId="3A5E648D"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59.226,52</w:t>
            </w:r>
          </w:p>
        </w:tc>
        <w:tc>
          <w:tcPr>
            <w:tcW w:w="626" w:type="pct"/>
            <w:tcBorders>
              <w:top w:val="nil"/>
              <w:left w:val="nil"/>
              <w:bottom w:val="single" w:sz="4" w:space="0" w:color="auto"/>
              <w:right w:val="single" w:sz="4" w:space="0" w:color="auto"/>
            </w:tcBorders>
            <w:shd w:val="clear" w:color="auto" w:fill="auto"/>
            <w:vAlign w:val="center"/>
            <w:hideMark/>
          </w:tcPr>
          <w:p w14:paraId="5244518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412.242,67</w:t>
            </w:r>
          </w:p>
        </w:tc>
        <w:tc>
          <w:tcPr>
            <w:tcW w:w="585" w:type="pct"/>
            <w:tcBorders>
              <w:top w:val="nil"/>
              <w:left w:val="nil"/>
              <w:bottom w:val="single" w:sz="4" w:space="0" w:color="auto"/>
              <w:right w:val="single" w:sz="4" w:space="0" w:color="auto"/>
            </w:tcBorders>
            <w:shd w:val="clear" w:color="auto" w:fill="auto"/>
            <w:vAlign w:val="center"/>
            <w:hideMark/>
          </w:tcPr>
          <w:p w14:paraId="21F8C638"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2.210.336,45</w:t>
            </w:r>
          </w:p>
        </w:tc>
        <w:tc>
          <w:tcPr>
            <w:tcW w:w="585" w:type="pct"/>
            <w:tcBorders>
              <w:top w:val="nil"/>
              <w:left w:val="nil"/>
              <w:bottom w:val="single" w:sz="4" w:space="0" w:color="auto"/>
              <w:right w:val="single" w:sz="4" w:space="0" w:color="auto"/>
            </w:tcBorders>
            <w:shd w:val="clear" w:color="auto" w:fill="auto"/>
            <w:vAlign w:val="center"/>
            <w:hideMark/>
          </w:tcPr>
          <w:p w14:paraId="5FD916D4"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(2.210.336,45)</w:t>
            </w:r>
          </w:p>
        </w:tc>
        <w:tc>
          <w:tcPr>
            <w:tcW w:w="585" w:type="pct"/>
            <w:tcBorders>
              <w:top w:val="nil"/>
              <w:left w:val="nil"/>
              <w:bottom w:val="single" w:sz="4" w:space="0" w:color="auto"/>
              <w:right w:val="single" w:sz="4" w:space="0" w:color="auto"/>
            </w:tcBorders>
            <w:shd w:val="clear" w:color="auto" w:fill="auto"/>
            <w:vAlign w:val="center"/>
            <w:hideMark/>
          </w:tcPr>
          <w:p w14:paraId="264D9D9B"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2.503.918,60</w:t>
            </w:r>
          </w:p>
        </w:tc>
        <w:tc>
          <w:tcPr>
            <w:tcW w:w="585" w:type="pct"/>
            <w:tcBorders>
              <w:top w:val="nil"/>
              <w:left w:val="nil"/>
              <w:bottom w:val="single" w:sz="4" w:space="0" w:color="auto"/>
              <w:right w:val="single" w:sz="4" w:space="0" w:color="auto"/>
            </w:tcBorders>
            <w:shd w:val="clear" w:color="auto" w:fill="auto"/>
            <w:vAlign w:val="center"/>
            <w:hideMark/>
          </w:tcPr>
          <w:p w14:paraId="0AA40DF1"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(2.503.918,60)</w:t>
            </w:r>
          </w:p>
        </w:tc>
      </w:tr>
      <w:tr w:rsidR="001C6742" w:rsidRPr="001C6742" w14:paraId="332B197F" w14:textId="77777777" w:rsidTr="001C6742">
        <w:trPr>
          <w:trHeight w:val="2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2F5E42E"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H</w:t>
            </w:r>
          </w:p>
        </w:tc>
        <w:tc>
          <w:tcPr>
            <w:tcW w:w="279" w:type="pct"/>
            <w:tcBorders>
              <w:top w:val="nil"/>
              <w:left w:val="nil"/>
              <w:bottom w:val="single" w:sz="4" w:space="0" w:color="auto"/>
              <w:right w:val="single" w:sz="4" w:space="0" w:color="auto"/>
            </w:tcBorders>
            <w:shd w:val="clear" w:color="auto" w:fill="auto"/>
            <w:vAlign w:val="center"/>
            <w:hideMark/>
          </w:tcPr>
          <w:p w14:paraId="5E3F9CD0"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100%</w:t>
            </w:r>
          </w:p>
        </w:tc>
        <w:tc>
          <w:tcPr>
            <w:tcW w:w="372" w:type="pct"/>
            <w:tcBorders>
              <w:top w:val="nil"/>
              <w:left w:val="nil"/>
              <w:bottom w:val="single" w:sz="4" w:space="0" w:color="auto"/>
              <w:right w:val="single" w:sz="4" w:space="0" w:color="auto"/>
            </w:tcBorders>
            <w:shd w:val="clear" w:color="auto" w:fill="auto"/>
            <w:vAlign w:val="center"/>
            <w:hideMark/>
          </w:tcPr>
          <w:p w14:paraId="496FCB2D" w14:textId="77777777" w:rsidR="001C6742" w:rsidRPr="001C6742" w:rsidRDefault="001C6742" w:rsidP="001C6742">
            <w:pPr>
              <w:jc w:val="center"/>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Vencidas</w:t>
            </w:r>
          </w:p>
        </w:tc>
        <w:tc>
          <w:tcPr>
            <w:tcW w:w="585" w:type="pct"/>
            <w:tcBorders>
              <w:top w:val="nil"/>
              <w:left w:val="nil"/>
              <w:bottom w:val="single" w:sz="4" w:space="0" w:color="auto"/>
              <w:right w:val="single" w:sz="4" w:space="0" w:color="auto"/>
            </w:tcBorders>
            <w:shd w:val="clear" w:color="auto" w:fill="auto"/>
            <w:vAlign w:val="center"/>
            <w:hideMark/>
          </w:tcPr>
          <w:p w14:paraId="60D2619A"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3.080.486,95</w:t>
            </w:r>
          </w:p>
        </w:tc>
        <w:tc>
          <w:tcPr>
            <w:tcW w:w="626" w:type="pct"/>
            <w:tcBorders>
              <w:top w:val="nil"/>
              <w:left w:val="nil"/>
              <w:bottom w:val="single" w:sz="4" w:space="0" w:color="auto"/>
              <w:right w:val="single" w:sz="4" w:space="0" w:color="auto"/>
            </w:tcBorders>
            <w:shd w:val="clear" w:color="auto" w:fill="auto"/>
            <w:vAlign w:val="center"/>
            <w:hideMark/>
          </w:tcPr>
          <w:p w14:paraId="01F72C23"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794.871,03</w:t>
            </w:r>
          </w:p>
        </w:tc>
        <w:tc>
          <w:tcPr>
            <w:tcW w:w="626" w:type="pct"/>
            <w:tcBorders>
              <w:top w:val="nil"/>
              <w:left w:val="nil"/>
              <w:bottom w:val="single" w:sz="4" w:space="0" w:color="auto"/>
              <w:right w:val="single" w:sz="4" w:space="0" w:color="auto"/>
            </w:tcBorders>
            <w:shd w:val="clear" w:color="auto" w:fill="auto"/>
            <w:vAlign w:val="center"/>
            <w:hideMark/>
          </w:tcPr>
          <w:p w14:paraId="0264F05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272.020,58</w:t>
            </w:r>
          </w:p>
        </w:tc>
        <w:tc>
          <w:tcPr>
            <w:tcW w:w="585" w:type="pct"/>
            <w:tcBorders>
              <w:top w:val="nil"/>
              <w:left w:val="nil"/>
              <w:bottom w:val="single" w:sz="4" w:space="0" w:color="auto"/>
              <w:right w:val="single" w:sz="4" w:space="0" w:color="auto"/>
            </w:tcBorders>
            <w:shd w:val="clear" w:color="auto" w:fill="auto"/>
            <w:vAlign w:val="center"/>
            <w:hideMark/>
          </w:tcPr>
          <w:p w14:paraId="7565FBB9"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4.147.378,56</w:t>
            </w:r>
          </w:p>
        </w:tc>
        <w:tc>
          <w:tcPr>
            <w:tcW w:w="585" w:type="pct"/>
            <w:tcBorders>
              <w:top w:val="nil"/>
              <w:left w:val="nil"/>
              <w:bottom w:val="single" w:sz="4" w:space="0" w:color="auto"/>
              <w:right w:val="single" w:sz="4" w:space="0" w:color="auto"/>
            </w:tcBorders>
            <w:shd w:val="clear" w:color="auto" w:fill="auto"/>
            <w:vAlign w:val="center"/>
            <w:hideMark/>
          </w:tcPr>
          <w:p w14:paraId="6476D42C"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(4.147.378,56)</w:t>
            </w:r>
          </w:p>
        </w:tc>
        <w:tc>
          <w:tcPr>
            <w:tcW w:w="585" w:type="pct"/>
            <w:tcBorders>
              <w:top w:val="nil"/>
              <w:left w:val="nil"/>
              <w:bottom w:val="single" w:sz="4" w:space="0" w:color="auto"/>
              <w:right w:val="single" w:sz="4" w:space="0" w:color="auto"/>
            </w:tcBorders>
            <w:shd w:val="clear" w:color="auto" w:fill="auto"/>
            <w:vAlign w:val="center"/>
            <w:hideMark/>
          </w:tcPr>
          <w:p w14:paraId="3DB68AC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2.997.054,56</w:t>
            </w:r>
          </w:p>
        </w:tc>
        <w:tc>
          <w:tcPr>
            <w:tcW w:w="585" w:type="pct"/>
            <w:tcBorders>
              <w:top w:val="nil"/>
              <w:left w:val="nil"/>
              <w:bottom w:val="single" w:sz="4" w:space="0" w:color="auto"/>
              <w:right w:val="single" w:sz="4" w:space="0" w:color="auto"/>
            </w:tcBorders>
            <w:shd w:val="clear" w:color="auto" w:fill="auto"/>
            <w:vAlign w:val="center"/>
            <w:hideMark/>
          </w:tcPr>
          <w:p w14:paraId="1EF7CD1E" w14:textId="77777777" w:rsidR="001C6742" w:rsidRPr="001C6742" w:rsidRDefault="001C6742" w:rsidP="001C6742">
            <w:pPr>
              <w:jc w:val="right"/>
              <w:rPr>
                <w:rFonts w:ascii="Arial" w:eastAsia="Times New Roman" w:hAnsi="Arial" w:cs="Arial"/>
                <w:color w:val="000000"/>
                <w:sz w:val="14"/>
                <w:szCs w:val="14"/>
                <w:lang w:eastAsia="pt-BR"/>
              </w:rPr>
            </w:pPr>
            <w:r w:rsidRPr="001C6742">
              <w:rPr>
                <w:rFonts w:ascii="Arial" w:eastAsia="Times New Roman" w:hAnsi="Arial" w:cs="Arial"/>
                <w:color w:val="000000"/>
                <w:sz w:val="14"/>
                <w:szCs w:val="14"/>
                <w:lang w:eastAsia="pt-BR"/>
              </w:rPr>
              <w:t>(2.997.054,56)</w:t>
            </w:r>
          </w:p>
        </w:tc>
      </w:tr>
      <w:tr w:rsidR="001C6742" w:rsidRPr="001C6742" w14:paraId="68999BA1" w14:textId="77777777" w:rsidTr="001C6742">
        <w:trPr>
          <w:trHeight w:val="20"/>
        </w:trPr>
        <w:tc>
          <w:tcPr>
            <w:tcW w:w="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7DF448"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Total Normal</w:t>
            </w:r>
          </w:p>
        </w:tc>
        <w:tc>
          <w:tcPr>
            <w:tcW w:w="585" w:type="pct"/>
            <w:tcBorders>
              <w:top w:val="nil"/>
              <w:left w:val="nil"/>
              <w:bottom w:val="single" w:sz="4" w:space="0" w:color="auto"/>
              <w:right w:val="single" w:sz="4" w:space="0" w:color="auto"/>
            </w:tcBorders>
            <w:shd w:val="clear" w:color="auto" w:fill="auto"/>
            <w:vAlign w:val="center"/>
            <w:hideMark/>
          </w:tcPr>
          <w:p w14:paraId="56112B26"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309.513.474,32</w:t>
            </w:r>
          </w:p>
        </w:tc>
        <w:tc>
          <w:tcPr>
            <w:tcW w:w="626" w:type="pct"/>
            <w:tcBorders>
              <w:top w:val="nil"/>
              <w:left w:val="nil"/>
              <w:bottom w:val="single" w:sz="4" w:space="0" w:color="auto"/>
              <w:right w:val="single" w:sz="4" w:space="0" w:color="auto"/>
            </w:tcBorders>
            <w:shd w:val="clear" w:color="auto" w:fill="auto"/>
            <w:vAlign w:val="center"/>
            <w:hideMark/>
          </w:tcPr>
          <w:p w14:paraId="6BB12519"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62.784.349,90</w:t>
            </w:r>
          </w:p>
        </w:tc>
        <w:tc>
          <w:tcPr>
            <w:tcW w:w="626" w:type="pct"/>
            <w:tcBorders>
              <w:top w:val="nil"/>
              <w:left w:val="nil"/>
              <w:bottom w:val="single" w:sz="4" w:space="0" w:color="auto"/>
              <w:right w:val="single" w:sz="4" w:space="0" w:color="auto"/>
            </w:tcBorders>
            <w:shd w:val="clear" w:color="auto" w:fill="auto"/>
            <w:vAlign w:val="center"/>
            <w:hideMark/>
          </w:tcPr>
          <w:p w14:paraId="05E91730"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341.524.718,80</w:t>
            </w:r>
          </w:p>
        </w:tc>
        <w:tc>
          <w:tcPr>
            <w:tcW w:w="585" w:type="pct"/>
            <w:tcBorders>
              <w:top w:val="nil"/>
              <w:left w:val="nil"/>
              <w:bottom w:val="single" w:sz="4" w:space="0" w:color="auto"/>
              <w:right w:val="single" w:sz="4" w:space="0" w:color="auto"/>
            </w:tcBorders>
            <w:shd w:val="clear" w:color="auto" w:fill="auto"/>
            <w:vAlign w:val="center"/>
            <w:hideMark/>
          </w:tcPr>
          <w:p w14:paraId="5A2B3D84"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713.822.543,02</w:t>
            </w:r>
          </w:p>
        </w:tc>
        <w:tc>
          <w:tcPr>
            <w:tcW w:w="585" w:type="pct"/>
            <w:tcBorders>
              <w:top w:val="nil"/>
              <w:left w:val="nil"/>
              <w:bottom w:val="single" w:sz="4" w:space="0" w:color="auto"/>
              <w:right w:val="single" w:sz="4" w:space="0" w:color="auto"/>
            </w:tcBorders>
            <w:shd w:val="clear" w:color="auto" w:fill="auto"/>
            <w:vAlign w:val="center"/>
            <w:hideMark/>
          </w:tcPr>
          <w:p w14:paraId="47E3C9D1"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(15.878.221,55)</w:t>
            </w:r>
          </w:p>
        </w:tc>
        <w:tc>
          <w:tcPr>
            <w:tcW w:w="585" w:type="pct"/>
            <w:tcBorders>
              <w:top w:val="nil"/>
              <w:left w:val="nil"/>
              <w:bottom w:val="single" w:sz="4" w:space="0" w:color="auto"/>
              <w:right w:val="single" w:sz="4" w:space="0" w:color="auto"/>
            </w:tcBorders>
            <w:shd w:val="clear" w:color="auto" w:fill="auto"/>
            <w:vAlign w:val="center"/>
            <w:hideMark/>
          </w:tcPr>
          <w:p w14:paraId="08C2411A"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738.796.055,45</w:t>
            </w:r>
          </w:p>
        </w:tc>
        <w:tc>
          <w:tcPr>
            <w:tcW w:w="585" w:type="pct"/>
            <w:tcBorders>
              <w:top w:val="nil"/>
              <w:left w:val="nil"/>
              <w:bottom w:val="single" w:sz="4" w:space="0" w:color="auto"/>
              <w:right w:val="single" w:sz="4" w:space="0" w:color="auto"/>
            </w:tcBorders>
            <w:shd w:val="clear" w:color="auto" w:fill="auto"/>
            <w:vAlign w:val="center"/>
            <w:hideMark/>
          </w:tcPr>
          <w:p w14:paraId="1F4844AF"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(17.212.052,87)</w:t>
            </w:r>
          </w:p>
        </w:tc>
      </w:tr>
      <w:tr w:rsidR="001C6742" w:rsidRPr="001C6742" w14:paraId="609401DF" w14:textId="77777777" w:rsidTr="001C6742">
        <w:trPr>
          <w:trHeight w:val="20"/>
        </w:trPr>
        <w:tc>
          <w:tcPr>
            <w:tcW w:w="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46127"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Total Vencidos</w:t>
            </w:r>
          </w:p>
        </w:tc>
        <w:tc>
          <w:tcPr>
            <w:tcW w:w="585" w:type="pct"/>
            <w:tcBorders>
              <w:top w:val="nil"/>
              <w:left w:val="nil"/>
              <w:bottom w:val="single" w:sz="4" w:space="0" w:color="auto"/>
              <w:right w:val="single" w:sz="4" w:space="0" w:color="auto"/>
            </w:tcBorders>
            <w:shd w:val="clear" w:color="auto" w:fill="auto"/>
            <w:vAlign w:val="center"/>
            <w:hideMark/>
          </w:tcPr>
          <w:p w14:paraId="25400410"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16.266.254,08</w:t>
            </w:r>
          </w:p>
        </w:tc>
        <w:tc>
          <w:tcPr>
            <w:tcW w:w="626" w:type="pct"/>
            <w:tcBorders>
              <w:top w:val="nil"/>
              <w:left w:val="nil"/>
              <w:bottom w:val="single" w:sz="4" w:space="0" w:color="auto"/>
              <w:right w:val="single" w:sz="4" w:space="0" w:color="auto"/>
            </w:tcBorders>
            <w:shd w:val="clear" w:color="auto" w:fill="auto"/>
            <w:vAlign w:val="center"/>
            <w:hideMark/>
          </w:tcPr>
          <w:p w14:paraId="23E8AD0F"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2.686.294,41</w:t>
            </w:r>
          </w:p>
        </w:tc>
        <w:tc>
          <w:tcPr>
            <w:tcW w:w="626" w:type="pct"/>
            <w:tcBorders>
              <w:top w:val="nil"/>
              <w:left w:val="nil"/>
              <w:bottom w:val="single" w:sz="4" w:space="0" w:color="auto"/>
              <w:right w:val="single" w:sz="4" w:space="0" w:color="auto"/>
            </w:tcBorders>
            <w:shd w:val="clear" w:color="auto" w:fill="auto"/>
            <w:vAlign w:val="center"/>
            <w:hideMark/>
          </w:tcPr>
          <w:p w14:paraId="3043EAB9"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4.296.997,93</w:t>
            </w:r>
          </w:p>
        </w:tc>
        <w:tc>
          <w:tcPr>
            <w:tcW w:w="585" w:type="pct"/>
            <w:tcBorders>
              <w:top w:val="nil"/>
              <w:left w:val="nil"/>
              <w:bottom w:val="single" w:sz="4" w:space="0" w:color="auto"/>
              <w:right w:val="single" w:sz="4" w:space="0" w:color="auto"/>
            </w:tcBorders>
            <w:shd w:val="clear" w:color="auto" w:fill="auto"/>
            <w:vAlign w:val="center"/>
            <w:hideMark/>
          </w:tcPr>
          <w:p w14:paraId="38907F9E"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23.249.546,42</w:t>
            </w:r>
          </w:p>
        </w:tc>
        <w:tc>
          <w:tcPr>
            <w:tcW w:w="585" w:type="pct"/>
            <w:tcBorders>
              <w:top w:val="nil"/>
              <w:left w:val="nil"/>
              <w:bottom w:val="single" w:sz="4" w:space="0" w:color="auto"/>
              <w:right w:val="single" w:sz="4" w:space="0" w:color="auto"/>
            </w:tcBorders>
            <w:shd w:val="clear" w:color="auto" w:fill="auto"/>
            <w:vAlign w:val="center"/>
            <w:hideMark/>
          </w:tcPr>
          <w:p w14:paraId="1A7CA405"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(7.771.830,02)</w:t>
            </w:r>
          </w:p>
        </w:tc>
        <w:tc>
          <w:tcPr>
            <w:tcW w:w="585" w:type="pct"/>
            <w:tcBorders>
              <w:top w:val="nil"/>
              <w:left w:val="nil"/>
              <w:bottom w:val="single" w:sz="4" w:space="0" w:color="auto"/>
              <w:right w:val="single" w:sz="4" w:space="0" w:color="auto"/>
            </w:tcBorders>
            <w:shd w:val="clear" w:color="auto" w:fill="auto"/>
            <w:vAlign w:val="center"/>
            <w:hideMark/>
          </w:tcPr>
          <w:p w14:paraId="3AAD2291"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9.729.110,50</w:t>
            </w:r>
          </w:p>
        </w:tc>
        <w:tc>
          <w:tcPr>
            <w:tcW w:w="585" w:type="pct"/>
            <w:tcBorders>
              <w:top w:val="nil"/>
              <w:left w:val="nil"/>
              <w:bottom w:val="single" w:sz="4" w:space="0" w:color="auto"/>
              <w:right w:val="single" w:sz="4" w:space="0" w:color="auto"/>
            </w:tcBorders>
            <w:shd w:val="clear" w:color="auto" w:fill="auto"/>
            <w:vAlign w:val="center"/>
            <w:hideMark/>
          </w:tcPr>
          <w:p w14:paraId="1F13EAD8"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(4.883.964,72)</w:t>
            </w:r>
          </w:p>
        </w:tc>
      </w:tr>
      <w:tr w:rsidR="001C6742" w:rsidRPr="001C6742" w14:paraId="77E718BC" w14:textId="77777777" w:rsidTr="001C6742">
        <w:trPr>
          <w:trHeight w:val="20"/>
        </w:trPr>
        <w:tc>
          <w:tcPr>
            <w:tcW w:w="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18AA3F"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Total Geral</w:t>
            </w:r>
          </w:p>
        </w:tc>
        <w:tc>
          <w:tcPr>
            <w:tcW w:w="585" w:type="pct"/>
            <w:tcBorders>
              <w:top w:val="nil"/>
              <w:left w:val="nil"/>
              <w:bottom w:val="single" w:sz="4" w:space="0" w:color="auto"/>
              <w:right w:val="single" w:sz="4" w:space="0" w:color="auto"/>
            </w:tcBorders>
            <w:shd w:val="clear" w:color="auto" w:fill="auto"/>
            <w:vAlign w:val="center"/>
            <w:hideMark/>
          </w:tcPr>
          <w:p w14:paraId="3247EB62"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325.779.728,40</w:t>
            </w:r>
          </w:p>
        </w:tc>
        <w:tc>
          <w:tcPr>
            <w:tcW w:w="626" w:type="pct"/>
            <w:tcBorders>
              <w:top w:val="nil"/>
              <w:left w:val="nil"/>
              <w:bottom w:val="single" w:sz="4" w:space="0" w:color="auto"/>
              <w:right w:val="single" w:sz="4" w:space="0" w:color="auto"/>
            </w:tcBorders>
            <w:shd w:val="clear" w:color="auto" w:fill="auto"/>
            <w:vAlign w:val="center"/>
            <w:hideMark/>
          </w:tcPr>
          <w:p w14:paraId="0C1DE6CC"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65.470.644,31</w:t>
            </w:r>
          </w:p>
        </w:tc>
        <w:tc>
          <w:tcPr>
            <w:tcW w:w="626" w:type="pct"/>
            <w:tcBorders>
              <w:top w:val="nil"/>
              <w:left w:val="nil"/>
              <w:bottom w:val="single" w:sz="4" w:space="0" w:color="auto"/>
              <w:right w:val="single" w:sz="4" w:space="0" w:color="auto"/>
            </w:tcBorders>
            <w:shd w:val="clear" w:color="auto" w:fill="auto"/>
            <w:vAlign w:val="center"/>
            <w:hideMark/>
          </w:tcPr>
          <w:p w14:paraId="722BCB91"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345.821.716,73</w:t>
            </w:r>
          </w:p>
        </w:tc>
        <w:tc>
          <w:tcPr>
            <w:tcW w:w="585" w:type="pct"/>
            <w:tcBorders>
              <w:top w:val="nil"/>
              <w:left w:val="nil"/>
              <w:bottom w:val="single" w:sz="4" w:space="0" w:color="auto"/>
              <w:right w:val="single" w:sz="4" w:space="0" w:color="auto"/>
            </w:tcBorders>
            <w:shd w:val="clear" w:color="auto" w:fill="auto"/>
            <w:vAlign w:val="center"/>
            <w:hideMark/>
          </w:tcPr>
          <w:p w14:paraId="152D6101"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737.072.089,44</w:t>
            </w:r>
          </w:p>
        </w:tc>
        <w:tc>
          <w:tcPr>
            <w:tcW w:w="585" w:type="pct"/>
            <w:tcBorders>
              <w:top w:val="nil"/>
              <w:left w:val="nil"/>
              <w:bottom w:val="single" w:sz="4" w:space="0" w:color="auto"/>
              <w:right w:val="single" w:sz="4" w:space="0" w:color="auto"/>
            </w:tcBorders>
            <w:shd w:val="clear" w:color="auto" w:fill="auto"/>
            <w:vAlign w:val="center"/>
            <w:hideMark/>
          </w:tcPr>
          <w:p w14:paraId="08EF296D"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(23.650.051,57)</w:t>
            </w:r>
          </w:p>
        </w:tc>
        <w:tc>
          <w:tcPr>
            <w:tcW w:w="585" w:type="pct"/>
            <w:tcBorders>
              <w:top w:val="nil"/>
              <w:left w:val="nil"/>
              <w:bottom w:val="single" w:sz="4" w:space="0" w:color="auto"/>
              <w:right w:val="single" w:sz="4" w:space="0" w:color="auto"/>
            </w:tcBorders>
            <w:shd w:val="clear" w:color="auto" w:fill="auto"/>
            <w:vAlign w:val="center"/>
            <w:hideMark/>
          </w:tcPr>
          <w:p w14:paraId="5A14E7B4"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748.525.165,95</w:t>
            </w:r>
          </w:p>
        </w:tc>
        <w:tc>
          <w:tcPr>
            <w:tcW w:w="585" w:type="pct"/>
            <w:tcBorders>
              <w:top w:val="nil"/>
              <w:left w:val="nil"/>
              <w:bottom w:val="single" w:sz="4" w:space="0" w:color="auto"/>
              <w:right w:val="single" w:sz="4" w:space="0" w:color="auto"/>
            </w:tcBorders>
            <w:shd w:val="clear" w:color="auto" w:fill="auto"/>
            <w:vAlign w:val="center"/>
            <w:hideMark/>
          </w:tcPr>
          <w:p w14:paraId="6F09CB90"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(22.096.017,59)</w:t>
            </w:r>
          </w:p>
        </w:tc>
      </w:tr>
      <w:tr w:rsidR="001C6742" w:rsidRPr="001C6742" w14:paraId="082A101E" w14:textId="77777777" w:rsidTr="001C6742">
        <w:trPr>
          <w:trHeight w:val="20"/>
        </w:trPr>
        <w:tc>
          <w:tcPr>
            <w:tcW w:w="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ACCED8"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Provisões</w:t>
            </w:r>
          </w:p>
        </w:tc>
        <w:tc>
          <w:tcPr>
            <w:tcW w:w="585" w:type="pct"/>
            <w:tcBorders>
              <w:top w:val="nil"/>
              <w:left w:val="nil"/>
              <w:bottom w:val="single" w:sz="4" w:space="0" w:color="auto"/>
              <w:right w:val="single" w:sz="4" w:space="0" w:color="auto"/>
            </w:tcBorders>
            <w:shd w:val="clear" w:color="auto" w:fill="auto"/>
            <w:vAlign w:val="center"/>
            <w:hideMark/>
          </w:tcPr>
          <w:p w14:paraId="3B8819B3"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(15.269.072,35)</w:t>
            </w:r>
          </w:p>
        </w:tc>
        <w:tc>
          <w:tcPr>
            <w:tcW w:w="626" w:type="pct"/>
            <w:tcBorders>
              <w:top w:val="nil"/>
              <w:left w:val="nil"/>
              <w:bottom w:val="single" w:sz="4" w:space="0" w:color="auto"/>
              <w:right w:val="single" w:sz="4" w:space="0" w:color="auto"/>
            </w:tcBorders>
            <w:shd w:val="clear" w:color="auto" w:fill="auto"/>
            <w:vAlign w:val="center"/>
            <w:hideMark/>
          </w:tcPr>
          <w:p w14:paraId="6F4EAAC9"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(2.664.038,44)</w:t>
            </w:r>
          </w:p>
        </w:tc>
        <w:tc>
          <w:tcPr>
            <w:tcW w:w="626" w:type="pct"/>
            <w:tcBorders>
              <w:top w:val="nil"/>
              <w:left w:val="nil"/>
              <w:bottom w:val="single" w:sz="4" w:space="0" w:color="auto"/>
              <w:right w:val="single" w:sz="4" w:space="0" w:color="auto"/>
            </w:tcBorders>
            <w:shd w:val="clear" w:color="auto" w:fill="auto"/>
            <w:vAlign w:val="center"/>
            <w:hideMark/>
          </w:tcPr>
          <w:p w14:paraId="37FADB27"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(5.716.940,78)</w:t>
            </w:r>
          </w:p>
        </w:tc>
        <w:tc>
          <w:tcPr>
            <w:tcW w:w="585" w:type="pct"/>
            <w:tcBorders>
              <w:top w:val="nil"/>
              <w:left w:val="nil"/>
              <w:bottom w:val="single" w:sz="4" w:space="0" w:color="auto"/>
              <w:right w:val="single" w:sz="4" w:space="0" w:color="auto"/>
            </w:tcBorders>
            <w:shd w:val="clear" w:color="auto" w:fill="auto"/>
            <w:vAlign w:val="center"/>
            <w:hideMark/>
          </w:tcPr>
          <w:p w14:paraId="2DB64401"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(23.650.051,57)</w:t>
            </w:r>
          </w:p>
        </w:tc>
        <w:tc>
          <w:tcPr>
            <w:tcW w:w="585" w:type="pct"/>
            <w:tcBorders>
              <w:top w:val="nil"/>
              <w:left w:val="nil"/>
              <w:bottom w:val="single" w:sz="4" w:space="0" w:color="auto"/>
              <w:right w:val="single" w:sz="4" w:space="0" w:color="auto"/>
            </w:tcBorders>
            <w:shd w:val="clear" w:color="auto" w:fill="auto"/>
            <w:vAlign w:val="center"/>
            <w:hideMark/>
          </w:tcPr>
          <w:p w14:paraId="445BB63A"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 </w:t>
            </w:r>
          </w:p>
        </w:tc>
        <w:tc>
          <w:tcPr>
            <w:tcW w:w="585" w:type="pct"/>
            <w:tcBorders>
              <w:top w:val="nil"/>
              <w:left w:val="nil"/>
              <w:bottom w:val="single" w:sz="4" w:space="0" w:color="auto"/>
              <w:right w:val="single" w:sz="4" w:space="0" w:color="auto"/>
            </w:tcBorders>
            <w:shd w:val="clear" w:color="auto" w:fill="auto"/>
            <w:vAlign w:val="center"/>
            <w:hideMark/>
          </w:tcPr>
          <w:p w14:paraId="0D6A9D13"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(22.096.017,59)</w:t>
            </w:r>
          </w:p>
        </w:tc>
        <w:tc>
          <w:tcPr>
            <w:tcW w:w="585" w:type="pct"/>
            <w:tcBorders>
              <w:top w:val="nil"/>
              <w:left w:val="nil"/>
              <w:bottom w:val="single" w:sz="4" w:space="0" w:color="auto"/>
              <w:right w:val="single" w:sz="4" w:space="0" w:color="auto"/>
            </w:tcBorders>
            <w:shd w:val="clear" w:color="auto" w:fill="auto"/>
            <w:vAlign w:val="center"/>
            <w:hideMark/>
          </w:tcPr>
          <w:p w14:paraId="4E1898C0"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 </w:t>
            </w:r>
          </w:p>
        </w:tc>
      </w:tr>
      <w:tr w:rsidR="001C6742" w:rsidRPr="001C6742" w14:paraId="021766D5" w14:textId="77777777" w:rsidTr="001C6742">
        <w:trPr>
          <w:trHeight w:val="20"/>
        </w:trPr>
        <w:tc>
          <w:tcPr>
            <w:tcW w:w="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B9079E" w14:textId="77777777" w:rsidR="001C6742" w:rsidRPr="001C6742" w:rsidRDefault="001C6742" w:rsidP="001C6742">
            <w:pPr>
              <w:jc w:val="center"/>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Total Líquido</w:t>
            </w:r>
          </w:p>
        </w:tc>
        <w:tc>
          <w:tcPr>
            <w:tcW w:w="585" w:type="pct"/>
            <w:tcBorders>
              <w:top w:val="nil"/>
              <w:left w:val="nil"/>
              <w:bottom w:val="single" w:sz="4" w:space="0" w:color="auto"/>
              <w:right w:val="single" w:sz="4" w:space="0" w:color="auto"/>
            </w:tcBorders>
            <w:shd w:val="clear" w:color="auto" w:fill="auto"/>
            <w:vAlign w:val="center"/>
            <w:hideMark/>
          </w:tcPr>
          <w:p w14:paraId="6566257E"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310.510.656,05</w:t>
            </w:r>
          </w:p>
        </w:tc>
        <w:tc>
          <w:tcPr>
            <w:tcW w:w="626" w:type="pct"/>
            <w:tcBorders>
              <w:top w:val="nil"/>
              <w:left w:val="nil"/>
              <w:bottom w:val="single" w:sz="4" w:space="0" w:color="auto"/>
              <w:right w:val="single" w:sz="4" w:space="0" w:color="auto"/>
            </w:tcBorders>
            <w:shd w:val="clear" w:color="auto" w:fill="auto"/>
            <w:vAlign w:val="center"/>
            <w:hideMark/>
          </w:tcPr>
          <w:p w14:paraId="1AB93E99"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62.806.605,87</w:t>
            </w:r>
          </w:p>
        </w:tc>
        <w:tc>
          <w:tcPr>
            <w:tcW w:w="626" w:type="pct"/>
            <w:tcBorders>
              <w:top w:val="nil"/>
              <w:left w:val="nil"/>
              <w:bottom w:val="single" w:sz="4" w:space="0" w:color="auto"/>
              <w:right w:val="single" w:sz="4" w:space="0" w:color="auto"/>
            </w:tcBorders>
            <w:shd w:val="clear" w:color="auto" w:fill="auto"/>
            <w:vAlign w:val="center"/>
            <w:hideMark/>
          </w:tcPr>
          <w:p w14:paraId="4FA335AB"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340.104.775,95</w:t>
            </w:r>
          </w:p>
        </w:tc>
        <w:tc>
          <w:tcPr>
            <w:tcW w:w="585" w:type="pct"/>
            <w:tcBorders>
              <w:top w:val="nil"/>
              <w:left w:val="nil"/>
              <w:bottom w:val="single" w:sz="4" w:space="0" w:color="auto"/>
              <w:right w:val="single" w:sz="4" w:space="0" w:color="auto"/>
            </w:tcBorders>
            <w:shd w:val="clear" w:color="auto" w:fill="auto"/>
            <w:vAlign w:val="center"/>
            <w:hideMark/>
          </w:tcPr>
          <w:p w14:paraId="434EC2E7"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713.422.037,87</w:t>
            </w:r>
          </w:p>
        </w:tc>
        <w:tc>
          <w:tcPr>
            <w:tcW w:w="585" w:type="pct"/>
            <w:tcBorders>
              <w:top w:val="nil"/>
              <w:left w:val="nil"/>
              <w:bottom w:val="single" w:sz="4" w:space="0" w:color="auto"/>
              <w:right w:val="single" w:sz="4" w:space="0" w:color="auto"/>
            </w:tcBorders>
            <w:shd w:val="clear" w:color="auto" w:fill="auto"/>
            <w:vAlign w:val="center"/>
            <w:hideMark/>
          </w:tcPr>
          <w:p w14:paraId="3F97F355"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 </w:t>
            </w:r>
          </w:p>
        </w:tc>
        <w:tc>
          <w:tcPr>
            <w:tcW w:w="585" w:type="pct"/>
            <w:tcBorders>
              <w:top w:val="nil"/>
              <w:left w:val="nil"/>
              <w:bottom w:val="single" w:sz="4" w:space="0" w:color="auto"/>
              <w:right w:val="single" w:sz="4" w:space="0" w:color="auto"/>
            </w:tcBorders>
            <w:shd w:val="clear" w:color="auto" w:fill="auto"/>
            <w:vAlign w:val="center"/>
            <w:hideMark/>
          </w:tcPr>
          <w:p w14:paraId="435ECE6F"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726.429.148,36</w:t>
            </w:r>
          </w:p>
        </w:tc>
        <w:tc>
          <w:tcPr>
            <w:tcW w:w="585" w:type="pct"/>
            <w:tcBorders>
              <w:top w:val="nil"/>
              <w:left w:val="nil"/>
              <w:bottom w:val="single" w:sz="4" w:space="0" w:color="auto"/>
              <w:right w:val="single" w:sz="4" w:space="0" w:color="auto"/>
            </w:tcBorders>
            <w:shd w:val="clear" w:color="auto" w:fill="auto"/>
            <w:vAlign w:val="center"/>
            <w:hideMark/>
          </w:tcPr>
          <w:p w14:paraId="272247E6" w14:textId="77777777" w:rsidR="001C6742" w:rsidRPr="001C6742" w:rsidRDefault="001C6742" w:rsidP="001C6742">
            <w:pPr>
              <w:jc w:val="right"/>
              <w:rPr>
                <w:rFonts w:ascii="Arial" w:eastAsia="Times New Roman" w:hAnsi="Arial" w:cs="Arial"/>
                <w:b/>
                <w:bCs/>
                <w:color w:val="000000"/>
                <w:sz w:val="14"/>
                <w:szCs w:val="14"/>
                <w:lang w:eastAsia="pt-BR"/>
              </w:rPr>
            </w:pPr>
            <w:r w:rsidRPr="001C6742">
              <w:rPr>
                <w:rFonts w:ascii="Arial" w:eastAsia="Times New Roman" w:hAnsi="Arial" w:cs="Arial"/>
                <w:b/>
                <w:bCs/>
                <w:color w:val="000000"/>
                <w:sz w:val="14"/>
                <w:szCs w:val="14"/>
                <w:lang w:eastAsia="pt-BR"/>
              </w:rPr>
              <w:t> </w:t>
            </w:r>
          </w:p>
        </w:tc>
      </w:tr>
    </w:tbl>
    <w:p w14:paraId="187DD53D" w14:textId="77777777" w:rsidR="00932178" w:rsidRDefault="00932178" w:rsidP="00932178">
      <w:pPr>
        <w:rPr>
          <w:b/>
          <w:bCs/>
        </w:rPr>
      </w:pPr>
      <w:r>
        <w:rPr>
          <w:b/>
          <w:bCs/>
        </w:rPr>
        <w:t> </w:t>
      </w:r>
    </w:p>
    <w:p w14:paraId="2E6A3F61" w14:textId="77777777" w:rsidR="00932178" w:rsidRDefault="00932178" w:rsidP="00932178">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543"/>
        <w:gridCol w:w="1547"/>
        <w:gridCol w:w="1547"/>
        <w:gridCol w:w="1547"/>
        <w:gridCol w:w="1547"/>
      </w:tblGrid>
      <w:tr w:rsidR="00932178" w14:paraId="18318E1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D0E4B3F" w14:textId="77777777" w:rsidR="00932178" w:rsidRDefault="00932178" w:rsidP="00906768">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99603" w14:textId="77777777" w:rsidR="00932178" w:rsidRDefault="00932178" w:rsidP="00906768">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CE109" w14:textId="77777777" w:rsidR="00932178" w:rsidRDefault="00932178" w:rsidP="00906768">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1D7FB" w14:textId="77777777" w:rsidR="00932178" w:rsidRDefault="00932178" w:rsidP="00906768">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79D7D" w14:textId="77777777" w:rsidR="00932178" w:rsidRDefault="00932178" w:rsidP="00906768">
            <w:pPr>
              <w:jc w:val="center"/>
              <w:rPr>
                <w:rFonts w:eastAsia="Times New Roman"/>
              </w:rPr>
            </w:pPr>
            <w:r>
              <w:rPr>
                <w:rFonts w:ascii="Arial" w:eastAsia="Times New Roman" w:hAnsi="Arial" w:cs="Arial"/>
                <w:b/>
                <w:bCs/>
                <w:sz w:val="16"/>
                <w:szCs w:val="16"/>
              </w:rPr>
              <w:t>Total</w:t>
            </w:r>
          </w:p>
        </w:tc>
      </w:tr>
      <w:tr w:rsidR="00932178" w14:paraId="36FD5B2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023EADB" w14:textId="77777777" w:rsidR="00932178" w:rsidRDefault="00932178" w:rsidP="00906768">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5B4BE" w14:textId="77777777" w:rsidR="00932178" w:rsidRDefault="00932178" w:rsidP="00906768">
            <w:pPr>
              <w:jc w:val="right"/>
              <w:rPr>
                <w:rFonts w:eastAsia="Times New Roman"/>
              </w:rPr>
            </w:pPr>
            <w:r>
              <w:rPr>
                <w:rFonts w:ascii="Arial" w:eastAsia="Times New Roman" w:hAnsi="Arial" w:cs="Arial"/>
                <w:sz w:val="16"/>
                <w:szCs w:val="16"/>
              </w:rPr>
              <w:t>58.916.920,71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3A70E" w14:textId="77777777" w:rsidR="00932178" w:rsidRDefault="00932178" w:rsidP="00906768">
            <w:pPr>
              <w:jc w:val="right"/>
              <w:rPr>
                <w:rFonts w:eastAsia="Times New Roman"/>
              </w:rPr>
            </w:pPr>
            <w:r>
              <w:rPr>
                <w:rFonts w:ascii="Arial" w:eastAsia="Times New Roman" w:hAnsi="Arial" w:cs="Arial"/>
                <w:sz w:val="16"/>
                <w:szCs w:val="16"/>
              </w:rPr>
              <w:t>88.186.676,10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93F" w14:textId="77777777" w:rsidR="00932178" w:rsidRDefault="00932178" w:rsidP="00906768">
            <w:pPr>
              <w:jc w:val="right"/>
              <w:rPr>
                <w:rFonts w:eastAsia="Times New Roman"/>
              </w:rPr>
            </w:pPr>
            <w:r>
              <w:rPr>
                <w:rFonts w:ascii="Arial" w:eastAsia="Times New Roman" w:hAnsi="Arial" w:cs="Arial"/>
                <w:sz w:val="16"/>
                <w:szCs w:val="16"/>
              </w:rPr>
              <w:t>178.676.131,59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A0276" w14:textId="77777777" w:rsidR="00932178" w:rsidRDefault="00932178" w:rsidP="00906768">
            <w:pPr>
              <w:jc w:val="right"/>
              <w:rPr>
                <w:rFonts w:eastAsia="Times New Roman"/>
              </w:rPr>
            </w:pPr>
            <w:r>
              <w:rPr>
                <w:rFonts w:ascii="Arial" w:eastAsia="Times New Roman" w:hAnsi="Arial" w:cs="Arial"/>
                <w:sz w:val="16"/>
                <w:szCs w:val="16"/>
              </w:rPr>
              <w:t>325.779.728,40</w:t>
            </w:r>
          </w:p>
        </w:tc>
      </w:tr>
      <w:tr w:rsidR="00932178" w14:paraId="399D912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09E0157" w14:textId="77777777" w:rsidR="00932178" w:rsidRDefault="00932178" w:rsidP="0090676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64637" w14:textId="77777777" w:rsidR="00932178" w:rsidRDefault="00932178" w:rsidP="00906768">
            <w:pPr>
              <w:jc w:val="right"/>
              <w:rPr>
                <w:rFonts w:eastAsia="Times New Roman"/>
              </w:rPr>
            </w:pPr>
            <w:r>
              <w:rPr>
                <w:rFonts w:ascii="Arial" w:eastAsia="Times New Roman" w:hAnsi="Arial" w:cs="Arial"/>
                <w:sz w:val="16"/>
                <w:szCs w:val="16"/>
              </w:rPr>
              <w:t>8.107.943,36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07D20" w14:textId="77777777" w:rsidR="00932178" w:rsidRDefault="00932178" w:rsidP="00906768">
            <w:pPr>
              <w:jc w:val="right"/>
              <w:rPr>
                <w:rFonts w:eastAsia="Times New Roman"/>
              </w:rPr>
            </w:pPr>
            <w:r>
              <w:rPr>
                <w:rFonts w:ascii="Arial" w:eastAsia="Times New Roman" w:hAnsi="Arial" w:cs="Arial"/>
                <w:sz w:val="16"/>
                <w:szCs w:val="16"/>
              </w:rPr>
              <w:t>17.988.287,63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D29F7" w14:textId="77777777" w:rsidR="00932178" w:rsidRDefault="00932178" w:rsidP="00906768">
            <w:pPr>
              <w:jc w:val="right"/>
              <w:rPr>
                <w:rFonts w:eastAsia="Times New Roman"/>
              </w:rPr>
            </w:pPr>
            <w:r>
              <w:rPr>
                <w:rFonts w:ascii="Arial" w:eastAsia="Times New Roman" w:hAnsi="Arial" w:cs="Arial"/>
                <w:sz w:val="16"/>
                <w:szCs w:val="16"/>
              </w:rPr>
              <w:t>39.374.413,32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AD71" w14:textId="77777777" w:rsidR="00932178" w:rsidRDefault="00932178" w:rsidP="00906768">
            <w:pPr>
              <w:jc w:val="right"/>
              <w:rPr>
                <w:rFonts w:eastAsia="Times New Roman"/>
              </w:rPr>
            </w:pPr>
            <w:r>
              <w:rPr>
                <w:rFonts w:ascii="Arial" w:eastAsia="Times New Roman" w:hAnsi="Arial" w:cs="Arial"/>
                <w:sz w:val="16"/>
                <w:szCs w:val="16"/>
              </w:rPr>
              <w:t>65.470.644,31</w:t>
            </w:r>
          </w:p>
        </w:tc>
      </w:tr>
      <w:tr w:rsidR="00932178" w14:paraId="7ABA557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CD77656" w14:textId="77777777" w:rsidR="00932178" w:rsidRDefault="00932178" w:rsidP="00906768">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3BF46" w14:textId="77777777" w:rsidR="00932178" w:rsidRDefault="00932178" w:rsidP="00906768">
            <w:pPr>
              <w:jc w:val="right"/>
              <w:rPr>
                <w:rFonts w:eastAsia="Times New Roman"/>
              </w:rPr>
            </w:pPr>
            <w:r>
              <w:rPr>
                <w:rFonts w:ascii="Arial" w:eastAsia="Times New Roman" w:hAnsi="Arial" w:cs="Arial"/>
                <w:sz w:val="16"/>
                <w:szCs w:val="16"/>
              </w:rPr>
              <w:t>62.289.380,29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DA7FC" w14:textId="77777777" w:rsidR="00932178" w:rsidRDefault="00932178" w:rsidP="00906768">
            <w:pPr>
              <w:jc w:val="right"/>
              <w:rPr>
                <w:rFonts w:eastAsia="Times New Roman"/>
              </w:rPr>
            </w:pPr>
            <w:r>
              <w:rPr>
                <w:rFonts w:ascii="Arial" w:eastAsia="Times New Roman" w:hAnsi="Arial" w:cs="Arial"/>
                <w:sz w:val="16"/>
                <w:szCs w:val="16"/>
              </w:rPr>
              <w:t>134.417.446,41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25A4B" w14:textId="77777777" w:rsidR="00932178" w:rsidRDefault="00932178" w:rsidP="00906768">
            <w:pPr>
              <w:jc w:val="right"/>
              <w:rPr>
                <w:rFonts w:eastAsia="Times New Roman"/>
              </w:rPr>
            </w:pPr>
            <w:r>
              <w:rPr>
                <w:rFonts w:ascii="Arial" w:eastAsia="Times New Roman" w:hAnsi="Arial" w:cs="Arial"/>
                <w:sz w:val="16"/>
                <w:szCs w:val="16"/>
              </w:rPr>
              <w:t>149.114.890,03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ED0BB" w14:textId="77777777" w:rsidR="00932178" w:rsidRDefault="00932178" w:rsidP="00906768">
            <w:pPr>
              <w:jc w:val="right"/>
              <w:rPr>
                <w:rFonts w:eastAsia="Times New Roman"/>
              </w:rPr>
            </w:pPr>
            <w:r>
              <w:rPr>
                <w:rFonts w:ascii="Arial" w:eastAsia="Times New Roman" w:hAnsi="Arial" w:cs="Arial"/>
                <w:sz w:val="16"/>
                <w:szCs w:val="16"/>
              </w:rPr>
              <w:t>345.821.716,73</w:t>
            </w:r>
          </w:p>
        </w:tc>
      </w:tr>
      <w:tr w:rsidR="00932178" w14:paraId="41E433B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96DDDFE"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A4DC9" w14:textId="77777777" w:rsidR="00932178" w:rsidRDefault="00932178" w:rsidP="00906768">
            <w:pPr>
              <w:jc w:val="right"/>
              <w:rPr>
                <w:rFonts w:eastAsia="Times New Roman"/>
              </w:rPr>
            </w:pPr>
            <w:r>
              <w:rPr>
                <w:rFonts w:ascii="Arial" w:eastAsia="Times New Roman" w:hAnsi="Arial" w:cs="Arial"/>
                <w:b/>
                <w:bCs/>
                <w:sz w:val="16"/>
                <w:szCs w:val="16"/>
              </w:rPr>
              <w:t>129.314.244,36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7032B" w14:textId="77777777" w:rsidR="00932178" w:rsidRDefault="00932178" w:rsidP="00906768">
            <w:pPr>
              <w:jc w:val="right"/>
              <w:rPr>
                <w:rFonts w:eastAsia="Times New Roman"/>
              </w:rPr>
            </w:pPr>
            <w:r>
              <w:rPr>
                <w:rFonts w:ascii="Arial" w:eastAsia="Times New Roman" w:hAnsi="Arial" w:cs="Arial"/>
                <w:b/>
                <w:bCs/>
                <w:sz w:val="16"/>
                <w:szCs w:val="16"/>
              </w:rPr>
              <w:t>240.592.410,14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158B9" w14:textId="77777777" w:rsidR="00932178" w:rsidRDefault="00932178" w:rsidP="00906768">
            <w:pPr>
              <w:jc w:val="right"/>
              <w:rPr>
                <w:rFonts w:eastAsia="Times New Roman"/>
              </w:rPr>
            </w:pPr>
            <w:r>
              <w:rPr>
                <w:rFonts w:ascii="Arial" w:eastAsia="Times New Roman" w:hAnsi="Arial" w:cs="Arial"/>
                <w:b/>
                <w:bCs/>
                <w:sz w:val="16"/>
                <w:szCs w:val="16"/>
              </w:rPr>
              <w:t>367.165.434,94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56B59" w14:textId="77777777" w:rsidR="00932178" w:rsidRDefault="00932178" w:rsidP="00906768">
            <w:pPr>
              <w:jc w:val="right"/>
              <w:rPr>
                <w:rFonts w:eastAsia="Times New Roman"/>
              </w:rPr>
            </w:pPr>
            <w:r>
              <w:rPr>
                <w:rFonts w:ascii="Arial" w:eastAsia="Times New Roman" w:hAnsi="Arial" w:cs="Arial"/>
                <w:b/>
                <w:bCs/>
                <w:sz w:val="16"/>
                <w:szCs w:val="16"/>
              </w:rPr>
              <w:t>737.072.089,44</w:t>
            </w:r>
          </w:p>
        </w:tc>
      </w:tr>
    </w:tbl>
    <w:p w14:paraId="6AA19D8B" w14:textId="77777777" w:rsidR="00932178" w:rsidRDefault="00932178" w:rsidP="00932178">
      <w:pPr>
        <w:rPr>
          <w:b/>
          <w:bCs/>
        </w:rPr>
      </w:pPr>
      <w:r>
        <w:rPr>
          <w:b/>
          <w:bCs/>
        </w:rPr>
        <w:t> </w:t>
      </w:r>
    </w:p>
    <w:p w14:paraId="5525CD10" w14:textId="77777777" w:rsidR="00932178" w:rsidRDefault="00932178" w:rsidP="00932178">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78"/>
        <w:gridCol w:w="1547"/>
        <w:gridCol w:w="1376"/>
        <w:gridCol w:w="2027"/>
        <w:gridCol w:w="1356"/>
        <w:gridCol w:w="1247"/>
      </w:tblGrid>
      <w:tr w:rsidR="00932178" w14:paraId="78FC054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638CA69"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9F1B0" w14:textId="77777777" w:rsidR="00932178" w:rsidRDefault="00932178" w:rsidP="00906768">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9DB15" w14:textId="77777777" w:rsidR="00932178" w:rsidRDefault="00932178" w:rsidP="00906768">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68F10" w14:textId="77777777" w:rsidR="00932178" w:rsidRDefault="00932178" w:rsidP="00906768">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B623B"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4505E" w14:textId="77777777" w:rsidR="00932178" w:rsidRDefault="00932178" w:rsidP="00906768">
            <w:pPr>
              <w:jc w:val="center"/>
              <w:rPr>
                <w:rFonts w:eastAsia="Times New Roman"/>
              </w:rPr>
            </w:pPr>
            <w:r>
              <w:rPr>
                <w:rFonts w:ascii="Arial" w:eastAsia="Times New Roman" w:hAnsi="Arial" w:cs="Arial"/>
                <w:b/>
                <w:bCs/>
                <w:sz w:val="16"/>
                <w:szCs w:val="16"/>
              </w:rPr>
              <w:t>% da Carteira</w:t>
            </w:r>
          </w:p>
        </w:tc>
      </w:tr>
      <w:tr w:rsidR="00932178" w14:paraId="2E7B4FF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647566" w14:textId="77777777" w:rsidR="00932178" w:rsidRDefault="00932178" w:rsidP="00906768">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8B1D4" w14:textId="77777777" w:rsidR="00932178" w:rsidRDefault="00932178" w:rsidP="00906768">
            <w:pPr>
              <w:jc w:val="right"/>
              <w:rPr>
                <w:rFonts w:eastAsia="Times New Roman"/>
              </w:rPr>
            </w:pPr>
            <w:r>
              <w:rPr>
                <w:rFonts w:ascii="Arial" w:eastAsia="Times New Roman" w:hAnsi="Arial" w:cs="Arial"/>
                <w:sz w:val="16"/>
                <w:szCs w:val="16"/>
              </w:rPr>
              <w:t>62.759.376,47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B01E2" w14:textId="77777777" w:rsidR="00932178" w:rsidRDefault="00932178" w:rsidP="00906768">
            <w:pPr>
              <w:jc w:val="right"/>
              <w:rPr>
                <w:rFonts w:eastAsia="Times New Roman"/>
              </w:rPr>
            </w:pPr>
            <w:r>
              <w:rPr>
                <w:rFonts w:ascii="Arial" w:eastAsia="Times New Roman" w:hAnsi="Arial" w:cs="Arial"/>
                <w:sz w:val="16"/>
                <w:szCs w:val="16"/>
              </w:rPr>
              <w:t>5.906.008,59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41C35" w14:textId="77777777" w:rsidR="00932178" w:rsidRDefault="00932178" w:rsidP="00906768">
            <w:pPr>
              <w:jc w:val="right"/>
              <w:rPr>
                <w:rFonts w:eastAsia="Times New Roman"/>
              </w:rPr>
            </w:pPr>
            <w:r>
              <w:rPr>
                <w:rFonts w:ascii="Arial" w:eastAsia="Times New Roman" w:hAnsi="Arial" w:cs="Arial"/>
                <w:sz w:val="16"/>
                <w:szCs w:val="16"/>
              </w:rPr>
              <w:t>4.044.700,33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B06AE" w14:textId="77777777" w:rsidR="00932178" w:rsidRDefault="00932178" w:rsidP="00906768">
            <w:pPr>
              <w:jc w:val="right"/>
              <w:rPr>
                <w:rFonts w:eastAsia="Times New Roman"/>
              </w:rPr>
            </w:pPr>
            <w:r>
              <w:rPr>
                <w:rFonts w:ascii="Arial" w:eastAsia="Times New Roman" w:hAnsi="Arial" w:cs="Arial"/>
                <w:sz w:val="16"/>
                <w:szCs w:val="16"/>
              </w:rPr>
              <w:t>72.710.085,39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0A7F" w14:textId="77777777" w:rsidR="00932178" w:rsidRDefault="00932178" w:rsidP="00906768">
            <w:pPr>
              <w:jc w:val="right"/>
              <w:rPr>
                <w:rFonts w:eastAsia="Times New Roman"/>
              </w:rPr>
            </w:pPr>
            <w:r>
              <w:rPr>
                <w:rFonts w:ascii="Arial" w:eastAsia="Times New Roman" w:hAnsi="Arial" w:cs="Arial"/>
                <w:b/>
                <w:bCs/>
                <w:sz w:val="16"/>
                <w:szCs w:val="16"/>
              </w:rPr>
              <w:t>9,86%</w:t>
            </w:r>
          </w:p>
        </w:tc>
      </w:tr>
      <w:tr w:rsidR="00932178" w14:paraId="58E5FEA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BB7F93E" w14:textId="77777777" w:rsidR="00932178" w:rsidRDefault="00932178" w:rsidP="00906768">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1AE0A" w14:textId="77777777" w:rsidR="00932178" w:rsidRDefault="00932178" w:rsidP="00906768">
            <w:pPr>
              <w:jc w:val="right"/>
              <w:rPr>
                <w:rFonts w:eastAsia="Times New Roman"/>
              </w:rPr>
            </w:pPr>
            <w:r>
              <w:rPr>
                <w:rFonts w:ascii="Arial" w:eastAsia="Times New Roman" w:hAnsi="Arial" w:cs="Arial"/>
                <w:sz w:val="16"/>
                <w:szCs w:val="16"/>
              </w:rPr>
              <w:t>5.250.108,23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EB2C3" w14:textId="77777777" w:rsidR="00932178" w:rsidRDefault="00932178" w:rsidP="00906768">
            <w:pPr>
              <w:jc w:val="right"/>
              <w:rPr>
                <w:rFonts w:eastAsia="Times New Roman"/>
              </w:rPr>
            </w:pPr>
            <w:r>
              <w:rPr>
                <w:rFonts w:ascii="Arial" w:eastAsia="Times New Roman" w:hAnsi="Arial" w:cs="Arial"/>
                <w:sz w:val="16"/>
                <w:szCs w:val="16"/>
              </w:rPr>
              <w:t>30.581,16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CC9DE" w14:textId="77777777" w:rsidR="00932178" w:rsidRDefault="00932178" w:rsidP="00906768">
            <w:pPr>
              <w:jc w:val="right"/>
              <w:rPr>
                <w:rFonts w:eastAsia="Times New Roman"/>
              </w:rPr>
            </w:pPr>
            <w:r>
              <w:rPr>
                <w:rFonts w:ascii="Arial" w:eastAsia="Times New Roman" w:hAnsi="Arial" w:cs="Arial"/>
                <w:sz w:val="16"/>
                <w:szCs w:val="16"/>
              </w:rPr>
              <w:t>5.393.460,55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91A20" w14:textId="77777777" w:rsidR="00932178" w:rsidRDefault="00932178" w:rsidP="00906768">
            <w:pPr>
              <w:jc w:val="right"/>
              <w:rPr>
                <w:rFonts w:eastAsia="Times New Roman"/>
              </w:rPr>
            </w:pPr>
            <w:r>
              <w:rPr>
                <w:rFonts w:ascii="Arial" w:eastAsia="Times New Roman" w:hAnsi="Arial" w:cs="Arial"/>
                <w:sz w:val="16"/>
                <w:szCs w:val="16"/>
              </w:rPr>
              <w:t>10.674.149,94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BF440" w14:textId="77777777" w:rsidR="00932178" w:rsidRDefault="00932178" w:rsidP="00906768">
            <w:pPr>
              <w:jc w:val="right"/>
              <w:rPr>
                <w:rFonts w:eastAsia="Times New Roman"/>
              </w:rPr>
            </w:pPr>
            <w:r>
              <w:rPr>
                <w:rFonts w:ascii="Arial" w:eastAsia="Times New Roman" w:hAnsi="Arial" w:cs="Arial"/>
                <w:b/>
                <w:bCs/>
                <w:sz w:val="16"/>
                <w:szCs w:val="16"/>
              </w:rPr>
              <w:t>1,45%</w:t>
            </w:r>
          </w:p>
        </w:tc>
      </w:tr>
      <w:tr w:rsidR="00932178" w14:paraId="3483094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A686BB3" w14:textId="77777777" w:rsidR="00932178" w:rsidRDefault="00932178" w:rsidP="00906768">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8699F" w14:textId="77777777" w:rsidR="00932178" w:rsidRDefault="00932178" w:rsidP="00906768">
            <w:pPr>
              <w:jc w:val="right"/>
              <w:rPr>
                <w:rFonts w:eastAsia="Times New Roman"/>
              </w:rPr>
            </w:pPr>
            <w:r>
              <w:rPr>
                <w:rFonts w:ascii="Arial" w:eastAsia="Times New Roman" w:hAnsi="Arial" w:cs="Arial"/>
                <w:sz w:val="16"/>
                <w:szCs w:val="16"/>
              </w:rPr>
              <w:t>113.541.009,39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8F06B" w14:textId="77777777" w:rsidR="00932178" w:rsidRDefault="00932178" w:rsidP="00906768">
            <w:pPr>
              <w:jc w:val="right"/>
              <w:rPr>
                <w:rFonts w:eastAsia="Times New Roman"/>
              </w:rPr>
            </w:pPr>
            <w:r>
              <w:rPr>
                <w:rFonts w:ascii="Arial" w:eastAsia="Times New Roman" w:hAnsi="Arial" w:cs="Arial"/>
                <w:sz w:val="16"/>
                <w:szCs w:val="16"/>
              </w:rPr>
              <w:t>14.183.907,20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C3C25"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C3A46" w14:textId="77777777" w:rsidR="00932178" w:rsidRDefault="00932178" w:rsidP="00906768">
            <w:pPr>
              <w:jc w:val="right"/>
              <w:rPr>
                <w:rFonts w:eastAsia="Times New Roman"/>
              </w:rPr>
            </w:pPr>
            <w:r>
              <w:rPr>
                <w:rFonts w:ascii="Arial" w:eastAsia="Times New Roman" w:hAnsi="Arial" w:cs="Arial"/>
                <w:sz w:val="16"/>
                <w:szCs w:val="16"/>
              </w:rPr>
              <w:t>127.724.916,59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4594F" w14:textId="77777777" w:rsidR="00932178" w:rsidRDefault="00932178" w:rsidP="00906768">
            <w:pPr>
              <w:jc w:val="right"/>
              <w:rPr>
                <w:rFonts w:eastAsia="Times New Roman"/>
              </w:rPr>
            </w:pPr>
            <w:r>
              <w:rPr>
                <w:rFonts w:ascii="Arial" w:eastAsia="Times New Roman" w:hAnsi="Arial" w:cs="Arial"/>
                <w:b/>
                <w:bCs/>
                <w:sz w:val="16"/>
                <w:szCs w:val="16"/>
              </w:rPr>
              <w:t>17,33%</w:t>
            </w:r>
          </w:p>
        </w:tc>
      </w:tr>
      <w:tr w:rsidR="00932178" w14:paraId="1F74FDE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2080A57" w14:textId="77777777" w:rsidR="00932178" w:rsidRDefault="00932178" w:rsidP="00906768">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176C3" w14:textId="77777777" w:rsidR="00932178" w:rsidRDefault="00932178" w:rsidP="00906768">
            <w:pPr>
              <w:jc w:val="right"/>
              <w:rPr>
                <w:rFonts w:eastAsia="Times New Roman"/>
              </w:rPr>
            </w:pPr>
            <w:r>
              <w:rPr>
                <w:rFonts w:ascii="Arial" w:eastAsia="Times New Roman" w:hAnsi="Arial" w:cs="Arial"/>
                <w:sz w:val="16"/>
                <w:szCs w:val="16"/>
              </w:rPr>
              <w:t>144.186.551,12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5D16F" w14:textId="77777777" w:rsidR="00932178" w:rsidRDefault="00932178" w:rsidP="00906768">
            <w:pPr>
              <w:jc w:val="right"/>
              <w:rPr>
                <w:rFonts w:eastAsia="Times New Roman"/>
              </w:rPr>
            </w:pPr>
            <w:r>
              <w:rPr>
                <w:rFonts w:ascii="Arial" w:eastAsia="Times New Roman" w:hAnsi="Arial" w:cs="Arial"/>
                <w:sz w:val="16"/>
                <w:szCs w:val="16"/>
              </w:rPr>
              <w:t>45.288.779,24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06ACF" w14:textId="77777777" w:rsidR="00932178" w:rsidRDefault="00932178" w:rsidP="00906768">
            <w:pPr>
              <w:jc w:val="right"/>
              <w:rPr>
                <w:rFonts w:eastAsia="Times New Roman"/>
              </w:rPr>
            </w:pPr>
            <w:r>
              <w:rPr>
                <w:rFonts w:ascii="Arial" w:eastAsia="Times New Roman" w:hAnsi="Arial" w:cs="Arial"/>
                <w:sz w:val="16"/>
                <w:szCs w:val="16"/>
              </w:rPr>
              <w:t>320.069.672,27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E7F16" w14:textId="77777777" w:rsidR="00932178" w:rsidRDefault="00932178" w:rsidP="00906768">
            <w:pPr>
              <w:jc w:val="right"/>
              <w:rPr>
                <w:rFonts w:eastAsia="Times New Roman"/>
              </w:rPr>
            </w:pPr>
            <w:r>
              <w:rPr>
                <w:rFonts w:ascii="Arial" w:eastAsia="Times New Roman" w:hAnsi="Arial" w:cs="Arial"/>
                <w:sz w:val="16"/>
                <w:szCs w:val="16"/>
              </w:rPr>
              <w:t>509.545.002,63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E3A72" w14:textId="77777777" w:rsidR="00932178" w:rsidRDefault="00932178" w:rsidP="00906768">
            <w:pPr>
              <w:jc w:val="right"/>
              <w:rPr>
                <w:rFonts w:eastAsia="Times New Roman"/>
              </w:rPr>
            </w:pPr>
            <w:r>
              <w:rPr>
                <w:rFonts w:ascii="Arial" w:eastAsia="Times New Roman" w:hAnsi="Arial" w:cs="Arial"/>
                <w:b/>
                <w:bCs/>
                <w:sz w:val="16"/>
                <w:szCs w:val="16"/>
              </w:rPr>
              <w:t>69,13%</w:t>
            </w:r>
          </w:p>
        </w:tc>
      </w:tr>
      <w:tr w:rsidR="00932178" w14:paraId="61AAF13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63C921A" w14:textId="77777777" w:rsidR="00932178" w:rsidRDefault="00932178" w:rsidP="00906768">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DE8D4" w14:textId="77777777" w:rsidR="00932178" w:rsidRDefault="00932178" w:rsidP="00906768">
            <w:pPr>
              <w:jc w:val="right"/>
              <w:rPr>
                <w:rFonts w:eastAsia="Times New Roman"/>
              </w:rPr>
            </w:pPr>
            <w:r>
              <w:rPr>
                <w:rFonts w:ascii="Arial" w:eastAsia="Times New Roman" w:hAnsi="Arial" w:cs="Arial"/>
                <w:sz w:val="16"/>
                <w:szCs w:val="16"/>
              </w:rPr>
              <w:t>42.683,19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9F0BE" w14:textId="77777777" w:rsidR="00932178" w:rsidRDefault="00932178" w:rsidP="00906768">
            <w:pPr>
              <w:jc w:val="right"/>
              <w:rPr>
                <w:rFonts w:eastAsia="Times New Roman"/>
              </w:rPr>
            </w:pPr>
            <w:r>
              <w:rPr>
                <w:rFonts w:ascii="Arial" w:eastAsia="Times New Roman" w:hAnsi="Arial" w:cs="Arial"/>
                <w:sz w:val="16"/>
                <w:szCs w:val="16"/>
              </w:rPr>
              <w:t>61.368,12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5A02A" w14:textId="77777777" w:rsidR="00932178" w:rsidRDefault="00932178" w:rsidP="00906768">
            <w:pPr>
              <w:jc w:val="right"/>
              <w:rPr>
                <w:rFonts w:eastAsia="Times New Roman"/>
              </w:rPr>
            </w:pPr>
            <w:r>
              <w:rPr>
                <w:rFonts w:ascii="Arial" w:eastAsia="Times New Roman" w:hAnsi="Arial" w:cs="Arial"/>
                <w:sz w:val="16"/>
                <w:szCs w:val="16"/>
              </w:rPr>
              <w:t>16.313.883,58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E1765" w14:textId="77777777" w:rsidR="00932178" w:rsidRDefault="00932178" w:rsidP="00906768">
            <w:pPr>
              <w:jc w:val="right"/>
              <w:rPr>
                <w:rFonts w:eastAsia="Times New Roman"/>
              </w:rPr>
            </w:pPr>
            <w:r>
              <w:rPr>
                <w:rFonts w:ascii="Arial" w:eastAsia="Times New Roman" w:hAnsi="Arial" w:cs="Arial"/>
                <w:sz w:val="16"/>
                <w:szCs w:val="16"/>
              </w:rPr>
              <w:t>16.417.934,89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30A5" w14:textId="77777777" w:rsidR="00932178" w:rsidRDefault="00932178" w:rsidP="00906768">
            <w:pPr>
              <w:jc w:val="right"/>
              <w:rPr>
                <w:rFonts w:eastAsia="Times New Roman"/>
              </w:rPr>
            </w:pPr>
            <w:r>
              <w:rPr>
                <w:rFonts w:ascii="Arial" w:eastAsia="Times New Roman" w:hAnsi="Arial" w:cs="Arial"/>
                <w:b/>
                <w:bCs/>
                <w:sz w:val="16"/>
                <w:szCs w:val="16"/>
              </w:rPr>
              <w:t>2,23%</w:t>
            </w:r>
          </w:p>
        </w:tc>
      </w:tr>
      <w:tr w:rsidR="00932178" w14:paraId="5E93874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5F40166"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69806" w14:textId="77777777" w:rsidR="00932178" w:rsidRDefault="00932178" w:rsidP="00906768">
            <w:pPr>
              <w:jc w:val="right"/>
              <w:rPr>
                <w:rFonts w:eastAsia="Times New Roman"/>
              </w:rPr>
            </w:pPr>
            <w:r>
              <w:rPr>
                <w:rFonts w:ascii="Arial" w:eastAsia="Times New Roman" w:hAnsi="Arial" w:cs="Arial"/>
                <w:b/>
                <w:bCs/>
                <w:sz w:val="16"/>
                <w:szCs w:val="16"/>
              </w:rPr>
              <w:t>325.779.728,40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2DC4C" w14:textId="77777777" w:rsidR="00932178" w:rsidRDefault="00932178" w:rsidP="00906768">
            <w:pPr>
              <w:jc w:val="right"/>
              <w:rPr>
                <w:rFonts w:eastAsia="Times New Roman"/>
              </w:rPr>
            </w:pPr>
            <w:r>
              <w:rPr>
                <w:rFonts w:ascii="Arial" w:eastAsia="Times New Roman" w:hAnsi="Arial" w:cs="Arial"/>
                <w:b/>
                <w:bCs/>
                <w:sz w:val="16"/>
                <w:szCs w:val="16"/>
              </w:rPr>
              <w:t>65.470.644,31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A1956" w14:textId="77777777" w:rsidR="00932178" w:rsidRDefault="00932178" w:rsidP="00906768">
            <w:pPr>
              <w:jc w:val="right"/>
              <w:rPr>
                <w:rFonts w:eastAsia="Times New Roman"/>
              </w:rPr>
            </w:pPr>
            <w:r>
              <w:rPr>
                <w:rFonts w:ascii="Arial" w:eastAsia="Times New Roman" w:hAnsi="Arial" w:cs="Arial"/>
                <w:b/>
                <w:bCs/>
                <w:sz w:val="16"/>
                <w:szCs w:val="16"/>
              </w:rPr>
              <w:t>345.821.716,73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AEE42" w14:textId="77777777" w:rsidR="00932178" w:rsidRDefault="00932178" w:rsidP="00906768">
            <w:pPr>
              <w:jc w:val="right"/>
              <w:rPr>
                <w:rFonts w:eastAsia="Times New Roman"/>
              </w:rPr>
            </w:pPr>
            <w:r>
              <w:rPr>
                <w:rFonts w:ascii="Arial" w:eastAsia="Times New Roman" w:hAnsi="Arial" w:cs="Arial"/>
                <w:b/>
                <w:bCs/>
                <w:sz w:val="16"/>
                <w:szCs w:val="16"/>
              </w:rPr>
              <w:t>737.072.089,44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310AD" w14:textId="77777777" w:rsidR="00932178" w:rsidRDefault="00932178" w:rsidP="00906768">
            <w:pPr>
              <w:jc w:val="right"/>
              <w:rPr>
                <w:rFonts w:eastAsia="Times New Roman"/>
              </w:rPr>
            </w:pPr>
            <w:r>
              <w:rPr>
                <w:rFonts w:ascii="Arial" w:eastAsia="Times New Roman" w:hAnsi="Arial" w:cs="Arial"/>
                <w:b/>
                <w:bCs/>
                <w:sz w:val="16"/>
                <w:szCs w:val="16"/>
              </w:rPr>
              <w:t>100,00%</w:t>
            </w:r>
          </w:p>
        </w:tc>
      </w:tr>
    </w:tbl>
    <w:p w14:paraId="5CB88A40" w14:textId="77777777" w:rsidR="00932178" w:rsidRDefault="00932178" w:rsidP="00932178">
      <w:pPr>
        <w:rPr>
          <w:b/>
          <w:bCs/>
        </w:rPr>
      </w:pPr>
      <w:r>
        <w:rPr>
          <w:b/>
          <w:bCs/>
        </w:rPr>
        <w:t> </w:t>
      </w:r>
    </w:p>
    <w:p w14:paraId="2E9C9796" w14:textId="0DEC089E" w:rsidR="00932178" w:rsidRDefault="00932178" w:rsidP="00932178">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0" w:type="dxa"/>
          <w:right w:w="0" w:type="dxa"/>
        </w:tblCellMar>
        <w:tblLook w:val="04A0" w:firstRow="1" w:lastRow="0" w:firstColumn="1" w:lastColumn="0" w:noHBand="0" w:noVBand="1"/>
      </w:tblPr>
      <w:tblGrid>
        <w:gridCol w:w="5337"/>
        <w:gridCol w:w="2197"/>
        <w:gridCol w:w="2197"/>
      </w:tblGrid>
      <w:tr w:rsidR="00932178" w14:paraId="51691F9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8702344"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5D660"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DDF38"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1C6742" w14:paraId="7C6389C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8EEB3AF" w14:textId="77777777" w:rsidR="001C6742" w:rsidRDefault="001C6742" w:rsidP="001C6742">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01EC3" w14:textId="0F2B032D" w:rsidR="001C6742" w:rsidRDefault="001C6742" w:rsidP="001C6742">
            <w:pPr>
              <w:jc w:val="right"/>
              <w:rPr>
                <w:rFonts w:eastAsia="Times New Roman"/>
              </w:rPr>
            </w:pPr>
            <w:r>
              <w:rPr>
                <w:rFonts w:ascii="Arial" w:hAnsi="Arial" w:cs="Arial"/>
                <w:b/>
                <w:bCs/>
                <w:color w:val="000000"/>
                <w:sz w:val="16"/>
                <w:szCs w:val="16"/>
              </w:rPr>
              <w:t>(22.096.017,59)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8DEAE" w14:textId="439ADCE7" w:rsidR="001C6742" w:rsidRDefault="001C6742" w:rsidP="001C6742">
            <w:pPr>
              <w:jc w:val="right"/>
              <w:rPr>
                <w:rFonts w:eastAsia="Times New Roman"/>
                <w:sz w:val="20"/>
                <w:szCs w:val="20"/>
              </w:rPr>
            </w:pPr>
            <w:r>
              <w:rPr>
                <w:rFonts w:ascii="Arial" w:hAnsi="Arial" w:cs="Arial"/>
                <w:b/>
                <w:bCs/>
                <w:color w:val="000000"/>
                <w:sz w:val="16"/>
                <w:szCs w:val="16"/>
              </w:rPr>
              <w:t>(17.392.357,02)</w:t>
            </w:r>
          </w:p>
        </w:tc>
      </w:tr>
      <w:tr w:rsidR="001C6742" w14:paraId="048E195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1A8BB6F" w14:textId="77777777" w:rsidR="001C6742" w:rsidRDefault="001C6742" w:rsidP="001C6742">
            <w:pPr>
              <w:rPr>
                <w:rFonts w:eastAsia="Times New Roman"/>
              </w:rPr>
            </w:pPr>
            <w:r>
              <w:rPr>
                <w:rFonts w:ascii="Arial" w:eastAsia="Times New Roman"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B50CB" w14:textId="3BA870B2" w:rsidR="001C6742" w:rsidRDefault="001C6742" w:rsidP="001C6742">
            <w:pPr>
              <w:jc w:val="right"/>
              <w:rPr>
                <w:rFonts w:eastAsia="Times New Roman"/>
              </w:rPr>
            </w:pPr>
            <w:r>
              <w:rPr>
                <w:rFonts w:ascii="Arial" w:hAnsi="Arial" w:cs="Arial"/>
                <w:color w:val="000000"/>
                <w:sz w:val="16"/>
                <w:szCs w:val="16"/>
              </w:rPr>
              <w:t xml:space="preserve">(4.160.558,00)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72974" w14:textId="271968DB" w:rsidR="001C6742" w:rsidRDefault="001C6742" w:rsidP="001C6742">
            <w:pPr>
              <w:jc w:val="right"/>
              <w:rPr>
                <w:rFonts w:eastAsia="Times New Roman"/>
                <w:sz w:val="20"/>
                <w:szCs w:val="20"/>
              </w:rPr>
            </w:pPr>
            <w:r>
              <w:rPr>
                <w:rFonts w:ascii="Arial" w:hAnsi="Arial" w:cs="Arial"/>
                <w:color w:val="000000"/>
                <w:sz w:val="16"/>
                <w:szCs w:val="16"/>
              </w:rPr>
              <w:t xml:space="preserve">(6.617.173,63) </w:t>
            </w:r>
          </w:p>
        </w:tc>
      </w:tr>
      <w:tr w:rsidR="001C6742" w14:paraId="086C68F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A6EDC0C" w14:textId="77777777" w:rsidR="001C6742" w:rsidRDefault="001C6742" w:rsidP="001C6742">
            <w:pPr>
              <w:rPr>
                <w:rFonts w:eastAsia="Times New Roman"/>
              </w:rPr>
            </w:pPr>
            <w:r>
              <w:rPr>
                <w:rFonts w:ascii="Arial" w:eastAsia="Times New Roman"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C9019" w14:textId="164D4A13" w:rsidR="001C6742" w:rsidRDefault="001C6742" w:rsidP="001C6742">
            <w:pPr>
              <w:jc w:val="right"/>
              <w:rPr>
                <w:rFonts w:eastAsia="Times New Roman"/>
              </w:rPr>
            </w:pPr>
            <w:r>
              <w:rPr>
                <w:rFonts w:ascii="Arial" w:hAnsi="Arial" w:cs="Arial"/>
                <w:color w:val="000000"/>
                <w:sz w:val="16"/>
                <w:szCs w:val="16"/>
              </w:rPr>
              <w:t>2.606.524,02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103D3" w14:textId="14D8525B" w:rsidR="001C6742" w:rsidRDefault="001C6742" w:rsidP="001C6742">
            <w:pPr>
              <w:jc w:val="right"/>
              <w:rPr>
                <w:rFonts w:eastAsia="Times New Roman"/>
                <w:sz w:val="20"/>
                <w:szCs w:val="20"/>
              </w:rPr>
            </w:pPr>
            <w:r>
              <w:rPr>
                <w:rFonts w:ascii="Arial" w:hAnsi="Arial" w:cs="Arial"/>
                <w:color w:val="000000"/>
                <w:sz w:val="16"/>
                <w:szCs w:val="16"/>
              </w:rPr>
              <w:t>1.913.513,06</w:t>
            </w:r>
          </w:p>
        </w:tc>
      </w:tr>
      <w:tr w:rsidR="00932178" w14:paraId="5E80BAE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20428EB" w14:textId="77777777" w:rsidR="00932178" w:rsidRDefault="00932178" w:rsidP="00906768">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2A101" w14:textId="77777777" w:rsidR="00932178" w:rsidRDefault="00932178" w:rsidP="00906768">
            <w:pPr>
              <w:jc w:val="right"/>
              <w:rPr>
                <w:rFonts w:eastAsia="Times New Roman"/>
              </w:rPr>
            </w:pPr>
            <w:r>
              <w:rPr>
                <w:rFonts w:ascii="Arial" w:eastAsia="Times New Roman" w:hAnsi="Arial" w:cs="Arial"/>
                <w:b/>
                <w:bCs/>
                <w:sz w:val="16"/>
                <w:szCs w:val="16"/>
              </w:rPr>
              <w:t>(23.650.051,57)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770D6" w14:textId="77777777" w:rsidR="00932178" w:rsidRDefault="00932178" w:rsidP="00906768">
            <w:pPr>
              <w:jc w:val="right"/>
              <w:rPr>
                <w:rFonts w:eastAsia="Times New Roman"/>
              </w:rPr>
            </w:pPr>
            <w:r>
              <w:rPr>
                <w:rFonts w:ascii="Arial" w:eastAsia="Times New Roman" w:hAnsi="Arial" w:cs="Arial"/>
                <w:b/>
                <w:bCs/>
                <w:sz w:val="16"/>
                <w:szCs w:val="16"/>
              </w:rPr>
              <w:t>(22.096.017,59)</w:t>
            </w:r>
          </w:p>
        </w:tc>
      </w:tr>
    </w:tbl>
    <w:p w14:paraId="0B8EFEBF" w14:textId="77777777" w:rsidR="00932178" w:rsidRDefault="00932178" w:rsidP="00932178">
      <w:pPr>
        <w:rPr>
          <w:b/>
          <w:bCs/>
        </w:rPr>
      </w:pPr>
      <w:r>
        <w:rPr>
          <w:b/>
          <w:bCs/>
        </w:rPr>
        <w:t> </w:t>
      </w:r>
    </w:p>
    <w:p w14:paraId="07CF9C2A" w14:textId="77777777" w:rsidR="00932178" w:rsidRDefault="00932178" w:rsidP="00932178">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91"/>
        <w:gridCol w:w="1729"/>
        <w:gridCol w:w="1891"/>
        <w:gridCol w:w="1729"/>
        <w:gridCol w:w="1891"/>
      </w:tblGrid>
      <w:tr w:rsidR="00932178" w14:paraId="49AE8CC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2A6A244"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BEE96"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CA8D7" w14:textId="77777777" w:rsidR="00932178" w:rsidRDefault="00932178" w:rsidP="00906768">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60A5B" w14:textId="77777777" w:rsidR="00932178" w:rsidRDefault="00932178" w:rsidP="00906768">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8457D" w14:textId="77777777" w:rsidR="00932178" w:rsidRDefault="00932178" w:rsidP="00906768">
            <w:pPr>
              <w:jc w:val="center"/>
              <w:rPr>
                <w:rFonts w:eastAsia="Times New Roman"/>
              </w:rPr>
            </w:pPr>
            <w:r>
              <w:rPr>
                <w:rFonts w:ascii="Arial" w:eastAsia="Times New Roman" w:hAnsi="Arial" w:cs="Arial"/>
                <w:b/>
                <w:bCs/>
                <w:sz w:val="16"/>
                <w:szCs w:val="16"/>
              </w:rPr>
              <w:t>% Carteira Total</w:t>
            </w:r>
          </w:p>
        </w:tc>
      </w:tr>
      <w:tr w:rsidR="001C6742" w14:paraId="110D315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85B62E5" w14:textId="77777777" w:rsidR="001C6742" w:rsidRDefault="001C6742" w:rsidP="001C6742">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DBDC2" w14:textId="2FF1DDCE" w:rsidR="001C6742" w:rsidRDefault="001C6742" w:rsidP="001C6742">
            <w:pPr>
              <w:jc w:val="right"/>
              <w:rPr>
                <w:rFonts w:eastAsia="Times New Roman"/>
              </w:rPr>
            </w:pPr>
            <w:r>
              <w:rPr>
                <w:rFonts w:ascii="Arial" w:hAnsi="Arial" w:cs="Arial"/>
                <w:color w:val="000000"/>
                <w:sz w:val="16"/>
                <w:szCs w:val="16"/>
              </w:rPr>
              <w:t>19.565.215,61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5C21F" w14:textId="0F9BD932" w:rsidR="001C6742" w:rsidRDefault="001C6742" w:rsidP="001C6742">
            <w:pPr>
              <w:jc w:val="right"/>
              <w:rPr>
                <w:rFonts w:eastAsia="Times New Roman"/>
              </w:rPr>
            </w:pPr>
            <w:r>
              <w:rPr>
                <w:rFonts w:ascii="Arial" w:hAnsi="Arial" w:cs="Arial"/>
                <w:color w:val="000000"/>
                <w:sz w:val="16"/>
                <w:szCs w:val="16"/>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508D7" w14:textId="28A40FA1" w:rsidR="001C6742" w:rsidRDefault="001C6742" w:rsidP="001C6742">
            <w:pPr>
              <w:jc w:val="right"/>
              <w:rPr>
                <w:rFonts w:eastAsia="Times New Roman"/>
              </w:rPr>
            </w:pPr>
            <w:r>
              <w:rPr>
                <w:rFonts w:ascii="Arial" w:hAnsi="Arial" w:cs="Arial"/>
                <w:color w:val="000000"/>
                <w:sz w:val="16"/>
                <w:szCs w:val="16"/>
              </w:rPr>
              <w:t>20.271.590,92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0D0F5" w14:textId="2D6A427B" w:rsidR="001C6742" w:rsidRDefault="001C6742" w:rsidP="001C6742">
            <w:pPr>
              <w:jc w:val="right"/>
              <w:rPr>
                <w:rFonts w:eastAsia="Times New Roman"/>
              </w:rPr>
            </w:pPr>
            <w:r>
              <w:rPr>
                <w:rFonts w:ascii="Arial" w:hAnsi="Arial" w:cs="Arial"/>
                <w:color w:val="000000"/>
                <w:sz w:val="16"/>
                <w:szCs w:val="16"/>
              </w:rPr>
              <w:t>2,66%</w:t>
            </w:r>
          </w:p>
        </w:tc>
      </w:tr>
      <w:tr w:rsidR="001C6742" w14:paraId="76DABF3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22A33B0" w14:textId="77777777" w:rsidR="001C6742" w:rsidRDefault="001C6742" w:rsidP="001C6742">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DCE69" w14:textId="73B1DC36" w:rsidR="001C6742" w:rsidRDefault="001C6742" w:rsidP="001C6742">
            <w:pPr>
              <w:jc w:val="right"/>
              <w:rPr>
                <w:rFonts w:eastAsia="Times New Roman"/>
              </w:rPr>
            </w:pPr>
            <w:r>
              <w:rPr>
                <w:rFonts w:ascii="Arial" w:hAnsi="Arial" w:cs="Arial"/>
                <w:color w:val="000000"/>
                <w:sz w:val="16"/>
                <w:szCs w:val="16"/>
              </w:rPr>
              <w:t>126.723.794,53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48C6D" w14:textId="5ABC3EC8" w:rsidR="001C6742" w:rsidRDefault="001C6742" w:rsidP="001C6742">
            <w:pPr>
              <w:jc w:val="right"/>
              <w:rPr>
                <w:rFonts w:eastAsia="Times New Roman"/>
              </w:rPr>
            </w:pPr>
            <w:r>
              <w:rPr>
                <w:rFonts w:ascii="Arial" w:hAnsi="Arial" w:cs="Arial"/>
                <w:color w:val="000000"/>
                <w:sz w:val="16"/>
                <w:szCs w:val="16"/>
              </w:rPr>
              <w:t>15,02%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C1C38" w14:textId="4DB7B9F5" w:rsidR="001C6742" w:rsidRDefault="001C6742" w:rsidP="001C6742">
            <w:pPr>
              <w:jc w:val="right"/>
              <w:rPr>
                <w:rFonts w:eastAsia="Times New Roman"/>
              </w:rPr>
            </w:pPr>
            <w:r>
              <w:rPr>
                <w:rFonts w:ascii="Arial" w:hAnsi="Arial" w:cs="Arial"/>
                <w:color w:val="000000"/>
                <w:sz w:val="16"/>
                <w:szCs w:val="16"/>
              </w:rPr>
              <w:t>132.269.974,81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37C77" w14:textId="756E6E17" w:rsidR="001C6742" w:rsidRDefault="001C6742" w:rsidP="001C6742">
            <w:pPr>
              <w:jc w:val="right"/>
              <w:rPr>
                <w:rFonts w:eastAsia="Times New Roman"/>
              </w:rPr>
            </w:pPr>
            <w:r>
              <w:rPr>
                <w:rFonts w:ascii="Arial" w:hAnsi="Arial" w:cs="Arial"/>
                <w:color w:val="000000"/>
                <w:sz w:val="16"/>
                <w:szCs w:val="16"/>
              </w:rPr>
              <w:t>17,3</w:t>
            </w:r>
            <w:r w:rsidR="00881D44">
              <w:rPr>
                <w:rFonts w:ascii="Arial" w:hAnsi="Arial" w:cs="Arial"/>
                <w:color w:val="000000"/>
                <w:sz w:val="16"/>
                <w:szCs w:val="16"/>
              </w:rPr>
              <w:t>5</w:t>
            </w:r>
            <w:r>
              <w:rPr>
                <w:rFonts w:ascii="Arial" w:hAnsi="Arial" w:cs="Arial"/>
                <w:color w:val="000000"/>
                <w:sz w:val="16"/>
                <w:szCs w:val="16"/>
              </w:rPr>
              <w:t>%</w:t>
            </w:r>
          </w:p>
        </w:tc>
      </w:tr>
      <w:tr w:rsidR="001C6742" w14:paraId="7F9E0CD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0E58C19" w14:textId="77777777" w:rsidR="001C6742" w:rsidRDefault="001C6742" w:rsidP="001C6742">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C7811" w14:textId="39F0ABE8" w:rsidR="001C6742" w:rsidRDefault="001C6742" w:rsidP="001C6742">
            <w:pPr>
              <w:jc w:val="right"/>
              <w:rPr>
                <w:rFonts w:eastAsia="Times New Roman"/>
              </w:rPr>
            </w:pPr>
            <w:r>
              <w:rPr>
                <w:rFonts w:ascii="Arial" w:hAnsi="Arial" w:cs="Arial"/>
                <w:color w:val="000000"/>
                <w:sz w:val="16"/>
                <w:szCs w:val="16"/>
              </w:rPr>
              <w:t>327.256.452,89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70DF9" w14:textId="4EA258F3" w:rsidR="001C6742" w:rsidRDefault="001C6742" w:rsidP="001C6742">
            <w:pPr>
              <w:jc w:val="right"/>
              <w:rPr>
                <w:rFonts w:eastAsia="Times New Roman"/>
              </w:rPr>
            </w:pPr>
            <w:r>
              <w:rPr>
                <w:rFonts w:ascii="Arial" w:hAnsi="Arial" w:cs="Arial"/>
                <w:color w:val="000000"/>
                <w:sz w:val="16"/>
                <w:szCs w:val="16"/>
              </w:rPr>
              <w:t>38,80%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FF595" w14:textId="0D921029" w:rsidR="001C6742" w:rsidRDefault="001C6742" w:rsidP="001C6742">
            <w:pPr>
              <w:jc w:val="right"/>
              <w:rPr>
                <w:rFonts w:eastAsia="Times New Roman"/>
              </w:rPr>
            </w:pPr>
            <w:r>
              <w:rPr>
                <w:rFonts w:ascii="Arial" w:hAnsi="Arial" w:cs="Arial"/>
                <w:color w:val="000000"/>
                <w:sz w:val="16"/>
                <w:szCs w:val="16"/>
              </w:rPr>
              <w:t>320.340.428,84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D0CBA" w14:textId="28A4EBA7" w:rsidR="001C6742" w:rsidRDefault="001C6742" w:rsidP="001C6742">
            <w:pPr>
              <w:jc w:val="right"/>
              <w:rPr>
                <w:rFonts w:eastAsia="Times New Roman"/>
              </w:rPr>
            </w:pPr>
            <w:r>
              <w:rPr>
                <w:rFonts w:ascii="Arial" w:hAnsi="Arial" w:cs="Arial"/>
                <w:color w:val="000000"/>
                <w:sz w:val="16"/>
                <w:szCs w:val="16"/>
              </w:rPr>
              <w:t>42,06%</w:t>
            </w:r>
          </w:p>
        </w:tc>
      </w:tr>
    </w:tbl>
    <w:p w14:paraId="1635FFF1" w14:textId="77777777" w:rsidR="00932178" w:rsidRDefault="00932178" w:rsidP="00932178">
      <w:pPr>
        <w:rPr>
          <w:b/>
          <w:bCs/>
        </w:rPr>
      </w:pPr>
      <w:r>
        <w:rPr>
          <w:b/>
          <w:bCs/>
        </w:rPr>
        <w:t> </w:t>
      </w:r>
    </w:p>
    <w:p w14:paraId="30A86D52" w14:textId="77777777" w:rsidR="00932178" w:rsidRDefault="00932178" w:rsidP="00932178">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4876BDCA" w14:textId="59F1389D" w:rsidR="00932178" w:rsidRDefault="00932178" w:rsidP="00932178">
      <w:pPr>
        <w:pStyle w:val="NormalWeb"/>
      </w:pPr>
      <w:r>
        <w:rPr>
          <w:rFonts w:ascii="Arial" w:hAnsi="Arial" w:cs="Arial"/>
          <w:sz w:val="20"/>
          <w:szCs w:val="20"/>
        </w:rPr>
        <w:t xml:space="preserve">g) Movimentação de créditos baixados como prejuízo: </w:t>
      </w:r>
    </w:p>
    <w:tbl>
      <w:tblPr>
        <w:tblW w:w="5000" w:type="pct"/>
        <w:tblCellMar>
          <w:left w:w="0" w:type="dxa"/>
          <w:right w:w="0" w:type="dxa"/>
        </w:tblCellMar>
        <w:tblLook w:val="04A0" w:firstRow="1" w:lastRow="0" w:firstColumn="1" w:lastColumn="0" w:noHBand="0" w:noVBand="1"/>
      </w:tblPr>
      <w:tblGrid>
        <w:gridCol w:w="6567"/>
        <w:gridCol w:w="1569"/>
        <w:gridCol w:w="1595"/>
      </w:tblGrid>
      <w:tr w:rsidR="00932178" w14:paraId="3B62EA7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E5BCC29"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ED8D"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D1DF3"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1C6742" w14:paraId="08DAEF0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CCA96F3" w14:textId="77777777" w:rsidR="001C6742" w:rsidRDefault="001C6742" w:rsidP="001C6742">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DC470" w14:textId="7ED2FE57" w:rsidR="001C6742" w:rsidRDefault="001C6742" w:rsidP="001C6742">
            <w:pPr>
              <w:jc w:val="right"/>
              <w:rPr>
                <w:rFonts w:eastAsia="Times New Roman"/>
              </w:rPr>
            </w:pPr>
            <w:r>
              <w:rPr>
                <w:rFonts w:ascii="Arial" w:hAnsi="Arial" w:cs="Arial"/>
                <w:b/>
                <w:bCs/>
                <w:color w:val="000000"/>
                <w:sz w:val="16"/>
                <w:szCs w:val="16"/>
              </w:rPr>
              <w:t xml:space="preserve">9.012.678,32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5E690" w14:textId="7F744191" w:rsidR="001C6742" w:rsidRDefault="001C6742" w:rsidP="001C6742">
            <w:pPr>
              <w:jc w:val="right"/>
              <w:rPr>
                <w:rFonts w:eastAsia="Times New Roman"/>
                <w:sz w:val="20"/>
                <w:szCs w:val="20"/>
              </w:rPr>
            </w:pPr>
            <w:r>
              <w:rPr>
                <w:rFonts w:ascii="Arial" w:hAnsi="Arial" w:cs="Arial"/>
                <w:b/>
                <w:bCs/>
                <w:color w:val="000000"/>
                <w:sz w:val="16"/>
                <w:szCs w:val="16"/>
              </w:rPr>
              <w:t xml:space="preserve">10.262.688,76 </w:t>
            </w:r>
          </w:p>
        </w:tc>
      </w:tr>
      <w:tr w:rsidR="001C6742" w14:paraId="2EFCA20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2112C79" w14:textId="77777777" w:rsidR="001C6742" w:rsidRDefault="001C6742" w:rsidP="001C6742">
            <w:pPr>
              <w:rPr>
                <w:rFonts w:eastAsia="Times New Roman"/>
              </w:rPr>
            </w:pPr>
            <w:r>
              <w:rPr>
                <w:rFonts w:ascii="Arial" w:eastAsia="Times New Roman" w:hAnsi="Arial" w:cs="Arial"/>
                <w:sz w:val="16"/>
                <w:szCs w:val="16"/>
              </w:rPr>
              <w:lastRenderedPageBreak/>
              <w:t>Valor das operações recuperadas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3EFA0" w14:textId="2A046285" w:rsidR="001C6742" w:rsidRDefault="001C6742" w:rsidP="001C6742">
            <w:pPr>
              <w:jc w:val="right"/>
              <w:rPr>
                <w:rFonts w:eastAsia="Times New Roman"/>
              </w:rPr>
            </w:pPr>
            <w:r>
              <w:rPr>
                <w:rFonts w:ascii="Arial" w:hAnsi="Arial" w:cs="Arial"/>
                <w:color w:val="000000"/>
                <w:sz w:val="16"/>
                <w:szCs w:val="16"/>
              </w:rPr>
              <w:t xml:space="preserve">3.243.181,35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CCCE0" w14:textId="05445220" w:rsidR="001C6742" w:rsidRDefault="001C6742" w:rsidP="001C6742">
            <w:pPr>
              <w:jc w:val="right"/>
              <w:rPr>
                <w:rFonts w:eastAsia="Times New Roman"/>
                <w:sz w:val="20"/>
                <w:szCs w:val="20"/>
              </w:rPr>
            </w:pPr>
            <w:r>
              <w:rPr>
                <w:rFonts w:ascii="Arial" w:hAnsi="Arial" w:cs="Arial"/>
                <w:color w:val="000000"/>
                <w:sz w:val="16"/>
                <w:szCs w:val="16"/>
              </w:rPr>
              <w:t xml:space="preserve">2.281.309,94 </w:t>
            </w:r>
          </w:p>
        </w:tc>
      </w:tr>
      <w:tr w:rsidR="001C6742" w14:paraId="097F51E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CE12C6E" w14:textId="77777777" w:rsidR="001C6742" w:rsidRDefault="001C6742" w:rsidP="001C6742">
            <w:pPr>
              <w:rPr>
                <w:rFonts w:eastAsia="Times New Roman"/>
              </w:rPr>
            </w:pPr>
            <w:r>
              <w:rPr>
                <w:rFonts w:ascii="Arial" w:eastAsia="Times New Roman" w:hAnsi="Arial" w:cs="Arial"/>
                <w:sz w:val="16"/>
                <w:szCs w:val="16"/>
              </w:rPr>
              <w:t>Valor dos descontos concedidos nas operações recuperadas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246C9" w14:textId="290F45E1" w:rsidR="001C6742" w:rsidRDefault="001C6742" w:rsidP="001C6742">
            <w:pPr>
              <w:jc w:val="right"/>
              <w:rPr>
                <w:rFonts w:eastAsia="Times New Roman"/>
              </w:rPr>
            </w:pPr>
            <w:r>
              <w:rPr>
                <w:rFonts w:ascii="Arial" w:hAnsi="Arial" w:cs="Arial"/>
                <w:color w:val="000000"/>
                <w:sz w:val="16"/>
                <w:szCs w:val="16"/>
              </w:rPr>
              <w:t>(183.757,07)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6A28" w14:textId="49F8A1AE" w:rsidR="001C6742" w:rsidRDefault="001C6742" w:rsidP="001C6742">
            <w:pPr>
              <w:jc w:val="right"/>
              <w:rPr>
                <w:rFonts w:eastAsia="Times New Roman"/>
                <w:sz w:val="20"/>
                <w:szCs w:val="20"/>
              </w:rPr>
            </w:pPr>
            <w:r>
              <w:rPr>
                <w:rFonts w:ascii="Arial" w:hAnsi="Arial" w:cs="Arial"/>
                <w:color w:val="000000"/>
                <w:sz w:val="16"/>
                <w:szCs w:val="16"/>
              </w:rPr>
              <w:t>(3.410.963,43)</w:t>
            </w:r>
          </w:p>
        </w:tc>
      </w:tr>
      <w:tr w:rsidR="001C6742" w14:paraId="150A3EA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475EECB" w14:textId="77777777" w:rsidR="001C6742" w:rsidRDefault="001C6742" w:rsidP="001C6742">
            <w:pPr>
              <w:rPr>
                <w:rFonts w:eastAsia="Times New Roman"/>
              </w:rPr>
            </w:pPr>
            <w:r>
              <w:rPr>
                <w:rFonts w:ascii="Arial" w:eastAsia="Times New Roman" w:hAnsi="Arial" w:cs="Arial"/>
                <w:sz w:val="16"/>
                <w:szCs w:val="16"/>
              </w:rPr>
              <w:t>Valor das operações renegociadas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6E6D1" w14:textId="625F5AFD" w:rsidR="001C6742" w:rsidRDefault="001C6742" w:rsidP="001C6742">
            <w:pPr>
              <w:jc w:val="right"/>
              <w:rPr>
                <w:rFonts w:eastAsia="Times New Roman"/>
              </w:rPr>
            </w:pPr>
            <w:r>
              <w:rPr>
                <w:rFonts w:ascii="Arial" w:hAnsi="Arial" w:cs="Arial"/>
                <w:color w:val="000000"/>
                <w:sz w:val="16"/>
                <w:szCs w:val="16"/>
              </w:rPr>
              <w:t>(129.187,99)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1D08A" w14:textId="7F328063" w:rsidR="001C6742" w:rsidRDefault="001C6742" w:rsidP="001C6742">
            <w:pPr>
              <w:jc w:val="right"/>
              <w:rPr>
                <w:rFonts w:eastAsia="Times New Roman"/>
                <w:sz w:val="20"/>
                <w:szCs w:val="20"/>
              </w:rPr>
            </w:pPr>
            <w:r>
              <w:rPr>
                <w:rFonts w:ascii="Arial" w:hAnsi="Arial" w:cs="Arial"/>
                <w:color w:val="000000"/>
                <w:sz w:val="16"/>
                <w:szCs w:val="16"/>
              </w:rPr>
              <w:t>(58.760,92)</w:t>
            </w:r>
          </w:p>
        </w:tc>
      </w:tr>
      <w:tr w:rsidR="001C6742" w14:paraId="10557A9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511BA79" w14:textId="77777777" w:rsidR="001C6742" w:rsidRDefault="001C6742" w:rsidP="001C6742">
            <w:pPr>
              <w:rPr>
                <w:rFonts w:eastAsia="Times New Roman"/>
              </w:rPr>
            </w:pPr>
            <w:r>
              <w:rPr>
                <w:rFonts w:ascii="Arial" w:eastAsia="Times New Roman" w:hAnsi="Arial" w:cs="Arial"/>
                <w:sz w:val="16"/>
                <w:szCs w:val="16"/>
              </w:rPr>
              <w:t>Valor das operações transferidas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B83D4" w14:textId="4F74460F" w:rsidR="001C6742" w:rsidRDefault="001C6742" w:rsidP="001C6742">
            <w:pPr>
              <w:jc w:val="right"/>
              <w:rPr>
                <w:rFonts w:eastAsia="Times New Roman"/>
              </w:rPr>
            </w:pPr>
            <w:r>
              <w:rPr>
                <w:rFonts w:ascii="Arial" w:hAnsi="Arial" w:cs="Arial"/>
                <w:color w:val="000000"/>
                <w:sz w:val="16"/>
                <w:szCs w:val="16"/>
              </w:rPr>
              <w:t>(5.870,64)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D4DFC" w14:textId="3AB07D19" w:rsidR="001C6742" w:rsidRDefault="001C6742" w:rsidP="001C6742">
            <w:pPr>
              <w:jc w:val="right"/>
              <w:rPr>
                <w:rFonts w:eastAsia="Times New Roman"/>
                <w:sz w:val="20"/>
                <w:szCs w:val="20"/>
              </w:rPr>
            </w:pPr>
            <w:r>
              <w:rPr>
                <w:rFonts w:ascii="Arial" w:hAnsi="Arial" w:cs="Arial"/>
                <w:color w:val="000000"/>
                <w:sz w:val="16"/>
                <w:szCs w:val="16"/>
              </w:rPr>
              <w:t>(61.596,03)</w:t>
            </w:r>
          </w:p>
        </w:tc>
      </w:tr>
      <w:tr w:rsidR="001C6742" w14:paraId="107DCCA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A4CB59E" w14:textId="77777777" w:rsidR="001C6742" w:rsidRDefault="001C6742" w:rsidP="001C6742">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0422B" w14:textId="1FBC0525" w:rsidR="001C6742" w:rsidRDefault="001C6742" w:rsidP="001C6742">
            <w:pPr>
              <w:jc w:val="right"/>
              <w:rPr>
                <w:rFonts w:eastAsia="Times New Roman"/>
              </w:rPr>
            </w:pPr>
            <w:r>
              <w:rPr>
                <w:rFonts w:ascii="Arial" w:hAnsi="Arial" w:cs="Arial"/>
                <w:b/>
                <w:bCs/>
                <w:color w:val="000000"/>
                <w:sz w:val="16"/>
                <w:szCs w:val="16"/>
              </w:rPr>
              <w:t>11.937.043,97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7484E" w14:textId="0B1E26D9" w:rsidR="001C6742" w:rsidRDefault="001C6742" w:rsidP="001C6742">
            <w:pPr>
              <w:jc w:val="right"/>
              <w:rPr>
                <w:rFonts w:eastAsia="Times New Roman"/>
                <w:sz w:val="20"/>
                <w:szCs w:val="20"/>
              </w:rPr>
            </w:pPr>
            <w:r>
              <w:rPr>
                <w:rFonts w:ascii="Arial" w:hAnsi="Arial" w:cs="Arial"/>
                <w:b/>
                <w:bCs/>
                <w:color w:val="000000"/>
                <w:sz w:val="16"/>
                <w:szCs w:val="16"/>
              </w:rPr>
              <w:t>9.012.678,32</w:t>
            </w:r>
          </w:p>
        </w:tc>
      </w:tr>
    </w:tbl>
    <w:p w14:paraId="451FEC5E" w14:textId="77777777" w:rsidR="00932178" w:rsidRDefault="00932178" w:rsidP="00932178">
      <w:pPr>
        <w:rPr>
          <w:b/>
          <w:bCs/>
        </w:rPr>
      </w:pPr>
      <w:r>
        <w:rPr>
          <w:b/>
          <w:bCs/>
        </w:rPr>
        <w:t> </w:t>
      </w:r>
    </w:p>
    <w:p w14:paraId="74BBAE9B" w14:textId="77777777" w:rsidR="00932178" w:rsidRDefault="00932178" w:rsidP="00932178">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5F26760E" w14:textId="1E1C013D" w:rsidR="00932178" w:rsidRDefault="001C6742" w:rsidP="00932178">
      <w:pPr>
        <w:pStyle w:val="NormalWeb"/>
        <w:jc w:val="both"/>
      </w:pPr>
      <w:r>
        <w:rPr>
          <w:rFonts w:ascii="Arial" w:hAnsi="Arial" w:cs="Arial"/>
          <w:b/>
          <w:bCs/>
          <w:sz w:val="20"/>
          <w:szCs w:val="20"/>
        </w:rPr>
        <w:t>8</w:t>
      </w:r>
      <w:r w:rsidR="00932178">
        <w:rPr>
          <w:rFonts w:ascii="Arial" w:hAnsi="Arial" w:cs="Arial"/>
          <w:b/>
          <w:bCs/>
          <w:sz w:val="20"/>
          <w:szCs w:val="20"/>
        </w:rPr>
        <w:t>. Outros Ativos Financeiros</w:t>
      </w:r>
    </w:p>
    <w:p w14:paraId="618BD9C4" w14:textId="77777777" w:rsidR="00932178" w:rsidRDefault="00932178" w:rsidP="00932178">
      <w:pPr>
        <w:pStyle w:val="NormalWeb"/>
        <w:jc w:val="both"/>
      </w:pPr>
      <w:r>
        <w:rPr>
          <w:rFonts w:ascii="Arial" w:hAnsi="Arial" w:cs="Arial"/>
          <w:sz w:val="20"/>
          <w:szCs w:val="20"/>
        </w:rPr>
        <w:t>Em 30 de junho de 2023 e 2022,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4259"/>
        <w:gridCol w:w="1241"/>
        <w:gridCol w:w="1495"/>
        <w:gridCol w:w="1241"/>
        <w:gridCol w:w="1495"/>
      </w:tblGrid>
      <w:tr w:rsidR="00932178" w14:paraId="5ECC80E0"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2E1682"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225F0D"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A57028"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15D97A15"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6679031D"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796566"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3C92F"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9BC5B"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BD64F"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680C8B8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32D21E3" w14:textId="5B8DB327" w:rsidR="00932178" w:rsidRDefault="00932178" w:rsidP="00906768">
            <w:pPr>
              <w:rPr>
                <w:rFonts w:eastAsia="Times New Roman"/>
              </w:rPr>
            </w:pPr>
            <w:r>
              <w:rPr>
                <w:rFonts w:ascii="Arial" w:eastAsia="Times New Roman" w:hAnsi="Arial" w:cs="Arial"/>
                <w:sz w:val="16"/>
                <w:szCs w:val="16"/>
              </w:rPr>
              <w:t>Créditos por Avais e Fianças Honrados</w:t>
            </w:r>
            <w:r w:rsidR="001C6742">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9EC64" w14:textId="77777777" w:rsidR="00932178" w:rsidRDefault="00932178" w:rsidP="00906768">
            <w:pPr>
              <w:jc w:val="right"/>
              <w:rPr>
                <w:rFonts w:eastAsia="Times New Roman"/>
              </w:rPr>
            </w:pPr>
            <w:r>
              <w:rPr>
                <w:rFonts w:ascii="Arial" w:eastAsia="Times New Roman" w:hAnsi="Arial" w:cs="Arial"/>
                <w:sz w:val="16"/>
                <w:szCs w:val="16"/>
              </w:rPr>
              <w:t>2.070.761,72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E7386"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2A22F" w14:textId="77777777" w:rsidR="00932178" w:rsidRDefault="00932178" w:rsidP="00906768">
            <w:pPr>
              <w:jc w:val="right"/>
              <w:rPr>
                <w:rFonts w:eastAsia="Times New Roman"/>
              </w:rPr>
            </w:pPr>
            <w:r>
              <w:rPr>
                <w:rFonts w:ascii="Arial" w:eastAsia="Times New Roman" w:hAnsi="Arial" w:cs="Arial"/>
                <w:sz w:val="16"/>
                <w:szCs w:val="16"/>
              </w:rPr>
              <w:t>1.255.511,18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4E25A"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5F813A0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450DAF6" w14:textId="29409467" w:rsidR="00932178" w:rsidRDefault="00932178" w:rsidP="00906768">
            <w:pPr>
              <w:rPr>
                <w:rFonts w:eastAsia="Times New Roman"/>
              </w:rPr>
            </w:pPr>
            <w:r>
              <w:rPr>
                <w:rFonts w:ascii="Arial" w:eastAsia="Times New Roman" w:hAnsi="Arial" w:cs="Arial"/>
                <w:sz w:val="16"/>
                <w:szCs w:val="16"/>
              </w:rPr>
              <w:t>Rendas a Receber</w:t>
            </w:r>
            <w:r w:rsidR="001C6742">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D5F2" w14:textId="77777777" w:rsidR="00932178" w:rsidRDefault="00932178" w:rsidP="00906768">
            <w:pPr>
              <w:jc w:val="right"/>
              <w:rPr>
                <w:rFonts w:eastAsia="Times New Roman"/>
              </w:rPr>
            </w:pPr>
            <w:r>
              <w:rPr>
                <w:rFonts w:ascii="Arial" w:eastAsia="Times New Roman" w:hAnsi="Arial" w:cs="Arial"/>
                <w:sz w:val="16"/>
                <w:szCs w:val="16"/>
              </w:rPr>
              <w:t>7.086.152,38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8A929"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E7AAA" w14:textId="77777777" w:rsidR="00932178" w:rsidRDefault="00932178" w:rsidP="00906768">
            <w:pPr>
              <w:jc w:val="right"/>
              <w:rPr>
                <w:rFonts w:eastAsia="Times New Roman"/>
              </w:rPr>
            </w:pPr>
            <w:r>
              <w:rPr>
                <w:rFonts w:ascii="Arial" w:eastAsia="Times New Roman" w:hAnsi="Arial" w:cs="Arial"/>
                <w:sz w:val="16"/>
                <w:szCs w:val="16"/>
              </w:rPr>
              <w:t>4.010.032,86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48D64"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5273AF1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B9BEC64" w14:textId="0A1A261D" w:rsidR="00932178" w:rsidRDefault="00932178" w:rsidP="00906768">
            <w:pPr>
              <w:rPr>
                <w:rFonts w:eastAsia="Times New Roman"/>
              </w:rPr>
            </w:pPr>
            <w:r>
              <w:rPr>
                <w:rFonts w:ascii="Arial" w:eastAsia="Times New Roman" w:hAnsi="Arial" w:cs="Arial"/>
                <w:sz w:val="16"/>
                <w:szCs w:val="16"/>
              </w:rPr>
              <w:t>Devedores por Compra de Valores e Bens</w:t>
            </w:r>
            <w:r w:rsidR="001C6742">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ADF8" w14:textId="77777777" w:rsidR="00932178" w:rsidRDefault="00932178" w:rsidP="00906768">
            <w:pPr>
              <w:jc w:val="right"/>
              <w:rPr>
                <w:rFonts w:eastAsia="Times New Roman"/>
              </w:rPr>
            </w:pPr>
            <w:r>
              <w:rPr>
                <w:rFonts w:ascii="Arial" w:eastAsia="Times New Roman" w:hAnsi="Arial" w:cs="Arial"/>
                <w:sz w:val="16"/>
                <w:szCs w:val="16"/>
              </w:rPr>
              <w:t>407.056,64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6BD76" w14:textId="77777777" w:rsidR="00932178" w:rsidRDefault="00932178" w:rsidP="00906768">
            <w:pPr>
              <w:jc w:val="right"/>
              <w:rPr>
                <w:rFonts w:eastAsia="Times New Roman"/>
              </w:rPr>
            </w:pPr>
            <w:r>
              <w:rPr>
                <w:rFonts w:ascii="Arial" w:eastAsia="Times New Roman" w:hAnsi="Arial" w:cs="Arial"/>
                <w:sz w:val="16"/>
                <w:szCs w:val="16"/>
              </w:rPr>
              <w:t>115.172,40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44D0" w14:textId="77777777" w:rsidR="00932178" w:rsidRDefault="00932178" w:rsidP="00906768">
            <w:pPr>
              <w:jc w:val="right"/>
              <w:rPr>
                <w:rFonts w:eastAsia="Times New Roman"/>
              </w:rPr>
            </w:pPr>
            <w:r>
              <w:rPr>
                <w:rFonts w:ascii="Arial" w:eastAsia="Times New Roman" w:hAnsi="Arial" w:cs="Arial"/>
                <w:sz w:val="16"/>
                <w:szCs w:val="16"/>
              </w:rPr>
              <w:t>403.574,51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FBD72" w14:textId="77777777" w:rsidR="00932178" w:rsidRDefault="00932178" w:rsidP="00906768">
            <w:pPr>
              <w:jc w:val="right"/>
              <w:rPr>
                <w:rFonts w:eastAsia="Times New Roman"/>
              </w:rPr>
            </w:pPr>
            <w:r>
              <w:rPr>
                <w:rFonts w:ascii="Arial" w:eastAsia="Times New Roman" w:hAnsi="Arial" w:cs="Arial"/>
                <w:sz w:val="16"/>
                <w:szCs w:val="16"/>
              </w:rPr>
              <w:t>492.522,57</w:t>
            </w:r>
          </w:p>
        </w:tc>
      </w:tr>
      <w:tr w:rsidR="00932178" w14:paraId="2E4FA5B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B117FD7" w14:textId="7EDF9FAF" w:rsidR="00932178" w:rsidRDefault="00932178" w:rsidP="00906768">
            <w:pPr>
              <w:rPr>
                <w:rFonts w:eastAsia="Times New Roman"/>
              </w:rPr>
            </w:pPr>
            <w:r>
              <w:rPr>
                <w:rFonts w:ascii="Arial" w:eastAsia="Times New Roman" w:hAnsi="Arial" w:cs="Arial"/>
                <w:sz w:val="16"/>
                <w:szCs w:val="16"/>
              </w:rPr>
              <w:t>Títulos e Créditos a Receber</w:t>
            </w:r>
            <w:r w:rsidR="001C6742">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23D90" w14:textId="77777777" w:rsidR="00932178" w:rsidRDefault="00932178" w:rsidP="00906768">
            <w:pPr>
              <w:jc w:val="right"/>
              <w:rPr>
                <w:rFonts w:eastAsia="Times New Roman"/>
              </w:rPr>
            </w:pPr>
            <w:r>
              <w:rPr>
                <w:rFonts w:ascii="Arial" w:eastAsia="Times New Roman" w:hAnsi="Arial" w:cs="Arial"/>
                <w:sz w:val="16"/>
                <w:szCs w:val="16"/>
              </w:rPr>
              <w:t>199.904,17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08AB7"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65A50" w14:textId="77777777" w:rsidR="00932178" w:rsidRDefault="00932178" w:rsidP="00906768">
            <w:pPr>
              <w:jc w:val="right"/>
              <w:rPr>
                <w:rFonts w:eastAsia="Times New Roman"/>
              </w:rPr>
            </w:pPr>
            <w:r>
              <w:rPr>
                <w:rFonts w:ascii="Arial" w:eastAsia="Times New Roman" w:hAnsi="Arial" w:cs="Arial"/>
                <w:sz w:val="16"/>
                <w:szCs w:val="16"/>
              </w:rPr>
              <w:t>171.762,27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35BA5"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7EDC24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094BF49" w14:textId="3672549B" w:rsidR="00932178" w:rsidRDefault="00932178" w:rsidP="00906768">
            <w:pPr>
              <w:rPr>
                <w:rFonts w:eastAsia="Times New Roman"/>
              </w:rPr>
            </w:pPr>
            <w:r>
              <w:rPr>
                <w:rFonts w:ascii="Arial" w:eastAsia="Times New Roman" w:hAnsi="Arial" w:cs="Arial"/>
                <w:sz w:val="16"/>
                <w:szCs w:val="16"/>
              </w:rPr>
              <w:t>Devedores por Depósitos em Garantia</w:t>
            </w:r>
            <w:r w:rsidR="001C6742">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25A5"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FE16B" w14:textId="77777777" w:rsidR="00932178" w:rsidRDefault="00932178" w:rsidP="00906768">
            <w:pPr>
              <w:jc w:val="right"/>
              <w:rPr>
                <w:rFonts w:eastAsia="Times New Roman"/>
              </w:rPr>
            </w:pPr>
            <w:r>
              <w:rPr>
                <w:rFonts w:ascii="Arial" w:eastAsia="Times New Roman" w:hAnsi="Arial" w:cs="Arial"/>
                <w:sz w:val="16"/>
                <w:szCs w:val="16"/>
              </w:rPr>
              <w:t>1.883.764,79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77B5E"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4B984" w14:textId="77777777" w:rsidR="00932178" w:rsidRDefault="00932178" w:rsidP="00906768">
            <w:pPr>
              <w:jc w:val="right"/>
              <w:rPr>
                <w:rFonts w:eastAsia="Times New Roman"/>
              </w:rPr>
            </w:pPr>
            <w:r>
              <w:rPr>
                <w:rFonts w:ascii="Arial" w:eastAsia="Times New Roman" w:hAnsi="Arial" w:cs="Arial"/>
                <w:sz w:val="16"/>
                <w:szCs w:val="16"/>
              </w:rPr>
              <w:t>1.721.331,81</w:t>
            </w:r>
          </w:p>
        </w:tc>
      </w:tr>
      <w:tr w:rsidR="00932178" w14:paraId="5FD347B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7425EDB"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DBB37" w14:textId="77777777" w:rsidR="00932178" w:rsidRDefault="00932178" w:rsidP="00906768">
            <w:pPr>
              <w:jc w:val="right"/>
              <w:rPr>
                <w:rFonts w:eastAsia="Times New Roman"/>
              </w:rPr>
            </w:pPr>
            <w:r>
              <w:rPr>
                <w:rFonts w:ascii="Arial" w:eastAsia="Times New Roman" w:hAnsi="Arial" w:cs="Arial"/>
                <w:b/>
                <w:bCs/>
                <w:sz w:val="16"/>
                <w:szCs w:val="16"/>
              </w:rPr>
              <w:t>9.763.874,91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42E02" w14:textId="77777777" w:rsidR="00932178" w:rsidRDefault="00932178" w:rsidP="00906768">
            <w:pPr>
              <w:jc w:val="right"/>
              <w:rPr>
                <w:rFonts w:eastAsia="Times New Roman"/>
              </w:rPr>
            </w:pPr>
            <w:r>
              <w:rPr>
                <w:rFonts w:ascii="Arial" w:eastAsia="Times New Roman" w:hAnsi="Arial" w:cs="Arial"/>
                <w:b/>
                <w:bCs/>
                <w:sz w:val="16"/>
                <w:szCs w:val="16"/>
              </w:rPr>
              <w:t>1.998.937,19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5D454" w14:textId="77777777" w:rsidR="00932178" w:rsidRDefault="00932178" w:rsidP="00906768">
            <w:pPr>
              <w:jc w:val="right"/>
              <w:rPr>
                <w:rFonts w:eastAsia="Times New Roman"/>
              </w:rPr>
            </w:pPr>
            <w:r>
              <w:rPr>
                <w:rFonts w:ascii="Arial" w:eastAsia="Times New Roman" w:hAnsi="Arial" w:cs="Arial"/>
                <w:b/>
                <w:bCs/>
                <w:sz w:val="16"/>
                <w:szCs w:val="16"/>
              </w:rPr>
              <w:t>5.840.880,82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F4693" w14:textId="77777777" w:rsidR="00932178" w:rsidRDefault="00932178" w:rsidP="00906768">
            <w:pPr>
              <w:jc w:val="right"/>
              <w:rPr>
                <w:rFonts w:eastAsia="Times New Roman"/>
              </w:rPr>
            </w:pPr>
            <w:r>
              <w:rPr>
                <w:rFonts w:ascii="Arial" w:eastAsia="Times New Roman" w:hAnsi="Arial" w:cs="Arial"/>
                <w:b/>
                <w:bCs/>
                <w:sz w:val="16"/>
                <w:szCs w:val="16"/>
              </w:rPr>
              <w:t>2.213.854,38</w:t>
            </w:r>
          </w:p>
        </w:tc>
      </w:tr>
    </w:tbl>
    <w:p w14:paraId="47745C21" w14:textId="77777777" w:rsidR="00932178" w:rsidRDefault="00932178" w:rsidP="00932178">
      <w:pPr>
        <w:rPr>
          <w:b/>
          <w:bCs/>
        </w:rPr>
      </w:pPr>
      <w:r>
        <w:rPr>
          <w:b/>
          <w:bCs/>
        </w:rPr>
        <w:t> </w:t>
      </w:r>
    </w:p>
    <w:p w14:paraId="55FF2D7C" w14:textId="77777777" w:rsidR="00932178" w:rsidRDefault="00932178" w:rsidP="00932178">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3980E389" w14:textId="5B247F0C" w:rsidR="00932178" w:rsidRDefault="00932178" w:rsidP="00932178">
      <w:pPr>
        <w:pStyle w:val="NormalWeb"/>
        <w:jc w:val="both"/>
      </w:pPr>
      <w:r>
        <w:rPr>
          <w:rFonts w:ascii="Arial" w:hAnsi="Arial" w:cs="Arial"/>
          <w:sz w:val="20"/>
          <w:szCs w:val="20"/>
        </w:rPr>
        <w:t>(b) Em Rendas a Receber estão registrados: Rendas de Convênios (R$ 52.860,82); Rendas de Cartões (R$ 701.617,37); Rendas da Centralização Financeira a Receber da Cooperativa Central (R$ 6.191.339,56); e outros (R$ 140.334,63);</w:t>
      </w:r>
    </w:p>
    <w:p w14:paraId="20A5D16B" w14:textId="77777777" w:rsidR="00932178" w:rsidRDefault="00932178" w:rsidP="00932178">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145FB6C3" w14:textId="77777777" w:rsidR="00932178" w:rsidRDefault="00932178" w:rsidP="00932178">
      <w:pPr>
        <w:pStyle w:val="NormalWeb"/>
        <w:jc w:val="both"/>
      </w:pPr>
      <w:r>
        <w:rPr>
          <w:rFonts w:ascii="Arial" w:hAnsi="Arial" w:cs="Arial"/>
          <w:sz w:val="20"/>
          <w:szCs w:val="20"/>
        </w:rPr>
        <w:t>(d) Em Títulos e Créditos a Receber estão registrados: Valores a Receber de Tarifas (R$ 197.369,90); e outros (R$ 2.534,27);</w:t>
      </w:r>
    </w:p>
    <w:p w14:paraId="36F315DB" w14:textId="41CDE0FC" w:rsidR="00932178" w:rsidRDefault="00932178" w:rsidP="00932178">
      <w:pPr>
        <w:pStyle w:val="NormalWeb"/>
        <w:jc w:val="both"/>
      </w:pPr>
      <w:r>
        <w:rPr>
          <w:rFonts w:ascii="Arial" w:hAnsi="Arial" w:cs="Arial"/>
          <w:sz w:val="20"/>
          <w:szCs w:val="20"/>
        </w:rPr>
        <w:t>(e) Em Devedores por Depósitos em Garantia estão registrados os depósitos judiciais para:</w:t>
      </w:r>
      <w:r w:rsidR="00DF5775">
        <w:rPr>
          <w:rFonts w:ascii="Arial" w:hAnsi="Arial" w:cs="Arial"/>
          <w:sz w:val="20"/>
          <w:szCs w:val="20"/>
        </w:rPr>
        <w:t xml:space="preserve"> </w:t>
      </w:r>
      <w:r>
        <w:rPr>
          <w:rFonts w:ascii="Arial" w:hAnsi="Arial" w:cs="Arial"/>
          <w:sz w:val="20"/>
          <w:szCs w:val="20"/>
        </w:rPr>
        <w:t xml:space="preserve">Pis Folha (R$ 413.443,49); </w:t>
      </w:r>
      <w:proofErr w:type="spellStart"/>
      <w:r>
        <w:rPr>
          <w:rFonts w:ascii="Arial" w:hAnsi="Arial" w:cs="Arial"/>
          <w:sz w:val="20"/>
          <w:szCs w:val="20"/>
        </w:rPr>
        <w:t>Cofins</w:t>
      </w:r>
      <w:proofErr w:type="spellEnd"/>
      <w:r>
        <w:rPr>
          <w:rFonts w:ascii="Arial" w:hAnsi="Arial" w:cs="Arial"/>
          <w:sz w:val="20"/>
          <w:szCs w:val="20"/>
        </w:rPr>
        <w:t xml:space="preserve"> (R$ 1.180.748,71); e outros (R$ 289.572,59).</w:t>
      </w:r>
    </w:p>
    <w:p w14:paraId="269A432F" w14:textId="475B7DA1" w:rsidR="00932178" w:rsidRDefault="00DF5775" w:rsidP="00932178">
      <w:pPr>
        <w:pStyle w:val="NormalWeb"/>
        <w:jc w:val="both"/>
      </w:pPr>
      <w:r>
        <w:rPr>
          <w:rFonts w:ascii="Arial" w:hAnsi="Arial" w:cs="Arial"/>
          <w:b/>
          <w:bCs/>
          <w:sz w:val="20"/>
          <w:szCs w:val="20"/>
        </w:rPr>
        <w:t>8</w:t>
      </w:r>
      <w:r w:rsidR="00932178">
        <w:rPr>
          <w:rFonts w:ascii="Arial" w:hAnsi="Arial" w:cs="Arial"/>
          <w:b/>
          <w:bCs/>
          <w:sz w:val="20"/>
          <w:szCs w:val="20"/>
        </w:rPr>
        <w:t>.1 Provisão para Perdas Esperadas Associadas ao Risco de Crédito Relativas a Outros Ativos Financeiros</w:t>
      </w:r>
    </w:p>
    <w:p w14:paraId="071026A3" w14:textId="77777777" w:rsidR="00932178" w:rsidRDefault="00932178" w:rsidP="00932178">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11A6F669" w14:textId="77777777" w:rsidR="00932178" w:rsidRDefault="00932178" w:rsidP="00932178">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963"/>
        <w:gridCol w:w="1179"/>
        <w:gridCol w:w="1279"/>
        <w:gridCol w:w="1031"/>
        <w:gridCol w:w="1279"/>
      </w:tblGrid>
      <w:tr w:rsidR="00932178" w14:paraId="24FD0B36"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7E0A7"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823D95"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8171F0"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253A89E2"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1AA3D662"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64372F"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5C7CA"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E4F53"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5ECCF"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572668D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1C85DEB" w14:textId="77777777" w:rsidR="00932178" w:rsidRDefault="00932178" w:rsidP="00906768">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F0C4" w14:textId="77777777" w:rsidR="00932178" w:rsidRDefault="00932178" w:rsidP="00906768">
            <w:pPr>
              <w:jc w:val="right"/>
              <w:rPr>
                <w:rFonts w:eastAsia="Times New Roman"/>
              </w:rPr>
            </w:pPr>
            <w:r>
              <w:rPr>
                <w:rFonts w:ascii="Arial" w:eastAsia="Times New Roman" w:hAnsi="Arial" w:cs="Arial"/>
                <w:sz w:val="16"/>
                <w:szCs w:val="16"/>
              </w:rPr>
              <w:t>(1.577.520,41)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C545D"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D405E" w14:textId="77777777" w:rsidR="00932178" w:rsidRDefault="00932178" w:rsidP="00906768">
            <w:pPr>
              <w:jc w:val="right"/>
              <w:rPr>
                <w:rFonts w:eastAsia="Times New Roman"/>
              </w:rPr>
            </w:pPr>
            <w:r>
              <w:rPr>
                <w:rFonts w:ascii="Arial" w:eastAsia="Times New Roman" w:hAnsi="Arial" w:cs="Arial"/>
                <w:sz w:val="16"/>
                <w:szCs w:val="16"/>
              </w:rPr>
              <w:t>(948.440,83)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AFBB1"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6C92272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9162D3" w14:textId="77777777" w:rsidR="00932178" w:rsidRDefault="00932178" w:rsidP="00906768">
            <w:pPr>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9424C" w14:textId="77777777" w:rsidR="00932178" w:rsidRDefault="00932178" w:rsidP="00906768">
            <w:pPr>
              <w:jc w:val="right"/>
              <w:rPr>
                <w:rFonts w:eastAsia="Times New Roman"/>
              </w:rPr>
            </w:pPr>
            <w:r>
              <w:rPr>
                <w:rFonts w:ascii="Arial" w:eastAsia="Times New Roman" w:hAnsi="Arial" w:cs="Arial"/>
                <w:sz w:val="16"/>
                <w:szCs w:val="16"/>
              </w:rPr>
              <w:t>(1.443,96)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12B02" w14:textId="77777777" w:rsidR="00932178" w:rsidRDefault="00932178" w:rsidP="00906768">
            <w:pPr>
              <w:jc w:val="right"/>
              <w:rPr>
                <w:rFonts w:eastAsia="Times New Roman"/>
              </w:rPr>
            </w:pPr>
            <w:r>
              <w:rPr>
                <w:rFonts w:ascii="Arial" w:eastAsia="Times New Roman" w:hAnsi="Arial" w:cs="Arial"/>
                <w:sz w:val="16"/>
                <w:szCs w:val="16"/>
              </w:rPr>
              <w:t>(6.830,92)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BDDEA" w14:textId="77777777" w:rsidR="00932178" w:rsidRDefault="00932178" w:rsidP="00906768">
            <w:pPr>
              <w:jc w:val="right"/>
              <w:rPr>
                <w:rFonts w:eastAsia="Times New Roman"/>
              </w:rPr>
            </w:pPr>
            <w:r>
              <w:rPr>
                <w:rFonts w:ascii="Arial" w:eastAsia="Times New Roman" w:hAnsi="Arial" w:cs="Arial"/>
                <w:sz w:val="16"/>
                <w:szCs w:val="16"/>
              </w:rPr>
              <w:t>(2.962,03)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D5351" w14:textId="77777777" w:rsidR="00932178" w:rsidRDefault="00932178" w:rsidP="00906768">
            <w:pPr>
              <w:jc w:val="right"/>
              <w:rPr>
                <w:rFonts w:eastAsia="Times New Roman"/>
              </w:rPr>
            </w:pPr>
            <w:r>
              <w:rPr>
                <w:rFonts w:ascii="Arial" w:eastAsia="Times New Roman" w:hAnsi="Arial" w:cs="Arial"/>
                <w:sz w:val="16"/>
                <w:szCs w:val="16"/>
              </w:rPr>
              <w:t>(9.045,02)</w:t>
            </w:r>
          </w:p>
        </w:tc>
      </w:tr>
      <w:tr w:rsidR="00932178" w14:paraId="51ADF04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DF63155"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F5C14" w14:textId="77777777" w:rsidR="00932178" w:rsidRDefault="00932178" w:rsidP="00906768">
            <w:pPr>
              <w:jc w:val="right"/>
              <w:rPr>
                <w:rFonts w:eastAsia="Times New Roman"/>
              </w:rPr>
            </w:pPr>
            <w:r>
              <w:rPr>
                <w:rFonts w:ascii="Arial" w:eastAsia="Times New Roman" w:hAnsi="Arial" w:cs="Arial"/>
                <w:b/>
                <w:bCs/>
                <w:sz w:val="16"/>
                <w:szCs w:val="16"/>
              </w:rPr>
              <w:t>(1.578.964,37)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C28B5" w14:textId="77777777" w:rsidR="00932178" w:rsidRDefault="00932178" w:rsidP="00906768">
            <w:pPr>
              <w:jc w:val="right"/>
              <w:rPr>
                <w:rFonts w:eastAsia="Times New Roman"/>
              </w:rPr>
            </w:pPr>
            <w:r>
              <w:rPr>
                <w:rFonts w:ascii="Arial" w:eastAsia="Times New Roman" w:hAnsi="Arial" w:cs="Arial"/>
                <w:b/>
                <w:bCs/>
                <w:sz w:val="16"/>
                <w:szCs w:val="16"/>
              </w:rPr>
              <w:t>(6.830,92)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27F80" w14:textId="77777777" w:rsidR="00932178" w:rsidRDefault="00932178" w:rsidP="00906768">
            <w:pPr>
              <w:jc w:val="right"/>
              <w:rPr>
                <w:rFonts w:eastAsia="Times New Roman"/>
              </w:rPr>
            </w:pPr>
            <w:r>
              <w:rPr>
                <w:rFonts w:ascii="Arial" w:eastAsia="Times New Roman" w:hAnsi="Arial" w:cs="Arial"/>
                <w:b/>
                <w:bCs/>
                <w:sz w:val="16"/>
                <w:szCs w:val="16"/>
              </w:rPr>
              <w:t>(951.402,86)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1F983" w14:textId="77777777" w:rsidR="00932178" w:rsidRDefault="00932178" w:rsidP="00906768">
            <w:pPr>
              <w:jc w:val="right"/>
              <w:rPr>
                <w:rFonts w:eastAsia="Times New Roman"/>
              </w:rPr>
            </w:pPr>
            <w:r>
              <w:rPr>
                <w:rFonts w:ascii="Arial" w:eastAsia="Times New Roman" w:hAnsi="Arial" w:cs="Arial"/>
                <w:b/>
                <w:bCs/>
                <w:sz w:val="16"/>
                <w:szCs w:val="16"/>
              </w:rPr>
              <w:t>(9.045,02)</w:t>
            </w:r>
          </w:p>
        </w:tc>
      </w:tr>
    </w:tbl>
    <w:p w14:paraId="18E7BDE5" w14:textId="77777777" w:rsidR="00932178" w:rsidRDefault="00932178" w:rsidP="00932178">
      <w:pPr>
        <w:rPr>
          <w:b/>
          <w:bCs/>
        </w:rPr>
      </w:pPr>
      <w:r>
        <w:rPr>
          <w:b/>
          <w:bCs/>
        </w:rPr>
        <w:t> </w:t>
      </w:r>
    </w:p>
    <w:p w14:paraId="0D6CB577" w14:textId="77777777" w:rsidR="00932178" w:rsidRDefault="00932178" w:rsidP="00932178">
      <w:pPr>
        <w:pStyle w:val="NormalWeb"/>
        <w:jc w:val="both"/>
      </w:pPr>
      <w:r>
        <w:rPr>
          <w:rFonts w:ascii="Arial" w:hAnsi="Arial" w:cs="Arial"/>
          <w:sz w:val="20"/>
          <w:szCs w:val="20"/>
        </w:rPr>
        <w:lastRenderedPageBreak/>
        <w:t>b) Provisões para Perdas Associadas ao Risco de Crédito relativas a Outros Ativos Financeiros, por tipo de operação e classificação de nível de risco:</w:t>
      </w:r>
    </w:p>
    <w:tbl>
      <w:tblPr>
        <w:tblW w:w="5000" w:type="pct"/>
        <w:tblCellMar>
          <w:left w:w="70" w:type="dxa"/>
          <w:right w:w="70" w:type="dxa"/>
        </w:tblCellMar>
        <w:tblLook w:val="04A0" w:firstRow="1" w:lastRow="0" w:firstColumn="1" w:lastColumn="0" w:noHBand="0" w:noVBand="1"/>
      </w:tblPr>
      <w:tblGrid>
        <w:gridCol w:w="931"/>
        <w:gridCol w:w="1059"/>
        <w:gridCol w:w="939"/>
        <w:gridCol w:w="1200"/>
        <w:gridCol w:w="1054"/>
        <w:gridCol w:w="1200"/>
        <w:gridCol w:w="1200"/>
        <w:gridCol w:w="1091"/>
        <w:gridCol w:w="1063"/>
      </w:tblGrid>
      <w:tr w:rsidR="00683685" w:rsidRPr="00683685" w14:paraId="1ED0DE00" w14:textId="77777777" w:rsidTr="00683685">
        <w:trPr>
          <w:trHeight w:val="276"/>
        </w:trPr>
        <w:tc>
          <w:tcPr>
            <w:tcW w:w="1503"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E92764"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Nível / Percentual de Risco / Situação</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F638"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Avais e Fianças Honrados</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5BA3B"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Devedores por Compra de Valores e Bens</w:t>
            </w: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3634E3"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Total em 30/06/2023</w:t>
            </w: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97BEEF"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Provisões 30/06/2023</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84A1D3"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Total em 30/12/2022</w:t>
            </w:r>
          </w:p>
        </w:tc>
        <w:tc>
          <w:tcPr>
            <w:tcW w:w="5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41150A"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Provisões 30/12/2022</w:t>
            </w:r>
          </w:p>
        </w:tc>
      </w:tr>
      <w:tr w:rsidR="00683685" w:rsidRPr="00683685" w14:paraId="2D21060A" w14:textId="77777777" w:rsidTr="00683685">
        <w:trPr>
          <w:trHeight w:val="276"/>
        </w:trPr>
        <w:tc>
          <w:tcPr>
            <w:tcW w:w="1503" w:type="pct"/>
            <w:gridSpan w:val="3"/>
            <w:vMerge/>
            <w:tcBorders>
              <w:top w:val="single" w:sz="4" w:space="0" w:color="auto"/>
              <w:left w:val="single" w:sz="4" w:space="0" w:color="auto"/>
              <w:bottom w:val="single" w:sz="4" w:space="0" w:color="000000"/>
              <w:right w:val="single" w:sz="4" w:space="0" w:color="000000"/>
            </w:tcBorders>
            <w:vAlign w:val="center"/>
            <w:hideMark/>
          </w:tcPr>
          <w:p w14:paraId="4DE176C6" w14:textId="77777777" w:rsidR="00683685" w:rsidRPr="00683685" w:rsidRDefault="00683685" w:rsidP="00683685">
            <w:pPr>
              <w:rPr>
                <w:rFonts w:ascii="Arial" w:eastAsia="Times New Roman" w:hAnsi="Arial" w:cs="Arial"/>
                <w:b/>
                <w:bCs/>
                <w:color w:val="000000"/>
                <w:sz w:val="16"/>
                <w:szCs w:val="16"/>
                <w:lang w:eastAsia="pt-BR"/>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6C649AE9" w14:textId="77777777" w:rsidR="00683685" w:rsidRPr="00683685" w:rsidRDefault="00683685" w:rsidP="00683685">
            <w:pPr>
              <w:rPr>
                <w:rFonts w:ascii="Arial" w:eastAsia="Times New Roman" w:hAnsi="Arial" w:cs="Arial"/>
                <w:b/>
                <w:bCs/>
                <w:color w:val="000000"/>
                <w:sz w:val="16"/>
                <w:szCs w:val="16"/>
                <w:lang w:eastAsia="pt-BR"/>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6A97CA43" w14:textId="77777777" w:rsidR="00683685" w:rsidRPr="00683685" w:rsidRDefault="00683685" w:rsidP="00683685">
            <w:pPr>
              <w:rPr>
                <w:rFonts w:ascii="Arial" w:eastAsia="Times New Roman" w:hAnsi="Arial" w:cs="Arial"/>
                <w:b/>
                <w:bCs/>
                <w:color w:val="000000"/>
                <w:sz w:val="16"/>
                <w:szCs w:val="16"/>
                <w:lang w:eastAsia="pt-BR"/>
              </w:rPr>
            </w:pPr>
          </w:p>
        </w:tc>
        <w:tc>
          <w:tcPr>
            <w:tcW w:w="616" w:type="pct"/>
            <w:vMerge/>
            <w:tcBorders>
              <w:top w:val="single" w:sz="4" w:space="0" w:color="auto"/>
              <w:left w:val="single" w:sz="4" w:space="0" w:color="auto"/>
              <w:bottom w:val="single" w:sz="4" w:space="0" w:color="000000"/>
              <w:right w:val="single" w:sz="4" w:space="0" w:color="auto"/>
            </w:tcBorders>
            <w:vAlign w:val="center"/>
            <w:hideMark/>
          </w:tcPr>
          <w:p w14:paraId="5C3762A6" w14:textId="77777777" w:rsidR="00683685" w:rsidRPr="00683685" w:rsidRDefault="00683685" w:rsidP="00683685">
            <w:pPr>
              <w:rPr>
                <w:rFonts w:ascii="Arial" w:eastAsia="Times New Roman" w:hAnsi="Arial" w:cs="Arial"/>
                <w:b/>
                <w:bCs/>
                <w:color w:val="000000"/>
                <w:sz w:val="16"/>
                <w:szCs w:val="16"/>
                <w:lang w:eastAsia="pt-BR"/>
              </w:rPr>
            </w:pPr>
          </w:p>
        </w:tc>
        <w:tc>
          <w:tcPr>
            <w:tcW w:w="616" w:type="pct"/>
            <w:vMerge/>
            <w:tcBorders>
              <w:top w:val="single" w:sz="4" w:space="0" w:color="auto"/>
              <w:left w:val="single" w:sz="4" w:space="0" w:color="auto"/>
              <w:bottom w:val="single" w:sz="4" w:space="0" w:color="000000"/>
              <w:right w:val="single" w:sz="4" w:space="0" w:color="auto"/>
            </w:tcBorders>
            <w:vAlign w:val="center"/>
            <w:hideMark/>
          </w:tcPr>
          <w:p w14:paraId="53D0733D" w14:textId="77777777" w:rsidR="00683685" w:rsidRPr="00683685" w:rsidRDefault="00683685" w:rsidP="00683685">
            <w:pPr>
              <w:rPr>
                <w:rFonts w:ascii="Arial" w:eastAsia="Times New Roman" w:hAnsi="Arial" w:cs="Arial"/>
                <w:b/>
                <w:bCs/>
                <w:color w:val="000000"/>
                <w:sz w:val="16"/>
                <w:szCs w:val="16"/>
                <w:lang w:eastAsia="pt-BR"/>
              </w:rP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14:paraId="7EE1CB71" w14:textId="77777777" w:rsidR="00683685" w:rsidRPr="00683685" w:rsidRDefault="00683685" w:rsidP="00683685">
            <w:pPr>
              <w:rPr>
                <w:rFonts w:ascii="Arial" w:eastAsia="Times New Roman" w:hAnsi="Arial" w:cs="Arial"/>
                <w:b/>
                <w:bCs/>
                <w:color w:val="000000"/>
                <w:sz w:val="16"/>
                <w:szCs w:val="16"/>
                <w:lang w:eastAsia="pt-BR"/>
              </w:rPr>
            </w:pPr>
          </w:p>
        </w:tc>
        <w:tc>
          <w:tcPr>
            <w:tcW w:w="546" w:type="pct"/>
            <w:vMerge/>
            <w:tcBorders>
              <w:top w:val="single" w:sz="4" w:space="0" w:color="auto"/>
              <w:left w:val="single" w:sz="4" w:space="0" w:color="auto"/>
              <w:bottom w:val="single" w:sz="4" w:space="0" w:color="000000"/>
              <w:right w:val="single" w:sz="4" w:space="0" w:color="auto"/>
            </w:tcBorders>
            <w:vAlign w:val="center"/>
            <w:hideMark/>
          </w:tcPr>
          <w:p w14:paraId="3746978D" w14:textId="77777777" w:rsidR="00683685" w:rsidRPr="00683685" w:rsidRDefault="00683685" w:rsidP="00683685">
            <w:pPr>
              <w:rPr>
                <w:rFonts w:ascii="Arial" w:eastAsia="Times New Roman" w:hAnsi="Arial" w:cs="Arial"/>
                <w:b/>
                <w:bCs/>
                <w:color w:val="000000"/>
                <w:sz w:val="16"/>
                <w:szCs w:val="16"/>
                <w:lang w:eastAsia="pt-BR"/>
              </w:rPr>
            </w:pPr>
          </w:p>
        </w:tc>
      </w:tr>
      <w:tr w:rsidR="00683685" w:rsidRPr="00683685" w14:paraId="07C57992"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66F17D6E"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AA</w:t>
            </w:r>
          </w:p>
        </w:tc>
        <w:tc>
          <w:tcPr>
            <w:tcW w:w="544" w:type="pct"/>
            <w:tcBorders>
              <w:top w:val="nil"/>
              <w:left w:val="nil"/>
              <w:bottom w:val="single" w:sz="4" w:space="0" w:color="auto"/>
              <w:right w:val="single" w:sz="4" w:space="0" w:color="auto"/>
            </w:tcBorders>
            <w:shd w:val="clear" w:color="auto" w:fill="auto"/>
            <w:vAlign w:val="center"/>
            <w:hideMark/>
          </w:tcPr>
          <w:p w14:paraId="5965CFF5"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w:t>
            </w:r>
          </w:p>
        </w:tc>
        <w:tc>
          <w:tcPr>
            <w:tcW w:w="482" w:type="pct"/>
            <w:tcBorders>
              <w:top w:val="nil"/>
              <w:left w:val="nil"/>
              <w:bottom w:val="single" w:sz="4" w:space="0" w:color="auto"/>
              <w:right w:val="single" w:sz="4" w:space="0" w:color="auto"/>
            </w:tcBorders>
            <w:shd w:val="clear" w:color="auto" w:fill="auto"/>
            <w:vAlign w:val="center"/>
            <w:hideMark/>
          </w:tcPr>
          <w:p w14:paraId="31E7D288"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6474DC0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722A368F"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362.367,38</w:t>
            </w:r>
          </w:p>
        </w:tc>
        <w:tc>
          <w:tcPr>
            <w:tcW w:w="616" w:type="pct"/>
            <w:tcBorders>
              <w:top w:val="nil"/>
              <w:left w:val="nil"/>
              <w:bottom w:val="single" w:sz="4" w:space="0" w:color="auto"/>
              <w:right w:val="single" w:sz="4" w:space="0" w:color="auto"/>
            </w:tcBorders>
            <w:shd w:val="clear" w:color="auto" w:fill="auto"/>
            <w:vAlign w:val="center"/>
            <w:hideMark/>
          </w:tcPr>
          <w:p w14:paraId="587BFE5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362.367,38</w:t>
            </w:r>
          </w:p>
        </w:tc>
        <w:tc>
          <w:tcPr>
            <w:tcW w:w="616" w:type="pct"/>
            <w:tcBorders>
              <w:top w:val="nil"/>
              <w:left w:val="nil"/>
              <w:bottom w:val="single" w:sz="4" w:space="0" w:color="auto"/>
              <w:right w:val="single" w:sz="4" w:space="0" w:color="auto"/>
            </w:tcBorders>
            <w:shd w:val="clear" w:color="auto" w:fill="auto"/>
            <w:vAlign w:val="center"/>
            <w:hideMark/>
          </w:tcPr>
          <w:p w14:paraId="27DA1DB6"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75B2A67B"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61A9B4F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3A82AD86"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3DD5786E"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A</w:t>
            </w:r>
          </w:p>
        </w:tc>
        <w:tc>
          <w:tcPr>
            <w:tcW w:w="544" w:type="pct"/>
            <w:tcBorders>
              <w:top w:val="nil"/>
              <w:left w:val="nil"/>
              <w:bottom w:val="single" w:sz="4" w:space="0" w:color="auto"/>
              <w:right w:val="single" w:sz="4" w:space="0" w:color="auto"/>
            </w:tcBorders>
            <w:shd w:val="clear" w:color="auto" w:fill="auto"/>
            <w:vAlign w:val="center"/>
            <w:hideMark/>
          </w:tcPr>
          <w:p w14:paraId="4179FC1D"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0,50%</w:t>
            </w:r>
          </w:p>
        </w:tc>
        <w:tc>
          <w:tcPr>
            <w:tcW w:w="482" w:type="pct"/>
            <w:tcBorders>
              <w:top w:val="nil"/>
              <w:left w:val="nil"/>
              <w:bottom w:val="single" w:sz="4" w:space="0" w:color="auto"/>
              <w:right w:val="single" w:sz="4" w:space="0" w:color="auto"/>
            </w:tcBorders>
            <w:shd w:val="clear" w:color="auto" w:fill="auto"/>
            <w:vAlign w:val="center"/>
            <w:hideMark/>
          </w:tcPr>
          <w:p w14:paraId="7FC9AA71"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713DDF54"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6DAD9D9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81.171,48</w:t>
            </w:r>
          </w:p>
        </w:tc>
        <w:tc>
          <w:tcPr>
            <w:tcW w:w="616" w:type="pct"/>
            <w:tcBorders>
              <w:top w:val="nil"/>
              <w:left w:val="nil"/>
              <w:bottom w:val="single" w:sz="4" w:space="0" w:color="auto"/>
              <w:right w:val="single" w:sz="4" w:space="0" w:color="auto"/>
            </w:tcBorders>
            <w:shd w:val="clear" w:color="auto" w:fill="auto"/>
            <w:vAlign w:val="center"/>
            <w:hideMark/>
          </w:tcPr>
          <w:p w14:paraId="388472D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81.171,48</w:t>
            </w:r>
          </w:p>
        </w:tc>
        <w:tc>
          <w:tcPr>
            <w:tcW w:w="616" w:type="pct"/>
            <w:tcBorders>
              <w:top w:val="nil"/>
              <w:left w:val="nil"/>
              <w:bottom w:val="single" w:sz="4" w:space="0" w:color="auto"/>
              <w:right w:val="single" w:sz="4" w:space="0" w:color="auto"/>
            </w:tcBorders>
            <w:shd w:val="clear" w:color="auto" w:fill="auto"/>
            <w:vAlign w:val="center"/>
            <w:hideMark/>
          </w:tcPr>
          <w:p w14:paraId="4C37789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(405,88)</w:t>
            </w:r>
          </w:p>
        </w:tc>
        <w:tc>
          <w:tcPr>
            <w:tcW w:w="560" w:type="pct"/>
            <w:tcBorders>
              <w:top w:val="nil"/>
              <w:left w:val="nil"/>
              <w:bottom w:val="single" w:sz="4" w:space="0" w:color="auto"/>
              <w:right w:val="single" w:sz="4" w:space="0" w:color="auto"/>
            </w:tcBorders>
            <w:shd w:val="clear" w:color="auto" w:fill="auto"/>
            <w:vAlign w:val="center"/>
            <w:hideMark/>
          </w:tcPr>
          <w:p w14:paraId="071A908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725.760,49</w:t>
            </w:r>
          </w:p>
        </w:tc>
        <w:tc>
          <w:tcPr>
            <w:tcW w:w="546" w:type="pct"/>
            <w:tcBorders>
              <w:top w:val="nil"/>
              <w:left w:val="nil"/>
              <w:bottom w:val="single" w:sz="4" w:space="0" w:color="auto"/>
              <w:right w:val="single" w:sz="4" w:space="0" w:color="auto"/>
            </w:tcBorders>
            <w:shd w:val="clear" w:color="auto" w:fill="auto"/>
            <w:vAlign w:val="center"/>
            <w:hideMark/>
          </w:tcPr>
          <w:p w14:paraId="21264F33"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(3.628,81)</w:t>
            </w:r>
          </w:p>
        </w:tc>
      </w:tr>
      <w:tr w:rsidR="00683685" w:rsidRPr="00683685" w14:paraId="5FFEEB81"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247B490"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B</w:t>
            </w:r>
          </w:p>
        </w:tc>
        <w:tc>
          <w:tcPr>
            <w:tcW w:w="544" w:type="pct"/>
            <w:tcBorders>
              <w:top w:val="nil"/>
              <w:left w:val="nil"/>
              <w:bottom w:val="single" w:sz="4" w:space="0" w:color="auto"/>
              <w:right w:val="single" w:sz="4" w:space="0" w:color="auto"/>
            </w:tcBorders>
            <w:shd w:val="clear" w:color="auto" w:fill="auto"/>
            <w:vAlign w:val="center"/>
            <w:hideMark/>
          </w:tcPr>
          <w:p w14:paraId="53E6CBB5"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w:t>
            </w:r>
          </w:p>
        </w:tc>
        <w:tc>
          <w:tcPr>
            <w:tcW w:w="482" w:type="pct"/>
            <w:tcBorders>
              <w:top w:val="nil"/>
              <w:left w:val="nil"/>
              <w:bottom w:val="single" w:sz="4" w:space="0" w:color="auto"/>
              <w:right w:val="single" w:sz="4" w:space="0" w:color="auto"/>
            </w:tcBorders>
            <w:shd w:val="clear" w:color="auto" w:fill="auto"/>
            <w:vAlign w:val="center"/>
            <w:hideMark/>
          </w:tcPr>
          <w:p w14:paraId="5821BEF6"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3C5FDCE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44AB37C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7788AD27"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5167B0C5"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11F55C4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96.171,17</w:t>
            </w:r>
          </w:p>
        </w:tc>
        <w:tc>
          <w:tcPr>
            <w:tcW w:w="546" w:type="pct"/>
            <w:tcBorders>
              <w:top w:val="nil"/>
              <w:left w:val="nil"/>
              <w:bottom w:val="single" w:sz="4" w:space="0" w:color="auto"/>
              <w:right w:val="single" w:sz="4" w:space="0" w:color="auto"/>
            </w:tcBorders>
            <w:shd w:val="clear" w:color="auto" w:fill="auto"/>
            <w:vAlign w:val="center"/>
            <w:hideMark/>
          </w:tcPr>
          <w:p w14:paraId="0CE28436"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(961,72)</w:t>
            </w:r>
          </w:p>
        </w:tc>
      </w:tr>
      <w:tr w:rsidR="00683685" w:rsidRPr="00683685" w14:paraId="1C691BBA"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519DAE12"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B</w:t>
            </w:r>
          </w:p>
        </w:tc>
        <w:tc>
          <w:tcPr>
            <w:tcW w:w="544" w:type="pct"/>
            <w:tcBorders>
              <w:top w:val="nil"/>
              <w:left w:val="nil"/>
              <w:bottom w:val="single" w:sz="4" w:space="0" w:color="auto"/>
              <w:right w:val="single" w:sz="4" w:space="0" w:color="auto"/>
            </w:tcBorders>
            <w:shd w:val="clear" w:color="auto" w:fill="auto"/>
            <w:vAlign w:val="center"/>
            <w:hideMark/>
          </w:tcPr>
          <w:p w14:paraId="292BCC32"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w:t>
            </w:r>
          </w:p>
        </w:tc>
        <w:tc>
          <w:tcPr>
            <w:tcW w:w="482" w:type="pct"/>
            <w:tcBorders>
              <w:top w:val="nil"/>
              <w:left w:val="nil"/>
              <w:bottom w:val="single" w:sz="4" w:space="0" w:color="auto"/>
              <w:right w:val="single" w:sz="4" w:space="0" w:color="auto"/>
            </w:tcBorders>
            <w:shd w:val="clear" w:color="auto" w:fill="auto"/>
            <w:vAlign w:val="center"/>
            <w:hideMark/>
          </w:tcPr>
          <w:p w14:paraId="104563F9"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45E3DA0F"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51313C3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68E0618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030B27F5"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5E088B4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08D472F3"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5157709C"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0759675F"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C</w:t>
            </w:r>
          </w:p>
        </w:tc>
        <w:tc>
          <w:tcPr>
            <w:tcW w:w="544" w:type="pct"/>
            <w:tcBorders>
              <w:top w:val="nil"/>
              <w:left w:val="nil"/>
              <w:bottom w:val="single" w:sz="4" w:space="0" w:color="auto"/>
              <w:right w:val="single" w:sz="4" w:space="0" w:color="auto"/>
            </w:tcBorders>
            <w:shd w:val="clear" w:color="auto" w:fill="auto"/>
            <w:vAlign w:val="center"/>
            <w:hideMark/>
          </w:tcPr>
          <w:p w14:paraId="0BDF4EDA"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w:t>
            </w:r>
          </w:p>
        </w:tc>
        <w:tc>
          <w:tcPr>
            <w:tcW w:w="482" w:type="pct"/>
            <w:tcBorders>
              <w:top w:val="nil"/>
              <w:left w:val="nil"/>
              <w:bottom w:val="single" w:sz="4" w:space="0" w:color="auto"/>
              <w:right w:val="single" w:sz="4" w:space="0" w:color="auto"/>
            </w:tcBorders>
            <w:shd w:val="clear" w:color="auto" w:fill="auto"/>
            <w:vAlign w:val="center"/>
            <w:hideMark/>
          </w:tcPr>
          <w:p w14:paraId="10E0C289"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54DBE9B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13A1187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2634A663"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4CDFE1E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43EB499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34740A4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04361705"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2287FB86"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C</w:t>
            </w:r>
          </w:p>
        </w:tc>
        <w:tc>
          <w:tcPr>
            <w:tcW w:w="544" w:type="pct"/>
            <w:tcBorders>
              <w:top w:val="nil"/>
              <w:left w:val="nil"/>
              <w:bottom w:val="single" w:sz="4" w:space="0" w:color="auto"/>
              <w:right w:val="single" w:sz="4" w:space="0" w:color="auto"/>
            </w:tcBorders>
            <w:shd w:val="clear" w:color="auto" w:fill="auto"/>
            <w:vAlign w:val="center"/>
            <w:hideMark/>
          </w:tcPr>
          <w:p w14:paraId="55C8F7E7"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w:t>
            </w:r>
          </w:p>
        </w:tc>
        <w:tc>
          <w:tcPr>
            <w:tcW w:w="482" w:type="pct"/>
            <w:tcBorders>
              <w:top w:val="nil"/>
              <w:left w:val="nil"/>
              <w:bottom w:val="single" w:sz="4" w:space="0" w:color="auto"/>
              <w:right w:val="single" w:sz="4" w:space="0" w:color="auto"/>
            </w:tcBorders>
            <w:shd w:val="clear" w:color="auto" w:fill="auto"/>
            <w:vAlign w:val="center"/>
            <w:hideMark/>
          </w:tcPr>
          <w:p w14:paraId="19DB49EA"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3B24716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001F980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5718C21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6BDB2CB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524E9B4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2CA8D5E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73ED49A7"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2A1DD88F"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D</w:t>
            </w:r>
          </w:p>
        </w:tc>
        <w:tc>
          <w:tcPr>
            <w:tcW w:w="544" w:type="pct"/>
            <w:tcBorders>
              <w:top w:val="nil"/>
              <w:left w:val="nil"/>
              <w:bottom w:val="single" w:sz="4" w:space="0" w:color="auto"/>
              <w:right w:val="single" w:sz="4" w:space="0" w:color="auto"/>
            </w:tcBorders>
            <w:shd w:val="clear" w:color="auto" w:fill="auto"/>
            <w:vAlign w:val="center"/>
            <w:hideMark/>
          </w:tcPr>
          <w:p w14:paraId="5609B333"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10%</w:t>
            </w:r>
          </w:p>
        </w:tc>
        <w:tc>
          <w:tcPr>
            <w:tcW w:w="482" w:type="pct"/>
            <w:tcBorders>
              <w:top w:val="nil"/>
              <w:left w:val="nil"/>
              <w:bottom w:val="single" w:sz="4" w:space="0" w:color="auto"/>
              <w:right w:val="single" w:sz="4" w:space="0" w:color="auto"/>
            </w:tcBorders>
            <w:shd w:val="clear" w:color="auto" w:fill="auto"/>
            <w:vAlign w:val="center"/>
            <w:hideMark/>
          </w:tcPr>
          <w:p w14:paraId="4D2C8FC8"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039D287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3F26D29F"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78.690,18</w:t>
            </w:r>
          </w:p>
        </w:tc>
        <w:tc>
          <w:tcPr>
            <w:tcW w:w="616" w:type="pct"/>
            <w:tcBorders>
              <w:top w:val="nil"/>
              <w:left w:val="nil"/>
              <w:bottom w:val="single" w:sz="4" w:space="0" w:color="auto"/>
              <w:right w:val="single" w:sz="4" w:space="0" w:color="auto"/>
            </w:tcBorders>
            <w:shd w:val="clear" w:color="auto" w:fill="auto"/>
            <w:vAlign w:val="center"/>
            <w:hideMark/>
          </w:tcPr>
          <w:p w14:paraId="4F6AF2BB"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78.690,18</w:t>
            </w:r>
          </w:p>
        </w:tc>
        <w:tc>
          <w:tcPr>
            <w:tcW w:w="616" w:type="pct"/>
            <w:tcBorders>
              <w:top w:val="nil"/>
              <w:left w:val="nil"/>
              <w:bottom w:val="single" w:sz="4" w:space="0" w:color="auto"/>
              <w:right w:val="single" w:sz="4" w:space="0" w:color="auto"/>
            </w:tcBorders>
            <w:shd w:val="clear" w:color="auto" w:fill="auto"/>
            <w:vAlign w:val="center"/>
            <w:hideMark/>
          </w:tcPr>
          <w:p w14:paraId="54EEC906"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(7.869,04)</w:t>
            </w:r>
          </w:p>
        </w:tc>
        <w:tc>
          <w:tcPr>
            <w:tcW w:w="560" w:type="pct"/>
            <w:tcBorders>
              <w:top w:val="nil"/>
              <w:left w:val="nil"/>
              <w:bottom w:val="single" w:sz="4" w:space="0" w:color="auto"/>
              <w:right w:val="single" w:sz="4" w:space="0" w:color="auto"/>
            </w:tcBorders>
            <w:shd w:val="clear" w:color="auto" w:fill="auto"/>
            <w:vAlign w:val="center"/>
            <w:hideMark/>
          </w:tcPr>
          <w:p w14:paraId="67A2C3E5"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74.165,42</w:t>
            </w:r>
          </w:p>
        </w:tc>
        <w:tc>
          <w:tcPr>
            <w:tcW w:w="546" w:type="pct"/>
            <w:tcBorders>
              <w:top w:val="nil"/>
              <w:left w:val="nil"/>
              <w:bottom w:val="single" w:sz="4" w:space="0" w:color="auto"/>
              <w:right w:val="single" w:sz="4" w:space="0" w:color="auto"/>
            </w:tcBorders>
            <w:shd w:val="clear" w:color="auto" w:fill="auto"/>
            <w:vAlign w:val="center"/>
            <w:hideMark/>
          </w:tcPr>
          <w:p w14:paraId="6A42046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(7.416,55)</w:t>
            </w:r>
          </w:p>
        </w:tc>
      </w:tr>
      <w:tr w:rsidR="00683685" w:rsidRPr="00683685" w14:paraId="23026089"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712F8C3F"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D</w:t>
            </w:r>
          </w:p>
        </w:tc>
        <w:tc>
          <w:tcPr>
            <w:tcW w:w="544" w:type="pct"/>
            <w:tcBorders>
              <w:top w:val="nil"/>
              <w:left w:val="nil"/>
              <w:bottom w:val="single" w:sz="4" w:space="0" w:color="auto"/>
              <w:right w:val="single" w:sz="4" w:space="0" w:color="auto"/>
            </w:tcBorders>
            <w:shd w:val="clear" w:color="auto" w:fill="auto"/>
            <w:vAlign w:val="center"/>
            <w:hideMark/>
          </w:tcPr>
          <w:p w14:paraId="4824321D"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10%</w:t>
            </w:r>
          </w:p>
        </w:tc>
        <w:tc>
          <w:tcPr>
            <w:tcW w:w="482" w:type="pct"/>
            <w:tcBorders>
              <w:top w:val="nil"/>
              <w:left w:val="nil"/>
              <w:bottom w:val="single" w:sz="4" w:space="0" w:color="auto"/>
              <w:right w:val="single" w:sz="4" w:space="0" w:color="auto"/>
            </w:tcBorders>
            <w:shd w:val="clear" w:color="auto" w:fill="auto"/>
            <w:vAlign w:val="center"/>
            <w:hideMark/>
          </w:tcPr>
          <w:p w14:paraId="2FA36BA9"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040755F3"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2878F2D7"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4308F85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4A2C4ACB"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203E2D2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0C562D9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1925E359"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2D3E3B77"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E</w:t>
            </w:r>
          </w:p>
        </w:tc>
        <w:tc>
          <w:tcPr>
            <w:tcW w:w="544" w:type="pct"/>
            <w:tcBorders>
              <w:top w:val="nil"/>
              <w:left w:val="nil"/>
              <w:bottom w:val="single" w:sz="4" w:space="0" w:color="auto"/>
              <w:right w:val="single" w:sz="4" w:space="0" w:color="auto"/>
            </w:tcBorders>
            <w:shd w:val="clear" w:color="auto" w:fill="auto"/>
            <w:vAlign w:val="center"/>
            <w:hideMark/>
          </w:tcPr>
          <w:p w14:paraId="477C19F3"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30%</w:t>
            </w:r>
          </w:p>
        </w:tc>
        <w:tc>
          <w:tcPr>
            <w:tcW w:w="482" w:type="pct"/>
            <w:tcBorders>
              <w:top w:val="nil"/>
              <w:left w:val="nil"/>
              <w:bottom w:val="single" w:sz="4" w:space="0" w:color="auto"/>
              <w:right w:val="single" w:sz="4" w:space="0" w:color="auto"/>
            </w:tcBorders>
            <w:shd w:val="clear" w:color="auto" w:fill="auto"/>
            <w:vAlign w:val="center"/>
            <w:hideMark/>
          </w:tcPr>
          <w:p w14:paraId="7EFC5152"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1E88A6F4"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146.770,01</w:t>
            </w:r>
          </w:p>
        </w:tc>
        <w:tc>
          <w:tcPr>
            <w:tcW w:w="541" w:type="pct"/>
            <w:tcBorders>
              <w:top w:val="nil"/>
              <w:left w:val="nil"/>
              <w:bottom w:val="single" w:sz="4" w:space="0" w:color="auto"/>
              <w:right w:val="single" w:sz="4" w:space="0" w:color="auto"/>
            </w:tcBorders>
            <w:shd w:val="clear" w:color="auto" w:fill="auto"/>
            <w:vAlign w:val="center"/>
            <w:hideMark/>
          </w:tcPr>
          <w:p w14:paraId="7B7993D6"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0229779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146.770,01</w:t>
            </w:r>
          </w:p>
        </w:tc>
        <w:tc>
          <w:tcPr>
            <w:tcW w:w="616" w:type="pct"/>
            <w:tcBorders>
              <w:top w:val="nil"/>
              <w:left w:val="nil"/>
              <w:bottom w:val="single" w:sz="4" w:space="0" w:color="auto"/>
              <w:right w:val="single" w:sz="4" w:space="0" w:color="auto"/>
            </w:tcBorders>
            <w:shd w:val="clear" w:color="auto" w:fill="auto"/>
            <w:vAlign w:val="center"/>
            <w:hideMark/>
          </w:tcPr>
          <w:p w14:paraId="0BDDEFF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(44.031,02)</w:t>
            </w:r>
          </w:p>
        </w:tc>
        <w:tc>
          <w:tcPr>
            <w:tcW w:w="560" w:type="pct"/>
            <w:tcBorders>
              <w:top w:val="nil"/>
              <w:left w:val="nil"/>
              <w:bottom w:val="single" w:sz="4" w:space="0" w:color="auto"/>
              <w:right w:val="single" w:sz="4" w:space="0" w:color="auto"/>
            </w:tcBorders>
            <w:shd w:val="clear" w:color="auto" w:fill="auto"/>
            <w:vAlign w:val="center"/>
            <w:hideMark/>
          </w:tcPr>
          <w:p w14:paraId="5C4C9AB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01D8859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66DDC7EB"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5D8F8B85"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E</w:t>
            </w:r>
          </w:p>
        </w:tc>
        <w:tc>
          <w:tcPr>
            <w:tcW w:w="544" w:type="pct"/>
            <w:tcBorders>
              <w:top w:val="nil"/>
              <w:left w:val="nil"/>
              <w:bottom w:val="single" w:sz="4" w:space="0" w:color="auto"/>
              <w:right w:val="single" w:sz="4" w:space="0" w:color="auto"/>
            </w:tcBorders>
            <w:shd w:val="clear" w:color="auto" w:fill="auto"/>
            <w:vAlign w:val="center"/>
            <w:hideMark/>
          </w:tcPr>
          <w:p w14:paraId="66E86460"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30%</w:t>
            </w:r>
          </w:p>
        </w:tc>
        <w:tc>
          <w:tcPr>
            <w:tcW w:w="482" w:type="pct"/>
            <w:tcBorders>
              <w:top w:val="nil"/>
              <w:left w:val="nil"/>
              <w:bottom w:val="single" w:sz="4" w:space="0" w:color="auto"/>
              <w:right w:val="single" w:sz="4" w:space="0" w:color="auto"/>
            </w:tcBorders>
            <w:shd w:val="clear" w:color="auto" w:fill="auto"/>
            <w:vAlign w:val="center"/>
            <w:hideMark/>
          </w:tcPr>
          <w:p w14:paraId="7C5FA8C3"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5C880E8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338.177,12</w:t>
            </w:r>
          </w:p>
        </w:tc>
        <w:tc>
          <w:tcPr>
            <w:tcW w:w="541" w:type="pct"/>
            <w:tcBorders>
              <w:top w:val="nil"/>
              <w:left w:val="nil"/>
              <w:bottom w:val="single" w:sz="4" w:space="0" w:color="auto"/>
              <w:right w:val="single" w:sz="4" w:space="0" w:color="auto"/>
            </w:tcBorders>
            <w:shd w:val="clear" w:color="auto" w:fill="auto"/>
            <w:vAlign w:val="center"/>
            <w:hideMark/>
          </w:tcPr>
          <w:p w14:paraId="6AA27835"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75EA6C4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338.177,12</w:t>
            </w:r>
          </w:p>
        </w:tc>
        <w:tc>
          <w:tcPr>
            <w:tcW w:w="616" w:type="pct"/>
            <w:tcBorders>
              <w:top w:val="nil"/>
              <w:left w:val="nil"/>
              <w:bottom w:val="single" w:sz="4" w:space="0" w:color="auto"/>
              <w:right w:val="single" w:sz="4" w:space="0" w:color="auto"/>
            </w:tcBorders>
            <w:shd w:val="clear" w:color="auto" w:fill="auto"/>
            <w:vAlign w:val="center"/>
            <w:hideMark/>
          </w:tcPr>
          <w:p w14:paraId="3D49F17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(101.453,16)</w:t>
            </w:r>
          </w:p>
        </w:tc>
        <w:tc>
          <w:tcPr>
            <w:tcW w:w="560" w:type="pct"/>
            <w:tcBorders>
              <w:top w:val="nil"/>
              <w:left w:val="nil"/>
              <w:bottom w:val="single" w:sz="4" w:space="0" w:color="auto"/>
              <w:right w:val="single" w:sz="4" w:space="0" w:color="auto"/>
            </w:tcBorders>
            <w:shd w:val="clear" w:color="auto" w:fill="auto"/>
            <w:vAlign w:val="center"/>
            <w:hideMark/>
          </w:tcPr>
          <w:p w14:paraId="58C1F358"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268.115,08</w:t>
            </w:r>
          </w:p>
        </w:tc>
        <w:tc>
          <w:tcPr>
            <w:tcW w:w="546" w:type="pct"/>
            <w:tcBorders>
              <w:top w:val="nil"/>
              <w:left w:val="nil"/>
              <w:bottom w:val="single" w:sz="4" w:space="0" w:color="auto"/>
              <w:right w:val="single" w:sz="4" w:space="0" w:color="auto"/>
            </w:tcBorders>
            <w:shd w:val="clear" w:color="auto" w:fill="auto"/>
            <w:vAlign w:val="center"/>
            <w:hideMark/>
          </w:tcPr>
          <w:p w14:paraId="23A153E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(80.434,54)</w:t>
            </w:r>
          </w:p>
        </w:tc>
      </w:tr>
      <w:tr w:rsidR="00683685" w:rsidRPr="00683685" w14:paraId="04014DA8"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654B601B"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F</w:t>
            </w:r>
          </w:p>
        </w:tc>
        <w:tc>
          <w:tcPr>
            <w:tcW w:w="544" w:type="pct"/>
            <w:tcBorders>
              <w:top w:val="nil"/>
              <w:left w:val="nil"/>
              <w:bottom w:val="single" w:sz="4" w:space="0" w:color="auto"/>
              <w:right w:val="single" w:sz="4" w:space="0" w:color="auto"/>
            </w:tcBorders>
            <w:shd w:val="clear" w:color="auto" w:fill="auto"/>
            <w:vAlign w:val="center"/>
            <w:hideMark/>
          </w:tcPr>
          <w:p w14:paraId="17B2CE91"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50%</w:t>
            </w:r>
          </w:p>
        </w:tc>
        <w:tc>
          <w:tcPr>
            <w:tcW w:w="482" w:type="pct"/>
            <w:tcBorders>
              <w:top w:val="nil"/>
              <w:left w:val="nil"/>
              <w:bottom w:val="single" w:sz="4" w:space="0" w:color="auto"/>
              <w:right w:val="single" w:sz="4" w:space="0" w:color="auto"/>
            </w:tcBorders>
            <w:shd w:val="clear" w:color="auto" w:fill="auto"/>
            <w:vAlign w:val="center"/>
            <w:hideMark/>
          </w:tcPr>
          <w:p w14:paraId="41AB5396"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2F600FF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13.191,02</w:t>
            </w:r>
          </w:p>
        </w:tc>
        <w:tc>
          <w:tcPr>
            <w:tcW w:w="541" w:type="pct"/>
            <w:tcBorders>
              <w:top w:val="nil"/>
              <w:left w:val="nil"/>
              <w:bottom w:val="single" w:sz="4" w:space="0" w:color="auto"/>
              <w:right w:val="single" w:sz="4" w:space="0" w:color="auto"/>
            </w:tcBorders>
            <w:shd w:val="clear" w:color="auto" w:fill="auto"/>
            <w:vAlign w:val="center"/>
            <w:hideMark/>
          </w:tcPr>
          <w:p w14:paraId="13519223"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3B5FF18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13.191,02</w:t>
            </w:r>
          </w:p>
        </w:tc>
        <w:tc>
          <w:tcPr>
            <w:tcW w:w="616" w:type="pct"/>
            <w:tcBorders>
              <w:top w:val="nil"/>
              <w:left w:val="nil"/>
              <w:bottom w:val="single" w:sz="4" w:space="0" w:color="auto"/>
              <w:right w:val="single" w:sz="4" w:space="0" w:color="auto"/>
            </w:tcBorders>
            <w:shd w:val="clear" w:color="auto" w:fill="auto"/>
            <w:vAlign w:val="center"/>
            <w:hideMark/>
          </w:tcPr>
          <w:p w14:paraId="6AC287D6"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(6.595,53)</w:t>
            </w:r>
          </w:p>
        </w:tc>
        <w:tc>
          <w:tcPr>
            <w:tcW w:w="560" w:type="pct"/>
            <w:tcBorders>
              <w:top w:val="nil"/>
              <w:left w:val="nil"/>
              <w:bottom w:val="single" w:sz="4" w:space="0" w:color="auto"/>
              <w:right w:val="single" w:sz="4" w:space="0" w:color="auto"/>
            </w:tcBorders>
            <w:shd w:val="clear" w:color="auto" w:fill="auto"/>
            <w:vAlign w:val="center"/>
            <w:hideMark/>
          </w:tcPr>
          <w:p w14:paraId="43E1FFDF"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5021F3C4"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040F71D4"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10CE319"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F</w:t>
            </w:r>
          </w:p>
        </w:tc>
        <w:tc>
          <w:tcPr>
            <w:tcW w:w="544" w:type="pct"/>
            <w:tcBorders>
              <w:top w:val="nil"/>
              <w:left w:val="nil"/>
              <w:bottom w:val="single" w:sz="4" w:space="0" w:color="auto"/>
              <w:right w:val="single" w:sz="4" w:space="0" w:color="auto"/>
            </w:tcBorders>
            <w:shd w:val="clear" w:color="auto" w:fill="auto"/>
            <w:vAlign w:val="center"/>
            <w:hideMark/>
          </w:tcPr>
          <w:p w14:paraId="26711159"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50%</w:t>
            </w:r>
          </w:p>
        </w:tc>
        <w:tc>
          <w:tcPr>
            <w:tcW w:w="482" w:type="pct"/>
            <w:tcBorders>
              <w:top w:val="nil"/>
              <w:left w:val="nil"/>
              <w:bottom w:val="single" w:sz="4" w:space="0" w:color="auto"/>
              <w:right w:val="single" w:sz="4" w:space="0" w:color="auto"/>
            </w:tcBorders>
            <w:shd w:val="clear" w:color="auto" w:fill="auto"/>
            <w:vAlign w:val="center"/>
            <w:hideMark/>
          </w:tcPr>
          <w:p w14:paraId="5AB33FF3"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5900DF10"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194.904,08</w:t>
            </w:r>
          </w:p>
        </w:tc>
        <w:tc>
          <w:tcPr>
            <w:tcW w:w="541" w:type="pct"/>
            <w:tcBorders>
              <w:top w:val="nil"/>
              <w:left w:val="nil"/>
              <w:bottom w:val="single" w:sz="4" w:space="0" w:color="auto"/>
              <w:right w:val="single" w:sz="4" w:space="0" w:color="auto"/>
            </w:tcBorders>
            <w:shd w:val="clear" w:color="auto" w:fill="auto"/>
            <w:vAlign w:val="center"/>
            <w:hideMark/>
          </w:tcPr>
          <w:p w14:paraId="117A3E6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19B7F9B7"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194.904,08</w:t>
            </w:r>
          </w:p>
        </w:tc>
        <w:tc>
          <w:tcPr>
            <w:tcW w:w="616" w:type="pct"/>
            <w:tcBorders>
              <w:top w:val="nil"/>
              <w:left w:val="nil"/>
              <w:bottom w:val="single" w:sz="4" w:space="0" w:color="auto"/>
              <w:right w:val="single" w:sz="4" w:space="0" w:color="auto"/>
            </w:tcBorders>
            <w:shd w:val="clear" w:color="auto" w:fill="auto"/>
            <w:vAlign w:val="center"/>
            <w:hideMark/>
          </w:tcPr>
          <w:p w14:paraId="41F3993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(97.452,06)</w:t>
            </w:r>
          </w:p>
        </w:tc>
        <w:tc>
          <w:tcPr>
            <w:tcW w:w="560" w:type="pct"/>
            <w:tcBorders>
              <w:top w:val="nil"/>
              <w:left w:val="nil"/>
              <w:bottom w:val="single" w:sz="4" w:space="0" w:color="auto"/>
              <w:right w:val="single" w:sz="4" w:space="0" w:color="auto"/>
            </w:tcBorders>
            <w:shd w:val="clear" w:color="auto" w:fill="auto"/>
            <w:vAlign w:val="center"/>
            <w:hideMark/>
          </w:tcPr>
          <w:p w14:paraId="394A254E"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138.863,32</w:t>
            </w:r>
          </w:p>
        </w:tc>
        <w:tc>
          <w:tcPr>
            <w:tcW w:w="546" w:type="pct"/>
            <w:tcBorders>
              <w:top w:val="nil"/>
              <w:left w:val="nil"/>
              <w:bottom w:val="single" w:sz="4" w:space="0" w:color="auto"/>
              <w:right w:val="single" w:sz="4" w:space="0" w:color="auto"/>
            </w:tcBorders>
            <w:shd w:val="clear" w:color="auto" w:fill="auto"/>
            <w:vAlign w:val="center"/>
            <w:hideMark/>
          </w:tcPr>
          <w:p w14:paraId="6C85F60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(69.431,68)</w:t>
            </w:r>
          </w:p>
        </w:tc>
      </w:tr>
      <w:tr w:rsidR="00683685" w:rsidRPr="00683685" w14:paraId="7E8A8B22"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5F8E8D5B"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G</w:t>
            </w:r>
          </w:p>
        </w:tc>
        <w:tc>
          <w:tcPr>
            <w:tcW w:w="544" w:type="pct"/>
            <w:tcBorders>
              <w:top w:val="nil"/>
              <w:left w:val="nil"/>
              <w:bottom w:val="single" w:sz="4" w:space="0" w:color="auto"/>
              <w:right w:val="single" w:sz="4" w:space="0" w:color="auto"/>
            </w:tcBorders>
            <w:shd w:val="clear" w:color="auto" w:fill="auto"/>
            <w:vAlign w:val="center"/>
            <w:hideMark/>
          </w:tcPr>
          <w:p w14:paraId="7AD1D6DD"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70%</w:t>
            </w:r>
          </w:p>
        </w:tc>
        <w:tc>
          <w:tcPr>
            <w:tcW w:w="482" w:type="pct"/>
            <w:tcBorders>
              <w:top w:val="nil"/>
              <w:left w:val="nil"/>
              <w:bottom w:val="single" w:sz="4" w:space="0" w:color="auto"/>
              <w:right w:val="single" w:sz="4" w:space="0" w:color="auto"/>
            </w:tcBorders>
            <w:shd w:val="clear" w:color="auto" w:fill="auto"/>
            <w:vAlign w:val="center"/>
            <w:hideMark/>
          </w:tcPr>
          <w:p w14:paraId="5F2CD152"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7223120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4678579C"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11C5E240"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6F857E46"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6F4A3924"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6" w:type="pct"/>
            <w:tcBorders>
              <w:top w:val="nil"/>
              <w:left w:val="nil"/>
              <w:bottom w:val="single" w:sz="4" w:space="0" w:color="auto"/>
              <w:right w:val="single" w:sz="4" w:space="0" w:color="auto"/>
            </w:tcBorders>
            <w:shd w:val="clear" w:color="auto" w:fill="auto"/>
            <w:vAlign w:val="center"/>
            <w:hideMark/>
          </w:tcPr>
          <w:p w14:paraId="0D7F01B5"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r>
      <w:tr w:rsidR="00683685" w:rsidRPr="00683685" w14:paraId="3DCD22B4"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2408A664"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G</w:t>
            </w:r>
          </w:p>
        </w:tc>
        <w:tc>
          <w:tcPr>
            <w:tcW w:w="544" w:type="pct"/>
            <w:tcBorders>
              <w:top w:val="nil"/>
              <w:left w:val="nil"/>
              <w:bottom w:val="single" w:sz="4" w:space="0" w:color="auto"/>
              <w:right w:val="single" w:sz="4" w:space="0" w:color="auto"/>
            </w:tcBorders>
            <w:shd w:val="clear" w:color="auto" w:fill="auto"/>
            <w:vAlign w:val="center"/>
            <w:hideMark/>
          </w:tcPr>
          <w:p w14:paraId="7AE41AB9"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70%</w:t>
            </w:r>
          </w:p>
        </w:tc>
        <w:tc>
          <w:tcPr>
            <w:tcW w:w="482" w:type="pct"/>
            <w:tcBorders>
              <w:top w:val="nil"/>
              <w:left w:val="nil"/>
              <w:bottom w:val="single" w:sz="4" w:space="0" w:color="auto"/>
              <w:right w:val="single" w:sz="4" w:space="0" w:color="auto"/>
            </w:tcBorders>
            <w:shd w:val="clear" w:color="auto" w:fill="auto"/>
            <w:vAlign w:val="center"/>
            <w:hideMark/>
          </w:tcPr>
          <w:p w14:paraId="1BE22797"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2CC50EE5"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165.769,78</w:t>
            </w:r>
          </w:p>
        </w:tc>
        <w:tc>
          <w:tcPr>
            <w:tcW w:w="541" w:type="pct"/>
            <w:tcBorders>
              <w:top w:val="nil"/>
              <w:left w:val="nil"/>
              <w:bottom w:val="single" w:sz="4" w:space="0" w:color="auto"/>
              <w:right w:val="single" w:sz="4" w:space="0" w:color="auto"/>
            </w:tcBorders>
            <w:shd w:val="clear" w:color="auto" w:fill="auto"/>
            <w:vAlign w:val="center"/>
            <w:hideMark/>
          </w:tcPr>
          <w:p w14:paraId="1ED92250"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0B06169B"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165.769,78</w:t>
            </w:r>
          </w:p>
        </w:tc>
        <w:tc>
          <w:tcPr>
            <w:tcW w:w="616" w:type="pct"/>
            <w:tcBorders>
              <w:top w:val="nil"/>
              <w:left w:val="nil"/>
              <w:bottom w:val="single" w:sz="4" w:space="0" w:color="auto"/>
              <w:right w:val="single" w:sz="4" w:space="0" w:color="auto"/>
            </w:tcBorders>
            <w:shd w:val="clear" w:color="auto" w:fill="auto"/>
            <w:vAlign w:val="center"/>
            <w:hideMark/>
          </w:tcPr>
          <w:p w14:paraId="039DECF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(116.038,89)</w:t>
            </w:r>
          </w:p>
        </w:tc>
        <w:tc>
          <w:tcPr>
            <w:tcW w:w="560" w:type="pct"/>
            <w:tcBorders>
              <w:top w:val="nil"/>
              <w:left w:val="nil"/>
              <w:bottom w:val="single" w:sz="4" w:space="0" w:color="auto"/>
              <w:right w:val="single" w:sz="4" w:space="0" w:color="auto"/>
            </w:tcBorders>
            <w:shd w:val="clear" w:color="auto" w:fill="auto"/>
            <w:vAlign w:val="center"/>
            <w:hideMark/>
          </w:tcPr>
          <w:p w14:paraId="5C994D9F"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166.527,39</w:t>
            </w:r>
          </w:p>
        </w:tc>
        <w:tc>
          <w:tcPr>
            <w:tcW w:w="546" w:type="pct"/>
            <w:tcBorders>
              <w:top w:val="nil"/>
              <w:left w:val="nil"/>
              <w:bottom w:val="single" w:sz="4" w:space="0" w:color="auto"/>
              <w:right w:val="single" w:sz="4" w:space="0" w:color="auto"/>
            </w:tcBorders>
            <w:shd w:val="clear" w:color="auto" w:fill="auto"/>
            <w:vAlign w:val="center"/>
            <w:hideMark/>
          </w:tcPr>
          <w:p w14:paraId="0043B0F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(116.569,19)</w:t>
            </w:r>
          </w:p>
        </w:tc>
      </w:tr>
      <w:tr w:rsidR="00683685" w:rsidRPr="00683685" w14:paraId="64133227"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01B916FB"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H</w:t>
            </w:r>
          </w:p>
        </w:tc>
        <w:tc>
          <w:tcPr>
            <w:tcW w:w="544" w:type="pct"/>
            <w:tcBorders>
              <w:top w:val="nil"/>
              <w:left w:val="nil"/>
              <w:bottom w:val="single" w:sz="4" w:space="0" w:color="auto"/>
              <w:right w:val="single" w:sz="4" w:space="0" w:color="auto"/>
            </w:tcBorders>
            <w:shd w:val="clear" w:color="auto" w:fill="auto"/>
            <w:vAlign w:val="center"/>
            <w:hideMark/>
          </w:tcPr>
          <w:p w14:paraId="34B34884"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100%</w:t>
            </w:r>
          </w:p>
        </w:tc>
        <w:tc>
          <w:tcPr>
            <w:tcW w:w="482" w:type="pct"/>
            <w:tcBorders>
              <w:top w:val="nil"/>
              <w:left w:val="nil"/>
              <w:bottom w:val="single" w:sz="4" w:space="0" w:color="auto"/>
              <w:right w:val="single" w:sz="4" w:space="0" w:color="auto"/>
            </w:tcBorders>
            <w:shd w:val="clear" w:color="auto" w:fill="auto"/>
            <w:vAlign w:val="center"/>
            <w:hideMark/>
          </w:tcPr>
          <w:p w14:paraId="5CF1C5AC"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Normal</w:t>
            </w:r>
          </w:p>
        </w:tc>
        <w:tc>
          <w:tcPr>
            <w:tcW w:w="616" w:type="pct"/>
            <w:tcBorders>
              <w:top w:val="nil"/>
              <w:left w:val="nil"/>
              <w:bottom w:val="single" w:sz="4" w:space="0" w:color="auto"/>
              <w:right w:val="single" w:sz="4" w:space="0" w:color="auto"/>
            </w:tcBorders>
            <w:shd w:val="clear" w:color="auto" w:fill="auto"/>
            <w:vAlign w:val="center"/>
            <w:hideMark/>
          </w:tcPr>
          <w:p w14:paraId="296D9493"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41" w:type="pct"/>
            <w:tcBorders>
              <w:top w:val="nil"/>
              <w:left w:val="nil"/>
              <w:bottom w:val="single" w:sz="4" w:space="0" w:color="auto"/>
              <w:right w:val="single" w:sz="4" w:space="0" w:color="auto"/>
            </w:tcBorders>
            <w:shd w:val="clear" w:color="auto" w:fill="auto"/>
            <w:vAlign w:val="center"/>
            <w:hideMark/>
          </w:tcPr>
          <w:p w14:paraId="6BE985D8"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78C0A361"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1148C07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560" w:type="pct"/>
            <w:tcBorders>
              <w:top w:val="nil"/>
              <w:left w:val="nil"/>
              <w:bottom w:val="single" w:sz="4" w:space="0" w:color="auto"/>
              <w:right w:val="single" w:sz="4" w:space="0" w:color="auto"/>
            </w:tcBorders>
            <w:shd w:val="clear" w:color="auto" w:fill="auto"/>
            <w:vAlign w:val="center"/>
            <w:hideMark/>
          </w:tcPr>
          <w:p w14:paraId="2F0B80CD"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1.725,06</w:t>
            </w:r>
          </w:p>
        </w:tc>
        <w:tc>
          <w:tcPr>
            <w:tcW w:w="546" w:type="pct"/>
            <w:tcBorders>
              <w:top w:val="nil"/>
              <w:left w:val="nil"/>
              <w:bottom w:val="single" w:sz="4" w:space="0" w:color="auto"/>
              <w:right w:val="single" w:sz="4" w:space="0" w:color="auto"/>
            </w:tcBorders>
            <w:shd w:val="clear" w:color="auto" w:fill="auto"/>
            <w:vAlign w:val="center"/>
            <w:hideMark/>
          </w:tcPr>
          <w:p w14:paraId="6758F277"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(1.725,06)</w:t>
            </w:r>
          </w:p>
        </w:tc>
      </w:tr>
      <w:tr w:rsidR="00683685" w:rsidRPr="00683685" w14:paraId="3B1C967A" w14:textId="77777777" w:rsidTr="00683685">
        <w:trPr>
          <w:trHeight w:val="20"/>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F77F0FC"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H</w:t>
            </w:r>
          </w:p>
        </w:tc>
        <w:tc>
          <w:tcPr>
            <w:tcW w:w="544" w:type="pct"/>
            <w:tcBorders>
              <w:top w:val="nil"/>
              <w:left w:val="nil"/>
              <w:bottom w:val="single" w:sz="4" w:space="0" w:color="auto"/>
              <w:right w:val="single" w:sz="4" w:space="0" w:color="auto"/>
            </w:tcBorders>
            <w:shd w:val="clear" w:color="auto" w:fill="auto"/>
            <w:vAlign w:val="center"/>
            <w:hideMark/>
          </w:tcPr>
          <w:p w14:paraId="4764E630"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100%</w:t>
            </w:r>
          </w:p>
        </w:tc>
        <w:tc>
          <w:tcPr>
            <w:tcW w:w="482" w:type="pct"/>
            <w:tcBorders>
              <w:top w:val="nil"/>
              <w:left w:val="nil"/>
              <w:bottom w:val="single" w:sz="4" w:space="0" w:color="auto"/>
              <w:right w:val="single" w:sz="4" w:space="0" w:color="auto"/>
            </w:tcBorders>
            <w:shd w:val="clear" w:color="auto" w:fill="auto"/>
            <w:vAlign w:val="center"/>
            <w:hideMark/>
          </w:tcPr>
          <w:p w14:paraId="04DF95D5" w14:textId="77777777" w:rsidR="00683685" w:rsidRPr="00683685" w:rsidRDefault="00683685" w:rsidP="00683685">
            <w:pPr>
              <w:jc w:val="center"/>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Vencidas</w:t>
            </w:r>
          </w:p>
        </w:tc>
        <w:tc>
          <w:tcPr>
            <w:tcW w:w="616" w:type="pct"/>
            <w:tcBorders>
              <w:top w:val="nil"/>
              <w:left w:val="nil"/>
              <w:bottom w:val="single" w:sz="4" w:space="0" w:color="auto"/>
              <w:right w:val="single" w:sz="4" w:space="0" w:color="auto"/>
            </w:tcBorders>
            <w:shd w:val="clear" w:color="auto" w:fill="auto"/>
            <w:vAlign w:val="center"/>
            <w:hideMark/>
          </w:tcPr>
          <w:p w14:paraId="2BDF49A7"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1.211.949,71</w:t>
            </w:r>
          </w:p>
        </w:tc>
        <w:tc>
          <w:tcPr>
            <w:tcW w:w="541" w:type="pct"/>
            <w:tcBorders>
              <w:top w:val="nil"/>
              <w:left w:val="nil"/>
              <w:bottom w:val="single" w:sz="4" w:space="0" w:color="auto"/>
              <w:right w:val="single" w:sz="4" w:space="0" w:color="auto"/>
            </w:tcBorders>
            <w:shd w:val="clear" w:color="auto" w:fill="auto"/>
            <w:vAlign w:val="center"/>
            <w:hideMark/>
          </w:tcPr>
          <w:p w14:paraId="301948A9"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55054FB0"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1.211.949,71</w:t>
            </w:r>
          </w:p>
        </w:tc>
        <w:tc>
          <w:tcPr>
            <w:tcW w:w="616" w:type="pct"/>
            <w:tcBorders>
              <w:top w:val="nil"/>
              <w:left w:val="nil"/>
              <w:bottom w:val="single" w:sz="4" w:space="0" w:color="auto"/>
              <w:right w:val="single" w:sz="4" w:space="0" w:color="auto"/>
            </w:tcBorders>
            <w:shd w:val="clear" w:color="auto" w:fill="auto"/>
            <w:vAlign w:val="center"/>
            <w:hideMark/>
          </w:tcPr>
          <w:p w14:paraId="47CEFA0A"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(1.211.949,71)</w:t>
            </w:r>
          </w:p>
        </w:tc>
        <w:tc>
          <w:tcPr>
            <w:tcW w:w="560" w:type="pct"/>
            <w:tcBorders>
              <w:top w:val="nil"/>
              <w:left w:val="nil"/>
              <w:bottom w:val="single" w:sz="4" w:space="0" w:color="auto"/>
              <w:right w:val="single" w:sz="4" w:space="0" w:color="auto"/>
            </w:tcBorders>
            <w:shd w:val="clear" w:color="auto" w:fill="auto"/>
            <w:vAlign w:val="center"/>
            <w:hideMark/>
          </w:tcPr>
          <w:p w14:paraId="6A5B2912"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680.280,33</w:t>
            </w:r>
          </w:p>
        </w:tc>
        <w:tc>
          <w:tcPr>
            <w:tcW w:w="546" w:type="pct"/>
            <w:tcBorders>
              <w:top w:val="nil"/>
              <w:left w:val="nil"/>
              <w:bottom w:val="single" w:sz="4" w:space="0" w:color="auto"/>
              <w:right w:val="single" w:sz="4" w:space="0" w:color="auto"/>
            </w:tcBorders>
            <w:shd w:val="clear" w:color="auto" w:fill="auto"/>
            <w:vAlign w:val="center"/>
            <w:hideMark/>
          </w:tcPr>
          <w:p w14:paraId="464396C4" w14:textId="77777777" w:rsidR="00683685" w:rsidRPr="00683685" w:rsidRDefault="00683685" w:rsidP="00683685">
            <w:pPr>
              <w:jc w:val="right"/>
              <w:rPr>
                <w:rFonts w:ascii="Arial" w:eastAsia="Times New Roman" w:hAnsi="Arial" w:cs="Arial"/>
                <w:color w:val="000000"/>
                <w:sz w:val="16"/>
                <w:szCs w:val="16"/>
                <w:lang w:eastAsia="pt-BR"/>
              </w:rPr>
            </w:pPr>
            <w:r w:rsidRPr="00683685">
              <w:rPr>
                <w:rFonts w:ascii="Arial" w:eastAsia="Times New Roman" w:hAnsi="Arial" w:cs="Arial"/>
                <w:color w:val="000000"/>
                <w:sz w:val="16"/>
                <w:szCs w:val="16"/>
                <w:lang w:eastAsia="pt-BR"/>
              </w:rPr>
              <w:t>(680.280,33)</w:t>
            </w:r>
          </w:p>
        </w:tc>
      </w:tr>
      <w:tr w:rsidR="00683685" w:rsidRPr="00683685" w14:paraId="16F47DB7" w14:textId="77777777" w:rsidTr="00683685">
        <w:trPr>
          <w:trHeight w:val="20"/>
        </w:trPr>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C58FAD"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Total Normal</w:t>
            </w:r>
          </w:p>
        </w:tc>
        <w:tc>
          <w:tcPr>
            <w:tcW w:w="616" w:type="pct"/>
            <w:tcBorders>
              <w:top w:val="nil"/>
              <w:left w:val="nil"/>
              <w:bottom w:val="single" w:sz="4" w:space="0" w:color="auto"/>
              <w:right w:val="single" w:sz="4" w:space="0" w:color="auto"/>
            </w:tcBorders>
            <w:shd w:val="clear" w:color="auto" w:fill="auto"/>
            <w:vAlign w:val="center"/>
            <w:hideMark/>
          </w:tcPr>
          <w:p w14:paraId="4151921F"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159.961,03</w:t>
            </w:r>
          </w:p>
        </w:tc>
        <w:tc>
          <w:tcPr>
            <w:tcW w:w="541" w:type="pct"/>
            <w:tcBorders>
              <w:top w:val="nil"/>
              <w:left w:val="nil"/>
              <w:bottom w:val="single" w:sz="4" w:space="0" w:color="auto"/>
              <w:right w:val="single" w:sz="4" w:space="0" w:color="auto"/>
            </w:tcBorders>
            <w:shd w:val="clear" w:color="auto" w:fill="auto"/>
            <w:vAlign w:val="center"/>
            <w:hideMark/>
          </w:tcPr>
          <w:p w14:paraId="715F77CB"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522.229,04</w:t>
            </w:r>
          </w:p>
        </w:tc>
        <w:tc>
          <w:tcPr>
            <w:tcW w:w="616" w:type="pct"/>
            <w:tcBorders>
              <w:top w:val="nil"/>
              <w:left w:val="nil"/>
              <w:bottom w:val="single" w:sz="4" w:space="0" w:color="auto"/>
              <w:right w:val="single" w:sz="4" w:space="0" w:color="auto"/>
            </w:tcBorders>
            <w:shd w:val="clear" w:color="auto" w:fill="auto"/>
            <w:vAlign w:val="center"/>
            <w:hideMark/>
          </w:tcPr>
          <w:p w14:paraId="76838860"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682.190,07</w:t>
            </w:r>
          </w:p>
        </w:tc>
        <w:tc>
          <w:tcPr>
            <w:tcW w:w="616" w:type="pct"/>
            <w:tcBorders>
              <w:top w:val="nil"/>
              <w:left w:val="nil"/>
              <w:bottom w:val="single" w:sz="4" w:space="0" w:color="auto"/>
              <w:right w:val="single" w:sz="4" w:space="0" w:color="auto"/>
            </w:tcBorders>
            <w:shd w:val="clear" w:color="auto" w:fill="auto"/>
            <w:vAlign w:val="center"/>
            <w:hideMark/>
          </w:tcPr>
          <w:p w14:paraId="2F13BECA"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(58.901,47)</w:t>
            </w:r>
          </w:p>
        </w:tc>
        <w:tc>
          <w:tcPr>
            <w:tcW w:w="560" w:type="pct"/>
            <w:tcBorders>
              <w:top w:val="nil"/>
              <w:left w:val="nil"/>
              <w:bottom w:val="single" w:sz="4" w:space="0" w:color="auto"/>
              <w:right w:val="single" w:sz="4" w:space="0" w:color="auto"/>
            </w:tcBorders>
            <w:shd w:val="clear" w:color="auto" w:fill="auto"/>
            <w:vAlign w:val="center"/>
            <w:hideMark/>
          </w:tcPr>
          <w:p w14:paraId="238B2539"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897.822,14</w:t>
            </w:r>
          </w:p>
        </w:tc>
        <w:tc>
          <w:tcPr>
            <w:tcW w:w="546" w:type="pct"/>
            <w:tcBorders>
              <w:top w:val="nil"/>
              <w:left w:val="nil"/>
              <w:bottom w:val="single" w:sz="4" w:space="0" w:color="auto"/>
              <w:right w:val="single" w:sz="4" w:space="0" w:color="auto"/>
            </w:tcBorders>
            <w:shd w:val="clear" w:color="auto" w:fill="auto"/>
            <w:vAlign w:val="center"/>
            <w:hideMark/>
          </w:tcPr>
          <w:p w14:paraId="2C1FCD61"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(13.732,14)</w:t>
            </w:r>
          </w:p>
        </w:tc>
      </w:tr>
      <w:tr w:rsidR="00683685" w:rsidRPr="00683685" w14:paraId="45B44DB5" w14:textId="77777777" w:rsidTr="00683685">
        <w:trPr>
          <w:trHeight w:val="20"/>
        </w:trPr>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7A13C"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Total Vencidos</w:t>
            </w:r>
          </w:p>
        </w:tc>
        <w:tc>
          <w:tcPr>
            <w:tcW w:w="616" w:type="pct"/>
            <w:tcBorders>
              <w:top w:val="nil"/>
              <w:left w:val="nil"/>
              <w:bottom w:val="single" w:sz="4" w:space="0" w:color="auto"/>
              <w:right w:val="single" w:sz="4" w:space="0" w:color="auto"/>
            </w:tcBorders>
            <w:shd w:val="clear" w:color="auto" w:fill="auto"/>
            <w:vAlign w:val="center"/>
            <w:hideMark/>
          </w:tcPr>
          <w:p w14:paraId="7544FACF"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1.910.800,69</w:t>
            </w:r>
          </w:p>
        </w:tc>
        <w:tc>
          <w:tcPr>
            <w:tcW w:w="541" w:type="pct"/>
            <w:tcBorders>
              <w:top w:val="nil"/>
              <w:left w:val="nil"/>
              <w:bottom w:val="single" w:sz="4" w:space="0" w:color="auto"/>
              <w:right w:val="single" w:sz="4" w:space="0" w:color="auto"/>
            </w:tcBorders>
            <w:shd w:val="clear" w:color="auto" w:fill="auto"/>
            <w:vAlign w:val="center"/>
            <w:hideMark/>
          </w:tcPr>
          <w:p w14:paraId="7256D214"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0,00</w:t>
            </w:r>
          </w:p>
        </w:tc>
        <w:tc>
          <w:tcPr>
            <w:tcW w:w="616" w:type="pct"/>
            <w:tcBorders>
              <w:top w:val="nil"/>
              <w:left w:val="nil"/>
              <w:bottom w:val="single" w:sz="4" w:space="0" w:color="auto"/>
              <w:right w:val="single" w:sz="4" w:space="0" w:color="auto"/>
            </w:tcBorders>
            <w:shd w:val="clear" w:color="auto" w:fill="auto"/>
            <w:vAlign w:val="center"/>
            <w:hideMark/>
          </w:tcPr>
          <w:p w14:paraId="07C64547"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1.910.800,69</w:t>
            </w:r>
          </w:p>
        </w:tc>
        <w:tc>
          <w:tcPr>
            <w:tcW w:w="616" w:type="pct"/>
            <w:tcBorders>
              <w:top w:val="nil"/>
              <w:left w:val="nil"/>
              <w:bottom w:val="single" w:sz="4" w:space="0" w:color="auto"/>
              <w:right w:val="single" w:sz="4" w:space="0" w:color="auto"/>
            </w:tcBorders>
            <w:shd w:val="clear" w:color="auto" w:fill="auto"/>
            <w:vAlign w:val="center"/>
            <w:hideMark/>
          </w:tcPr>
          <w:p w14:paraId="5C5C5995"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(1.526.893,82)</w:t>
            </w:r>
          </w:p>
        </w:tc>
        <w:tc>
          <w:tcPr>
            <w:tcW w:w="560" w:type="pct"/>
            <w:tcBorders>
              <w:top w:val="nil"/>
              <w:left w:val="nil"/>
              <w:bottom w:val="single" w:sz="4" w:space="0" w:color="auto"/>
              <w:right w:val="single" w:sz="4" w:space="0" w:color="auto"/>
            </w:tcBorders>
            <w:shd w:val="clear" w:color="auto" w:fill="auto"/>
            <w:vAlign w:val="center"/>
            <w:hideMark/>
          </w:tcPr>
          <w:p w14:paraId="5DE58A16"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1.253.786,12</w:t>
            </w:r>
          </w:p>
        </w:tc>
        <w:tc>
          <w:tcPr>
            <w:tcW w:w="546" w:type="pct"/>
            <w:tcBorders>
              <w:top w:val="nil"/>
              <w:left w:val="nil"/>
              <w:bottom w:val="single" w:sz="4" w:space="0" w:color="auto"/>
              <w:right w:val="single" w:sz="4" w:space="0" w:color="auto"/>
            </w:tcBorders>
            <w:shd w:val="clear" w:color="auto" w:fill="auto"/>
            <w:vAlign w:val="center"/>
            <w:hideMark/>
          </w:tcPr>
          <w:p w14:paraId="49EF497B"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(946.715,74)</w:t>
            </w:r>
          </w:p>
        </w:tc>
      </w:tr>
      <w:tr w:rsidR="00683685" w:rsidRPr="00683685" w14:paraId="1DCE8F21" w14:textId="77777777" w:rsidTr="00683685">
        <w:trPr>
          <w:trHeight w:val="20"/>
        </w:trPr>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15EF4C"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Total Geral</w:t>
            </w:r>
          </w:p>
        </w:tc>
        <w:tc>
          <w:tcPr>
            <w:tcW w:w="616" w:type="pct"/>
            <w:tcBorders>
              <w:top w:val="nil"/>
              <w:left w:val="nil"/>
              <w:bottom w:val="single" w:sz="4" w:space="0" w:color="auto"/>
              <w:right w:val="single" w:sz="4" w:space="0" w:color="auto"/>
            </w:tcBorders>
            <w:shd w:val="clear" w:color="auto" w:fill="auto"/>
            <w:vAlign w:val="center"/>
            <w:hideMark/>
          </w:tcPr>
          <w:p w14:paraId="17780B08"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2.070.761,72</w:t>
            </w:r>
          </w:p>
        </w:tc>
        <w:tc>
          <w:tcPr>
            <w:tcW w:w="541" w:type="pct"/>
            <w:tcBorders>
              <w:top w:val="nil"/>
              <w:left w:val="nil"/>
              <w:bottom w:val="single" w:sz="4" w:space="0" w:color="auto"/>
              <w:right w:val="single" w:sz="4" w:space="0" w:color="auto"/>
            </w:tcBorders>
            <w:shd w:val="clear" w:color="auto" w:fill="auto"/>
            <w:vAlign w:val="center"/>
            <w:hideMark/>
          </w:tcPr>
          <w:p w14:paraId="734BEFA5"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522.229,04</w:t>
            </w:r>
          </w:p>
        </w:tc>
        <w:tc>
          <w:tcPr>
            <w:tcW w:w="616" w:type="pct"/>
            <w:tcBorders>
              <w:top w:val="nil"/>
              <w:left w:val="nil"/>
              <w:bottom w:val="single" w:sz="4" w:space="0" w:color="auto"/>
              <w:right w:val="single" w:sz="4" w:space="0" w:color="auto"/>
            </w:tcBorders>
            <w:shd w:val="clear" w:color="auto" w:fill="auto"/>
            <w:vAlign w:val="center"/>
            <w:hideMark/>
          </w:tcPr>
          <w:p w14:paraId="4335808E"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2.592.990,76</w:t>
            </w:r>
          </w:p>
        </w:tc>
        <w:tc>
          <w:tcPr>
            <w:tcW w:w="616" w:type="pct"/>
            <w:tcBorders>
              <w:top w:val="nil"/>
              <w:left w:val="nil"/>
              <w:bottom w:val="single" w:sz="4" w:space="0" w:color="auto"/>
              <w:right w:val="single" w:sz="4" w:space="0" w:color="auto"/>
            </w:tcBorders>
            <w:shd w:val="clear" w:color="auto" w:fill="auto"/>
            <w:vAlign w:val="center"/>
            <w:hideMark/>
          </w:tcPr>
          <w:p w14:paraId="7691ABE9"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(1.585.795,29)</w:t>
            </w:r>
          </w:p>
        </w:tc>
        <w:tc>
          <w:tcPr>
            <w:tcW w:w="560" w:type="pct"/>
            <w:tcBorders>
              <w:top w:val="nil"/>
              <w:left w:val="nil"/>
              <w:bottom w:val="single" w:sz="4" w:space="0" w:color="auto"/>
              <w:right w:val="single" w:sz="4" w:space="0" w:color="auto"/>
            </w:tcBorders>
            <w:shd w:val="clear" w:color="auto" w:fill="auto"/>
            <w:vAlign w:val="center"/>
            <w:hideMark/>
          </w:tcPr>
          <w:p w14:paraId="4D7D122A"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2.151.608,26</w:t>
            </w:r>
          </w:p>
        </w:tc>
        <w:tc>
          <w:tcPr>
            <w:tcW w:w="546" w:type="pct"/>
            <w:tcBorders>
              <w:top w:val="nil"/>
              <w:left w:val="nil"/>
              <w:bottom w:val="single" w:sz="4" w:space="0" w:color="auto"/>
              <w:right w:val="single" w:sz="4" w:space="0" w:color="auto"/>
            </w:tcBorders>
            <w:shd w:val="clear" w:color="auto" w:fill="auto"/>
            <w:vAlign w:val="center"/>
            <w:hideMark/>
          </w:tcPr>
          <w:p w14:paraId="522EAD4C"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(960.447,88)</w:t>
            </w:r>
          </w:p>
        </w:tc>
      </w:tr>
      <w:tr w:rsidR="00683685" w:rsidRPr="00683685" w14:paraId="7A49BB73" w14:textId="77777777" w:rsidTr="00683685">
        <w:trPr>
          <w:trHeight w:val="20"/>
        </w:trPr>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55AA3A"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Provisões</w:t>
            </w:r>
          </w:p>
        </w:tc>
        <w:tc>
          <w:tcPr>
            <w:tcW w:w="616" w:type="pct"/>
            <w:tcBorders>
              <w:top w:val="nil"/>
              <w:left w:val="nil"/>
              <w:bottom w:val="single" w:sz="4" w:space="0" w:color="auto"/>
              <w:right w:val="single" w:sz="4" w:space="0" w:color="auto"/>
            </w:tcBorders>
            <w:shd w:val="clear" w:color="auto" w:fill="auto"/>
            <w:vAlign w:val="center"/>
            <w:hideMark/>
          </w:tcPr>
          <w:p w14:paraId="4D922565"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(1.577.520,41)</w:t>
            </w:r>
          </w:p>
        </w:tc>
        <w:tc>
          <w:tcPr>
            <w:tcW w:w="541" w:type="pct"/>
            <w:tcBorders>
              <w:top w:val="nil"/>
              <w:left w:val="nil"/>
              <w:bottom w:val="single" w:sz="4" w:space="0" w:color="auto"/>
              <w:right w:val="single" w:sz="4" w:space="0" w:color="auto"/>
            </w:tcBorders>
            <w:shd w:val="clear" w:color="auto" w:fill="auto"/>
            <w:vAlign w:val="center"/>
            <w:hideMark/>
          </w:tcPr>
          <w:p w14:paraId="7AB16DFA"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(8.274,88)</w:t>
            </w:r>
          </w:p>
        </w:tc>
        <w:tc>
          <w:tcPr>
            <w:tcW w:w="616" w:type="pct"/>
            <w:tcBorders>
              <w:top w:val="nil"/>
              <w:left w:val="nil"/>
              <w:bottom w:val="single" w:sz="4" w:space="0" w:color="auto"/>
              <w:right w:val="single" w:sz="4" w:space="0" w:color="auto"/>
            </w:tcBorders>
            <w:shd w:val="clear" w:color="auto" w:fill="auto"/>
            <w:vAlign w:val="center"/>
            <w:hideMark/>
          </w:tcPr>
          <w:p w14:paraId="03D50B4E"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(1.585.795,29)</w:t>
            </w:r>
          </w:p>
        </w:tc>
        <w:tc>
          <w:tcPr>
            <w:tcW w:w="616" w:type="pct"/>
            <w:tcBorders>
              <w:top w:val="nil"/>
              <w:left w:val="nil"/>
              <w:bottom w:val="single" w:sz="4" w:space="0" w:color="auto"/>
              <w:right w:val="single" w:sz="4" w:space="0" w:color="auto"/>
            </w:tcBorders>
            <w:shd w:val="clear" w:color="auto" w:fill="auto"/>
            <w:vAlign w:val="center"/>
            <w:hideMark/>
          </w:tcPr>
          <w:p w14:paraId="1F1F7000"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 </w:t>
            </w:r>
          </w:p>
        </w:tc>
        <w:tc>
          <w:tcPr>
            <w:tcW w:w="560" w:type="pct"/>
            <w:tcBorders>
              <w:top w:val="nil"/>
              <w:left w:val="nil"/>
              <w:bottom w:val="single" w:sz="4" w:space="0" w:color="auto"/>
              <w:right w:val="single" w:sz="4" w:space="0" w:color="auto"/>
            </w:tcBorders>
            <w:shd w:val="clear" w:color="auto" w:fill="auto"/>
            <w:vAlign w:val="center"/>
            <w:hideMark/>
          </w:tcPr>
          <w:p w14:paraId="1418807A"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(960.447,88)</w:t>
            </w:r>
          </w:p>
        </w:tc>
        <w:tc>
          <w:tcPr>
            <w:tcW w:w="546" w:type="pct"/>
            <w:tcBorders>
              <w:top w:val="nil"/>
              <w:left w:val="nil"/>
              <w:bottom w:val="single" w:sz="4" w:space="0" w:color="auto"/>
              <w:right w:val="single" w:sz="4" w:space="0" w:color="auto"/>
            </w:tcBorders>
            <w:shd w:val="clear" w:color="auto" w:fill="auto"/>
            <w:vAlign w:val="center"/>
            <w:hideMark/>
          </w:tcPr>
          <w:p w14:paraId="0B057EF2"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 </w:t>
            </w:r>
          </w:p>
        </w:tc>
      </w:tr>
      <w:tr w:rsidR="00683685" w:rsidRPr="00683685" w14:paraId="3AC7A694" w14:textId="77777777" w:rsidTr="00683685">
        <w:trPr>
          <w:trHeight w:val="20"/>
        </w:trPr>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A92F2C" w14:textId="77777777" w:rsidR="00683685" w:rsidRPr="00683685" w:rsidRDefault="00683685" w:rsidP="00683685">
            <w:pPr>
              <w:jc w:val="center"/>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Total Líquido</w:t>
            </w:r>
          </w:p>
        </w:tc>
        <w:tc>
          <w:tcPr>
            <w:tcW w:w="616" w:type="pct"/>
            <w:tcBorders>
              <w:top w:val="nil"/>
              <w:left w:val="nil"/>
              <w:bottom w:val="single" w:sz="4" w:space="0" w:color="auto"/>
              <w:right w:val="single" w:sz="4" w:space="0" w:color="auto"/>
            </w:tcBorders>
            <w:shd w:val="clear" w:color="auto" w:fill="auto"/>
            <w:vAlign w:val="center"/>
            <w:hideMark/>
          </w:tcPr>
          <w:p w14:paraId="5811A4C5"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493.241,31</w:t>
            </w:r>
          </w:p>
        </w:tc>
        <w:tc>
          <w:tcPr>
            <w:tcW w:w="541" w:type="pct"/>
            <w:tcBorders>
              <w:top w:val="nil"/>
              <w:left w:val="nil"/>
              <w:bottom w:val="single" w:sz="4" w:space="0" w:color="auto"/>
              <w:right w:val="single" w:sz="4" w:space="0" w:color="auto"/>
            </w:tcBorders>
            <w:shd w:val="clear" w:color="auto" w:fill="auto"/>
            <w:vAlign w:val="center"/>
            <w:hideMark/>
          </w:tcPr>
          <w:p w14:paraId="37EAFF9F"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513.954,16</w:t>
            </w:r>
          </w:p>
        </w:tc>
        <w:tc>
          <w:tcPr>
            <w:tcW w:w="616" w:type="pct"/>
            <w:tcBorders>
              <w:top w:val="nil"/>
              <w:left w:val="nil"/>
              <w:bottom w:val="single" w:sz="4" w:space="0" w:color="auto"/>
              <w:right w:val="single" w:sz="4" w:space="0" w:color="auto"/>
            </w:tcBorders>
            <w:shd w:val="clear" w:color="auto" w:fill="auto"/>
            <w:vAlign w:val="center"/>
            <w:hideMark/>
          </w:tcPr>
          <w:p w14:paraId="4D5D395F"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1.007.195,47</w:t>
            </w:r>
          </w:p>
        </w:tc>
        <w:tc>
          <w:tcPr>
            <w:tcW w:w="616" w:type="pct"/>
            <w:tcBorders>
              <w:top w:val="nil"/>
              <w:left w:val="nil"/>
              <w:bottom w:val="single" w:sz="4" w:space="0" w:color="auto"/>
              <w:right w:val="single" w:sz="4" w:space="0" w:color="auto"/>
            </w:tcBorders>
            <w:shd w:val="clear" w:color="auto" w:fill="auto"/>
            <w:vAlign w:val="center"/>
            <w:hideMark/>
          </w:tcPr>
          <w:p w14:paraId="0C6EDDB6"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 </w:t>
            </w:r>
          </w:p>
        </w:tc>
        <w:tc>
          <w:tcPr>
            <w:tcW w:w="560" w:type="pct"/>
            <w:tcBorders>
              <w:top w:val="nil"/>
              <w:left w:val="nil"/>
              <w:bottom w:val="single" w:sz="4" w:space="0" w:color="auto"/>
              <w:right w:val="single" w:sz="4" w:space="0" w:color="auto"/>
            </w:tcBorders>
            <w:shd w:val="clear" w:color="auto" w:fill="auto"/>
            <w:vAlign w:val="center"/>
            <w:hideMark/>
          </w:tcPr>
          <w:p w14:paraId="143C4DAF"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1.191.160,38</w:t>
            </w:r>
          </w:p>
        </w:tc>
        <w:tc>
          <w:tcPr>
            <w:tcW w:w="546" w:type="pct"/>
            <w:tcBorders>
              <w:top w:val="nil"/>
              <w:left w:val="nil"/>
              <w:bottom w:val="single" w:sz="4" w:space="0" w:color="auto"/>
              <w:right w:val="single" w:sz="4" w:space="0" w:color="auto"/>
            </w:tcBorders>
            <w:shd w:val="clear" w:color="auto" w:fill="auto"/>
            <w:vAlign w:val="center"/>
            <w:hideMark/>
          </w:tcPr>
          <w:p w14:paraId="687CFFC0" w14:textId="77777777" w:rsidR="00683685" w:rsidRPr="00683685" w:rsidRDefault="00683685" w:rsidP="00683685">
            <w:pPr>
              <w:jc w:val="right"/>
              <w:rPr>
                <w:rFonts w:ascii="Arial" w:eastAsia="Times New Roman" w:hAnsi="Arial" w:cs="Arial"/>
                <w:b/>
                <w:bCs/>
                <w:color w:val="000000"/>
                <w:sz w:val="16"/>
                <w:szCs w:val="16"/>
                <w:lang w:eastAsia="pt-BR"/>
              </w:rPr>
            </w:pPr>
            <w:r w:rsidRPr="00683685">
              <w:rPr>
                <w:rFonts w:ascii="Arial" w:eastAsia="Times New Roman" w:hAnsi="Arial" w:cs="Arial"/>
                <w:b/>
                <w:bCs/>
                <w:color w:val="000000"/>
                <w:sz w:val="16"/>
                <w:szCs w:val="16"/>
                <w:lang w:eastAsia="pt-BR"/>
              </w:rPr>
              <w:t> </w:t>
            </w:r>
          </w:p>
        </w:tc>
      </w:tr>
    </w:tbl>
    <w:p w14:paraId="1AA43483" w14:textId="77777777" w:rsidR="00932178" w:rsidRDefault="00932178" w:rsidP="00932178">
      <w:pPr>
        <w:rPr>
          <w:b/>
          <w:bCs/>
        </w:rPr>
      </w:pPr>
      <w:r>
        <w:rPr>
          <w:b/>
          <w:bCs/>
        </w:rPr>
        <w:t> </w:t>
      </w:r>
    </w:p>
    <w:p w14:paraId="287F382B" w14:textId="75EAD694" w:rsidR="00932178" w:rsidRDefault="00683685" w:rsidP="00932178">
      <w:pPr>
        <w:pStyle w:val="NormalWeb"/>
        <w:jc w:val="both"/>
      </w:pPr>
      <w:r>
        <w:rPr>
          <w:rFonts w:ascii="Arial" w:hAnsi="Arial" w:cs="Arial"/>
          <w:b/>
          <w:bCs/>
          <w:sz w:val="20"/>
          <w:szCs w:val="20"/>
        </w:rPr>
        <w:t>9</w:t>
      </w:r>
      <w:r w:rsidR="00932178">
        <w:rPr>
          <w:rFonts w:ascii="Arial" w:hAnsi="Arial" w:cs="Arial"/>
          <w:b/>
          <w:bCs/>
          <w:sz w:val="20"/>
          <w:szCs w:val="20"/>
        </w:rPr>
        <w:t>. Ativos Fiscais, Correntes e Diferidos</w:t>
      </w:r>
    </w:p>
    <w:p w14:paraId="339A9467" w14:textId="77777777" w:rsidR="00932178" w:rsidRDefault="00932178" w:rsidP="00932178">
      <w:pPr>
        <w:pStyle w:val="NormalWeb"/>
        <w:jc w:val="both"/>
      </w:pPr>
      <w:r>
        <w:rPr>
          <w:rFonts w:ascii="Arial" w:hAnsi="Arial" w:cs="Arial"/>
          <w:sz w:val="20"/>
          <w:szCs w:val="20"/>
        </w:rPr>
        <w:t>Em 30 de junho de 2023 e 2022,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4075"/>
        <w:gridCol w:w="1177"/>
        <w:gridCol w:w="1651"/>
        <w:gridCol w:w="1177"/>
        <w:gridCol w:w="1651"/>
      </w:tblGrid>
      <w:tr w:rsidR="00932178" w14:paraId="7ECF22DD"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3BF188"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ADDE80"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3DA426"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7AE59D92"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6B79690D"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BFFFCD"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51A7C"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5FE08"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F63D4"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20C1C1E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5DAD6E9" w14:textId="77777777" w:rsidR="00932178" w:rsidRDefault="00932178" w:rsidP="00906768">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37FA3" w14:textId="77777777" w:rsidR="00932178" w:rsidRDefault="00932178" w:rsidP="00906768">
            <w:pPr>
              <w:jc w:val="right"/>
              <w:rPr>
                <w:rFonts w:eastAsia="Times New Roman"/>
              </w:rPr>
            </w:pPr>
            <w:r>
              <w:rPr>
                <w:rFonts w:ascii="Arial" w:eastAsia="Times New Roman" w:hAnsi="Arial" w:cs="Arial"/>
                <w:sz w:val="16"/>
                <w:szCs w:val="16"/>
              </w:rPr>
              <w:t>184.588,14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465A2"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BD464" w14:textId="77777777" w:rsidR="00932178" w:rsidRDefault="00932178" w:rsidP="00906768">
            <w:pPr>
              <w:jc w:val="right"/>
              <w:rPr>
                <w:rFonts w:eastAsia="Times New Roman"/>
              </w:rPr>
            </w:pPr>
            <w:r>
              <w:rPr>
                <w:rFonts w:ascii="Arial" w:eastAsia="Times New Roman" w:hAnsi="Arial" w:cs="Arial"/>
                <w:sz w:val="16"/>
                <w:szCs w:val="16"/>
              </w:rPr>
              <w:t>394.869,08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FC051"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BE04D7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438E35B"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7007C" w14:textId="77777777" w:rsidR="00932178" w:rsidRDefault="00932178" w:rsidP="00906768">
            <w:pPr>
              <w:jc w:val="right"/>
              <w:rPr>
                <w:rFonts w:eastAsia="Times New Roman"/>
              </w:rPr>
            </w:pPr>
            <w:r>
              <w:rPr>
                <w:rFonts w:ascii="Arial" w:eastAsia="Times New Roman" w:hAnsi="Arial" w:cs="Arial"/>
                <w:b/>
                <w:bCs/>
                <w:sz w:val="16"/>
                <w:szCs w:val="16"/>
              </w:rPr>
              <w:t>184.588,14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A7A80"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A5818" w14:textId="77777777" w:rsidR="00932178" w:rsidRDefault="00932178" w:rsidP="00906768">
            <w:pPr>
              <w:jc w:val="right"/>
              <w:rPr>
                <w:rFonts w:eastAsia="Times New Roman"/>
              </w:rPr>
            </w:pPr>
            <w:r>
              <w:rPr>
                <w:rFonts w:ascii="Arial" w:eastAsia="Times New Roman" w:hAnsi="Arial" w:cs="Arial"/>
                <w:b/>
                <w:bCs/>
                <w:sz w:val="16"/>
                <w:szCs w:val="16"/>
              </w:rPr>
              <w:t>394.869,08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25128"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07089138" w14:textId="77777777" w:rsidR="00932178" w:rsidRDefault="00932178" w:rsidP="00932178">
      <w:pPr>
        <w:rPr>
          <w:b/>
          <w:bCs/>
        </w:rPr>
      </w:pPr>
      <w:r>
        <w:rPr>
          <w:b/>
          <w:bCs/>
        </w:rPr>
        <w:t> </w:t>
      </w:r>
    </w:p>
    <w:p w14:paraId="1D3FA45B" w14:textId="2E8085B6" w:rsidR="00932178" w:rsidRDefault="005E3F02" w:rsidP="00932178">
      <w:pPr>
        <w:pStyle w:val="NormalWeb"/>
        <w:jc w:val="both"/>
      </w:pPr>
      <w:r>
        <w:rPr>
          <w:rFonts w:ascii="Arial" w:hAnsi="Arial" w:cs="Arial"/>
          <w:b/>
          <w:bCs/>
          <w:sz w:val="20"/>
          <w:szCs w:val="20"/>
        </w:rPr>
        <w:t>10</w:t>
      </w:r>
      <w:r w:rsidR="00932178">
        <w:rPr>
          <w:rFonts w:ascii="Arial" w:hAnsi="Arial" w:cs="Arial"/>
          <w:b/>
          <w:bCs/>
          <w:sz w:val="20"/>
          <w:szCs w:val="20"/>
        </w:rPr>
        <w:t>. Outros Ativos</w:t>
      </w:r>
    </w:p>
    <w:p w14:paraId="2D91061C" w14:textId="77777777" w:rsidR="00932178" w:rsidRDefault="00932178" w:rsidP="00932178">
      <w:pPr>
        <w:pStyle w:val="NormalWeb"/>
        <w:jc w:val="both"/>
      </w:pPr>
      <w:r>
        <w:rPr>
          <w:rFonts w:ascii="Arial" w:hAnsi="Arial" w:cs="Arial"/>
          <w:sz w:val="20"/>
          <w:szCs w:val="20"/>
        </w:rPr>
        <w:t>Em 30 de junho de 2023 e 2022, os outros ativos estavam assim compostos:</w:t>
      </w:r>
    </w:p>
    <w:tbl>
      <w:tblPr>
        <w:tblW w:w="5000" w:type="pct"/>
        <w:tblCellMar>
          <w:left w:w="0" w:type="dxa"/>
          <w:right w:w="0" w:type="dxa"/>
        </w:tblCellMar>
        <w:tblLook w:val="04A0" w:firstRow="1" w:lastRow="0" w:firstColumn="1" w:lastColumn="0" w:noHBand="0" w:noVBand="1"/>
      </w:tblPr>
      <w:tblGrid>
        <w:gridCol w:w="4963"/>
        <w:gridCol w:w="1081"/>
        <w:gridCol w:w="1303"/>
        <w:gridCol w:w="1081"/>
        <w:gridCol w:w="1303"/>
      </w:tblGrid>
      <w:tr w:rsidR="00932178" w14:paraId="16D67F57"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A42BDA"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330F34"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B22E4"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25DE5A2A"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3DDFDF68"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8A7877"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C4558"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D3231"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B209A"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761C6AE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E35B9CB" w14:textId="77777777" w:rsidR="00932178" w:rsidRDefault="00932178" w:rsidP="00906768">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584D0" w14:textId="77777777" w:rsidR="00932178" w:rsidRDefault="00932178" w:rsidP="00906768">
            <w:pPr>
              <w:jc w:val="right"/>
              <w:rPr>
                <w:rFonts w:eastAsia="Times New Roman"/>
              </w:rPr>
            </w:pPr>
            <w:r>
              <w:rPr>
                <w:rFonts w:ascii="Arial" w:eastAsia="Times New Roman" w:hAnsi="Arial" w:cs="Arial"/>
                <w:sz w:val="16"/>
                <w:szCs w:val="16"/>
              </w:rPr>
              <w:t>404.774,01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4FC7A"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690CA" w14:textId="77777777" w:rsidR="00932178" w:rsidRDefault="00932178" w:rsidP="00906768">
            <w:pPr>
              <w:jc w:val="right"/>
              <w:rPr>
                <w:rFonts w:eastAsia="Times New Roman"/>
              </w:rPr>
            </w:pPr>
            <w:r>
              <w:rPr>
                <w:rFonts w:ascii="Arial" w:eastAsia="Times New Roman" w:hAnsi="Arial" w:cs="Arial"/>
                <w:sz w:val="16"/>
                <w:szCs w:val="16"/>
              </w:rPr>
              <w:t>182.911,82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D5F44"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223924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B3EDAEB" w14:textId="77777777" w:rsidR="00932178" w:rsidRDefault="00932178" w:rsidP="00906768">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1400F" w14:textId="77777777" w:rsidR="00932178" w:rsidRDefault="00932178" w:rsidP="00906768">
            <w:pPr>
              <w:jc w:val="right"/>
              <w:rPr>
                <w:rFonts w:eastAsia="Times New Roman"/>
              </w:rPr>
            </w:pPr>
            <w:r>
              <w:rPr>
                <w:rFonts w:ascii="Arial" w:eastAsia="Times New Roman" w:hAnsi="Arial" w:cs="Arial"/>
                <w:sz w:val="16"/>
                <w:szCs w:val="16"/>
              </w:rPr>
              <w:t>222.034,89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385B9"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DD0DD" w14:textId="77777777" w:rsidR="00932178" w:rsidRDefault="00932178" w:rsidP="00906768">
            <w:pPr>
              <w:jc w:val="right"/>
              <w:rPr>
                <w:rFonts w:eastAsia="Times New Roman"/>
              </w:rPr>
            </w:pPr>
            <w:r>
              <w:rPr>
                <w:rFonts w:ascii="Arial" w:eastAsia="Times New Roman" w:hAnsi="Arial" w:cs="Arial"/>
                <w:sz w:val="16"/>
                <w:szCs w:val="16"/>
              </w:rPr>
              <w:t>205.064,09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29325"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2660DEE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9AFDBED" w14:textId="77777777" w:rsidR="00932178" w:rsidRDefault="00932178" w:rsidP="00906768">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FD88" w14:textId="77777777" w:rsidR="00932178" w:rsidRDefault="00932178" w:rsidP="00906768">
            <w:pPr>
              <w:jc w:val="right"/>
              <w:rPr>
                <w:rFonts w:eastAsia="Times New Roman"/>
              </w:rPr>
            </w:pPr>
            <w:r>
              <w:rPr>
                <w:rFonts w:ascii="Arial" w:eastAsia="Times New Roman" w:hAnsi="Arial" w:cs="Arial"/>
                <w:sz w:val="16"/>
                <w:szCs w:val="16"/>
              </w:rPr>
              <w:t>353.434,12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F3853"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0B3E6" w14:textId="77777777" w:rsidR="00932178" w:rsidRDefault="00932178" w:rsidP="00906768">
            <w:pPr>
              <w:jc w:val="right"/>
              <w:rPr>
                <w:rFonts w:eastAsia="Times New Roman"/>
              </w:rPr>
            </w:pPr>
            <w:r>
              <w:rPr>
                <w:rFonts w:ascii="Arial" w:eastAsia="Times New Roman" w:hAnsi="Arial" w:cs="Arial"/>
                <w:sz w:val="16"/>
                <w:szCs w:val="16"/>
              </w:rPr>
              <w:t>8.235,71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26031"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25FC987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D5489CD" w14:textId="69C83713" w:rsidR="00932178" w:rsidRDefault="00932178" w:rsidP="00906768">
            <w:pPr>
              <w:rPr>
                <w:rFonts w:eastAsia="Times New Roman"/>
              </w:rPr>
            </w:pPr>
            <w:r>
              <w:rPr>
                <w:rFonts w:ascii="Arial" w:eastAsia="Times New Roman" w:hAnsi="Arial" w:cs="Arial"/>
                <w:sz w:val="16"/>
                <w:szCs w:val="16"/>
              </w:rPr>
              <w:t xml:space="preserve">Devedores Diversos </w:t>
            </w:r>
            <w:r w:rsidR="005E3F02">
              <w:rPr>
                <w:rFonts w:ascii="Arial" w:eastAsia="Times New Roman" w:hAnsi="Arial" w:cs="Arial"/>
                <w:sz w:val="16"/>
                <w:szCs w:val="16"/>
              </w:rPr>
              <w:t>–</w:t>
            </w:r>
            <w:r>
              <w:rPr>
                <w:rFonts w:ascii="Arial" w:eastAsia="Times New Roman" w:hAnsi="Arial" w:cs="Arial"/>
                <w:sz w:val="16"/>
                <w:szCs w:val="16"/>
              </w:rPr>
              <w:t xml:space="preserve"> País</w:t>
            </w:r>
            <w:r w:rsidR="005E3F02">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772A9" w14:textId="77777777" w:rsidR="00932178" w:rsidRDefault="00932178" w:rsidP="00906768">
            <w:pPr>
              <w:jc w:val="right"/>
              <w:rPr>
                <w:rFonts w:eastAsia="Times New Roman"/>
              </w:rPr>
            </w:pPr>
            <w:r>
              <w:rPr>
                <w:rFonts w:ascii="Arial" w:eastAsia="Times New Roman" w:hAnsi="Arial" w:cs="Arial"/>
                <w:sz w:val="16"/>
                <w:szCs w:val="16"/>
              </w:rPr>
              <w:t>151.291,44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69A87"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324C7" w14:textId="77777777" w:rsidR="00932178" w:rsidRDefault="00932178" w:rsidP="00906768">
            <w:pPr>
              <w:jc w:val="right"/>
              <w:rPr>
                <w:rFonts w:eastAsia="Times New Roman"/>
              </w:rPr>
            </w:pPr>
            <w:r>
              <w:rPr>
                <w:rFonts w:ascii="Arial" w:eastAsia="Times New Roman" w:hAnsi="Arial" w:cs="Arial"/>
                <w:sz w:val="16"/>
                <w:szCs w:val="16"/>
              </w:rPr>
              <w:t>60.954,34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6CA5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740C4BB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670C2B3" w14:textId="77777777" w:rsidR="00932178" w:rsidRDefault="00932178" w:rsidP="00906768">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A27D8" w14:textId="77777777" w:rsidR="00932178" w:rsidRDefault="00932178" w:rsidP="00906768">
            <w:pPr>
              <w:jc w:val="right"/>
              <w:rPr>
                <w:rFonts w:eastAsia="Times New Roman"/>
              </w:rPr>
            </w:pPr>
            <w:r>
              <w:rPr>
                <w:rFonts w:ascii="Arial" w:eastAsia="Times New Roman" w:hAnsi="Arial" w:cs="Arial"/>
                <w:sz w:val="16"/>
                <w:szCs w:val="16"/>
              </w:rPr>
              <w:t>9.283,87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742A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57C2" w14:textId="77777777" w:rsidR="00932178" w:rsidRDefault="00932178" w:rsidP="00906768">
            <w:pPr>
              <w:jc w:val="right"/>
              <w:rPr>
                <w:rFonts w:eastAsia="Times New Roman"/>
              </w:rPr>
            </w:pPr>
            <w:r>
              <w:rPr>
                <w:rFonts w:ascii="Arial" w:eastAsia="Times New Roman" w:hAnsi="Arial" w:cs="Arial"/>
                <w:sz w:val="16"/>
                <w:szCs w:val="16"/>
              </w:rPr>
              <w:t>9.283,87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78093"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079E525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6C25E51" w14:textId="006CB01E" w:rsidR="00932178" w:rsidRDefault="00932178" w:rsidP="00906768">
            <w:pPr>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xml:space="preserve"> Mantidos para Venda </w:t>
            </w:r>
            <w:r w:rsidR="00BB3043">
              <w:rPr>
                <w:rFonts w:ascii="Arial" w:eastAsia="Times New Roman" w:hAnsi="Arial" w:cs="Arial"/>
                <w:sz w:val="16"/>
                <w:szCs w:val="16"/>
              </w:rPr>
              <w:t>–</w:t>
            </w:r>
            <w:r>
              <w:rPr>
                <w:rFonts w:ascii="Arial" w:eastAsia="Times New Roman" w:hAnsi="Arial" w:cs="Arial"/>
                <w:sz w:val="16"/>
                <w:szCs w:val="16"/>
              </w:rPr>
              <w:t xml:space="preserve"> Recebidos</w:t>
            </w:r>
            <w:r w:rsidR="00BB304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8F602" w14:textId="77777777" w:rsidR="00932178" w:rsidRDefault="00932178" w:rsidP="00906768">
            <w:pPr>
              <w:jc w:val="right"/>
              <w:rPr>
                <w:rFonts w:eastAsia="Times New Roman"/>
              </w:rPr>
            </w:pPr>
            <w:r>
              <w:rPr>
                <w:rFonts w:ascii="Arial" w:eastAsia="Times New Roman" w:hAnsi="Arial" w:cs="Arial"/>
                <w:sz w:val="16"/>
                <w:szCs w:val="16"/>
              </w:rPr>
              <w:t>100.000,00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2877D" w14:textId="77777777" w:rsidR="00932178" w:rsidRDefault="00932178" w:rsidP="00906768">
            <w:pPr>
              <w:jc w:val="right"/>
              <w:rPr>
                <w:rFonts w:eastAsia="Times New Roman"/>
              </w:rPr>
            </w:pPr>
            <w:r>
              <w:rPr>
                <w:rFonts w:ascii="Arial" w:eastAsia="Times New Roman" w:hAnsi="Arial" w:cs="Arial"/>
                <w:sz w:val="16"/>
                <w:szCs w:val="16"/>
              </w:rPr>
              <w:t>1.731.529,15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49B4D" w14:textId="77777777" w:rsidR="00932178" w:rsidRDefault="00932178" w:rsidP="00906768">
            <w:pPr>
              <w:jc w:val="right"/>
              <w:rPr>
                <w:rFonts w:eastAsia="Times New Roman"/>
              </w:rPr>
            </w:pPr>
            <w:r>
              <w:rPr>
                <w:rFonts w:ascii="Arial" w:eastAsia="Times New Roman" w:hAnsi="Arial" w:cs="Arial"/>
                <w:sz w:val="16"/>
                <w:szCs w:val="16"/>
              </w:rPr>
              <w:t>273.819,43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6D176" w14:textId="77777777" w:rsidR="00932178" w:rsidRDefault="00932178" w:rsidP="00906768">
            <w:pPr>
              <w:jc w:val="right"/>
              <w:rPr>
                <w:rFonts w:eastAsia="Times New Roman"/>
              </w:rPr>
            </w:pPr>
            <w:r>
              <w:rPr>
                <w:rFonts w:ascii="Arial" w:eastAsia="Times New Roman" w:hAnsi="Arial" w:cs="Arial"/>
                <w:sz w:val="16"/>
                <w:szCs w:val="16"/>
              </w:rPr>
              <w:t>1.557.709,72</w:t>
            </w:r>
          </w:p>
        </w:tc>
      </w:tr>
      <w:tr w:rsidR="00932178" w14:paraId="1EB64E0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FC9AF77" w14:textId="11818E6B" w:rsidR="00932178" w:rsidRDefault="00932178" w:rsidP="00906768">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Prov</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Desv</w:t>
            </w:r>
            <w:proofErr w:type="spellEnd"/>
            <w:r>
              <w:rPr>
                <w:rFonts w:ascii="Arial" w:eastAsia="Times New Roman" w:hAnsi="Arial" w:cs="Arial"/>
                <w:sz w:val="16"/>
                <w:szCs w:val="16"/>
              </w:rPr>
              <w:t xml:space="preserve"> Ativos não </w:t>
            </w:r>
            <w:proofErr w:type="spellStart"/>
            <w:r>
              <w:rPr>
                <w:rFonts w:ascii="Arial" w:eastAsia="Times New Roman" w:hAnsi="Arial" w:cs="Arial"/>
                <w:sz w:val="16"/>
                <w:szCs w:val="16"/>
              </w:rPr>
              <w:t>Finc</w:t>
            </w:r>
            <w:proofErr w:type="spellEnd"/>
            <w:r>
              <w:rPr>
                <w:rFonts w:ascii="Arial" w:eastAsia="Times New Roman" w:hAnsi="Arial" w:cs="Arial"/>
                <w:sz w:val="16"/>
                <w:szCs w:val="16"/>
              </w:rPr>
              <w:t xml:space="preserve"> Mantidos para Venda - Rec.</w:t>
            </w:r>
            <w:r w:rsidR="00BB3043">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D5C98"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6106E" w14:textId="77777777" w:rsidR="00932178" w:rsidRDefault="00932178" w:rsidP="00906768">
            <w:pPr>
              <w:jc w:val="right"/>
              <w:rPr>
                <w:rFonts w:eastAsia="Times New Roman"/>
              </w:rPr>
            </w:pPr>
            <w:r>
              <w:rPr>
                <w:rFonts w:ascii="Arial" w:eastAsia="Times New Roman" w:hAnsi="Arial" w:cs="Arial"/>
                <w:sz w:val="16"/>
                <w:szCs w:val="16"/>
              </w:rPr>
              <w:t>(29.902,72)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1244D" w14:textId="77777777" w:rsidR="00932178" w:rsidRDefault="00932178" w:rsidP="00906768">
            <w:pPr>
              <w:jc w:val="right"/>
              <w:rPr>
                <w:rFonts w:eastAsia="Times New Roman"/>
              </w:rPr>
            </w:pPr>
            <w:r>
              <w:rPr>
                <w:rFonts w:ascii="Arial" w:eastAsia="Times New Roman" w:hAnsi="Arial" w:cs="Arial"/>
                <w:sz w:val="16"/>
                <w:szCs w:val="16"/>
              </w:rPr>
              <w:t>(29.902,72)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A7DBB"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054BA56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2DBDC8C" w14:textId="3D78817C" w:rsidR="00932178" w:rsidRDefault="00932178" w:rsidP="00906768">
            <w:pPr>
              <w:rPr>
                <w:rFonts w:eastAsia="Times New Roman"/>
              </w:rPr>
            </w:pPr>
            <w:r>
              <w:rPr>
                <w:rFonts w:ascii="Arial" w:eastAsia="Times New Roman" w:hAnsi="Arial" w:cs="Arial"/>
                <w:sz w:val="16"/>
                <w:szCs w:val="16"/>
              </w:rPr>
              <w:t>Despesas Antecipadas</w:t>
            </w:r>
            <w:r w:rsidR="00BB3043">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8D2AE" w14:textId="77777777" w:rsidR="00932178" w:rsidRDefault="00932178" w:rsidP="00906768">
            <w:pPr>
              <w:jc w:val="right"/>
              <w:rPr>
                <w:rFonts w:eastAsia="Times New Roman"/>
              </w:rPr>
            </w:pPr>
            <w:r>
              <w:rPr>
                <w:rFonts w:ascii="Arial" w:eastAsia="Times New Roman" w:hAnsi="Arial" w:cs="Arial"/>
                <w:sz w:val="16"/>
                <w:szCs w:val="16"/>
              </w:rPr>
              <w:t>827.086,11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745AA"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8462D" w14:textId="77777777" w:rsidR="00932178" w:rsidRDefault="00932178" w:rsidP="00906768">
            <w:pPr>
              <w:jc w:val="right"/>
              <w:rPr>
                <w:rFonts w:eastAsia="Times New Roman"/>
              </w:rPr>
            </w:pPr>
            <w:r>
              <w:rPr>
                <w:rFonts w:ascii="Arial" w:eastAsia="Times New Roman" w:hAnsi="Arial" w:cs="Arial"/>
                <w:sz w:val="16"/>
                <w:szCs w:val="16"/>
              </w:rPr>
              <w:t>359.030,49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907C4"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917DDE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2150090"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36B3B" w14:textId="77777777" w:rsidR="00932178" w:rsidRDefault="00932178" w:rsidP="00906768">
            <w:pPr>
              <w:jc w:val="right"/>
              <w:rPr>
                <w:rFonts w:eastAsia="Times New Roman"/>
              </w:rPr>
            </w:pPr>
            <w:r>
              <w:rPr>
                <w:rFonts w:ascii="Arial" w:eastAsia="Times New Roman" w:hAnsi="Arial" w:cs="Arial"/>
                <w:b/>
                <w:bCs/>
                <w:sz w:val="16"/>
                <w:szCs w:val="16"/>
              </w:rPr>
              <w:t>2.067.904,44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584E1" w14:textId="77777777" w:rsidR="00932178" w:rsidRDefault="00932178" w:rsidP="00906768">
            <w:pPr>
              <w:jc w:val="right"/>
              <w:rPr>
                <w:rFonts w:eastAsia="Times New Roman"/>
              </w:rPr>
            </w:pPr>
            <w:r>
              <w:rPr>
                <w:rFonts w:ascii="Arial" w:eastAsia="Times New Roman" w:hAnsi="Arial" w:cs="Arial"/>
                <w:b/>
                <w:bCs/>
                <w:sz w:val="16"/>
                <w:szCs w:val="16"/>
              </w:rPr>
              <w:t>1.701.626,43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7B2C2" w14:textId="77777777" w:rsidR="00932178" w:rsidRDefault="00932178" w:rsidP="00906768">
            <w:pPr>
              <w:jc w:val="right"/>
              <w:rPr>
                <w:rFonts w:eastAsia="Times New Roman"/>
              </w:rPr>
            </w:pPr>
            <w:r>
              <w:rPr>
                <w:rFonts w:ascii="Arial" w:eastAsia="Times New Roman" w:hAnsi="Arial" w:cs="Arial"/>
                <w:b/>
                <w:bCs/>
                <w:sz w:val="16"/>
                <w:szCs w:val="16"/>
              </w:rPr>
              <w:t>1.069.397,03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1A29B" w14:textId="77777777" w:rsidR="00932178" w:rsidRDefault="00932178" w:rsidP="00906768">
            <w:pPr>
              <w:jc w:val="right"/>
              <w:rPr>
                <w:rFonts w:eastAsia="Times New Roman"/>
              </w:rPr>
            </w:pPr>
            <w:r>
              <w:rPr>
                <w:rFonts w:ascii="Arial" w:eastAsia="Times New Roman" w:hAnsi="Arial" w:cs="Arial"/>
                <w:b/>
                <w:bCs/>
                <w:sz w:val="16"/>
                <w:szCs w:val="16"/>
              </w:rPr>
              <w:t>1.557.709,72</w:t>
            </w:r>
          </w:p>
        </w:tc>
      </w:tr>
    </w:tbl>
    <w:p w14:paraId="63A8358A" w14:textId="77777777" w:rsidR="00932178" w:rsidRDefault="00932178" w:rsidP="00932178">
      <w:pPr>
        <w:rPr>
          <w:b/>
          <w:bCs/>
        </w:rPr>
      </w:pPr>
      <w:r>
        <w:rPr>
          <w:b/>
          <w:bCs/>
        </w:rPr>
        <w:t> </w:t>
      </w:r>
    </w:p>
    <w:p w14:paraId="471AD470" w14:textId="4A3A4109" w:rsidR="00932178" w:rsidRDefault="00932178" w:rsidP="00932178">
      <w:pPr>
        <w:pStyle w:val="NormalWeb"/>
        <w:jc w:val="both"/>
      </w:pPr>
      <w:r>
        <w:rPr>
          <w:rFonts w:ascii="Arial" w:hAnsi="Arial" w:cs="Arial"/>
          <w:sz w:val="20"/>
          <w:szCs w:val="20"/>
        </w:rPr>
        <w:t>(a) Em Devedores Diversos estão registrados os saldos relativos a Pendências a Regularizar (R$ 11.751,73); Seguros Contratados a Receber (R$ 68,66</w:t>
      </w:r>
      <w:proofErr w:type="gramStart"/>
      <w:r>
        <w:rPr>
          <w:rFonts w:ascii="Arial" w:hAnsi="Arial" w:cs="Arial"/>
          <w:sz w:val="20"/>
          <w:szCs w:val="20"/>
        </w:rPr>
        <w:t>);Pendências</w:t>
      </w:r>
      <w:proofErr w:type="gramEnd"/>
      <w:r>
        <w:rPr>
          <w:rFonts w:ascii="Arial" w:hAnsi="Arial" w:cs="Arial"/>
          <w:sz w:val="20"/>
          <w:szCs w:val="20"/>
        </w:rPr>
        <w:t xml:space="preserve"> a Regularizar – Banco Sicoob (R$ 6.675,27);</w:t>
      </w:r>
      <w:r w:rsidR="000F6249">
        <w:rPr>
          <w:rFonts w:ascii="Arial" w:hAnsi="Arial" w:cs="Arial"/>
          <w:sz w:val="20"/>
          <w:szCs w:val="20"/>
        </w:rPr>
        <w:t xml:space="preserve"> Pendências – Avais e Fianças Honrados (R$ 132.338,27)</w:t>
      </w:r>
      <w:r>
        <w:rPr>
          <w:rFonts w:ascii="Arial" w:hAnsi="Arial" w:cs="Arial"/>
          <w:sz w:val="20"/>
          <w:szCs w:val="20"/>
        </w:rPr>
        <w:t xml:space="preserve"> e outros (R$ </w:t>
      </w:r>
      <w:r w:rsidR="000F6249">
        <w:rPr>
          <w:rFonts w:ascii="Arial" w:hAnsi="Arial" w:cs="Arial"/>
          <w:sz w:val="20"/>
          <w:szCs w:val="20"/>
        </w:rPr>
        <w:t>457,51</w:t>
      </w:r>
      <w:r>
        <w:rPr>
          <w:rFonts w:ascii="Arial" w:hAnsi="Arial" w:cs="Arial"/>
          <w:sz w:val="20"/>
          <w:szCs w:val="20"/>
        </w:rPr>
        <w:t>);</w:t>
      </w:r>
    </w:p>
    <w:p w14:paraId="6B549657" w14:textId="77777777" w:rsidR="00932178" w:rsidRDefault="00932178" w:rsidP="00932178">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271876A7" w14:textId="77777777" w:rsidR="00932178" w:rsidRDefault="00932178" w:rsidP="00932178">
      <w:pPr>
        <w:pStyle w:val="NormalWeb"/>
      </w:pPr>
      <w:r>
        <w:rPr>
          <w:rFonts w:ascii="Arial" w:hAnsi="Arial" w:cs="Arial"/>
          <w:sz w:val="20"/>
          <w:szCs w:val="20"/>
        </w:rPr>
        <w:lastRenderedPageBreak/>
        <w:t>(c) Refere-se às provisões constituídas com base em laudos atualizados de avaliação dos bens registrados em “Ativos Não Financeiros Mantidos para Venda – Recebidos”.</w:t>
      </w:r>
    </w:p>
    <w:p w14:paraId="708C9FA2" w14:textId="77777777" w:rsidR="00932178" w:rsidRDefault="00932178" w:rsidP="00932178">
      <w:pPr>
        <w:pStyle w:val="NormalWeb"/>
        <w:jc w:val="both"/>
      </w:pPr>
      <w:r>
        <w:rPr>
          <w:rFonts w:ascii="Arial" w:hAnsi="Arial" w:cs="Arial"/>
          <w:sz w:val="20"/>
          <w:szCs w:val="20"/>
        </w:rPr>
        <w:t>(d) Registram-se ainda no grupo, as despesas antecipadas, referentes aos prêmios de seguros, contribuição cooperativista, IPTU, entre outras.</w:t>
      </w:r>
    </w:p>
    <w:p w14:paraId="05B33A06" w14:textId="41987F9B" w:rsidR="00932178" w:rsidRDefault="00BB3043" w:rsidP="00932178">
      <w:pPr>
        <w:pStyle w:val="NormalWeb"/>
        <w:jc w:val="both"/>
      </w:pPr>
      <w:r>
        <w:rPr>
          <w:rFonts w:ascii="Arial" w:hAnsi="Arial" w:cs="Arial"/>
          <w:b/>
          <w:bCs/>
          <w:sz w:val="20"/>
          <w:szCs w:val="20"/>
        </w:rPr>
        <w:t>11</w:t>
      </w:r>
      <w:r w:rsidR="00932178">
        <w:rPr>
          <w:rFonts w:ascii="Arial" w:hAnsi="Arial" w:cs="Arial"/>
          <w:b/>
          <w:bCs/>
          <w:sz w:val="20"/>
          <w:szCs w:val="20"/>
        </w:rPr>
        <w:t>. Imobilizado de Uso</w:t>
      </w:r>
    </w:p>
    <w:p w14:paraId="47C5B16D" w14:textId="77777777" w:rsidR="00932178" w:rsidRDefault="00932178" w:rsidP="00932178">
      <w:pPr>
        <w:pStyle w:val="NormalWeb"/>
        <w:jc w:val="both"/>
      </w:pPr>
      <w:r>
        <w:rPr>
          <w:rFonts w:ascii="Arial" w:hAnsi="Arial" w:cs="Arial"/>
          <w:sz w:val="20"/>
          <w:szCs w:val="20"/>
        </w:rPr>
        <w:t>Em 30 de junho de 2023 e 2022, o imobilizado de uso estava assim composto:</w:t>
      </w:r>
    </w:p>
    <w:tbl>
      <w:tblPr>
        <w:tblW w:w="5000" w:type="pct"/>
        <w:tblCellMar>
          <w:left w:w="0" w:type="dxa"/>
          <w:right w:w="0" w:type="dxa"/>
        </w:tblCellMar>
        <w:tblLook w:val="04A0" w:firstRow="1" w:lastRow="0" w:firstColumn="1" w:lastColumn="0" w:noHBand="0" w:noVBand="1"/>
      </w:tblPr>
      <w:tblGrid>
        <w:gridCol w:w="5149"/>
        <w:gridCol w:w="1808"/>
        <w:gridCol w:w="1387"/>
        <w:gridCol w:w="1387"/>
      </w:tblGrid>
      <w:tr w:rsidR="00932178" w14:paraId="5D1F178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549355D"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0F580" w14:textId="77777777" w:rsidR="00932178" w:rsidRDefault="00932178" w:rsidP="00906768">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6D244"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D5F56"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6984500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CD71D45" w14:textId="2779E386" w:rsidR="00932178" w:rsidRDefault="00932178" w:rsidP="00906768">
            <w:pPr>
              <w:rPr>
                <w:rFonts w:eastAsia="Times New Roman"/>
              </w:rPr>
            </w:pPr>
            <w:r>
              <w:rPr>
                <w:rFonts w:ascii="Arial" w:eastAsia="Times New Roman" w:hAnsi="Arial" w:cs="Arial"/>
                <w:sz w:val="16"/>
                <w:szCs w:val="16"/>
              </w:rPr>
              <w:t>Imobilizado em Curso</w:t>
            </w:r>
            <w:r w:rsidR="00BB304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A9784"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36650" w14:textId="77777777" w:rsidR="00932178" w:rsidRDefault="00932178" w:rsidP="00906768">
            <w:pPr>
              <w:jc w:val="right"/>
              <w:rPr>
                <w:rFonts w:eastAsia="Times New Roman"/>
              </w:rPr>
            </w:pPr>
            <w:r>
              <w:rPr>
                <w:rFonts w:ascii="Arial" w:eastAsia="Times New Roman" w:hAnsi="Arial" w:cs="Arial"/>
                <w:sz w:val="16"/>
                <w:szCs w:val="16"/>
              </w:rPr>
              <w:t>139.762,16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8F037" w14:textId="77777777" w:rsidR="00932178" w:rsidRDefault="00932178" w:rsidP="00906768">
            <w:pPr>
              <w:jc w:val="right"/>
              <w:rPr>
                <w:rFonts w:eastAsia="Times New Roman"/>
              </w:rPr>
            </w:pPr>
            <w:r>
              <w:rPr>
                <w:rFonts w:ascii="Arial" w:eastAsia="Times New Roman" w:hAnsi="Arial" w:cs="Arial"/>
                <w:sz w:val="16"/>
                <w:szCs w:val="16"/>
              </w:rPr>
              <w:t>753.012,14</w:t>
            </w:r>
          </w:p>
        </w:tc>
      </w:tr>
      <w:tr w:rsidR="00932178" w14:paraId="703D6A2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40046BD" w14:textId="77777777" w:rsidR="00932178" w:rsidRDefault="00932178" w:rsidP="00906768">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67ABA"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BF2902" w14:textId="77777777" w:rsidR="00932178" w:rsidRDefault="00932178" w:rsidP="00906768">
            <w:pPr>
              <w:jc w:val="right"/>
              <w:rPr>
                <w:rFonts w:eastAsia="Times New Roman"/>
              </w:rPr>
            </w:pPr>
            <w:r>
              <w:rPr>
                <w:rFonts w:ascii="Arial" w:eastAsia="Times New Roman" w:hAnsi="Arial" w:cs="Arial"/>
                <w:sz w:val="16"/>
                <w:szCs w:val="16"/>
              </w:rPr>
              <w:t>1.372.500,00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F9BB" w14:textId="77777777" w:rsidR="00932178" w:rsidRDefault="00932178" w:rsidP="00906768">
            <w:pPr>
              <w:jc w:val="right"/>
              <w:rPr>
                <w:rFonts w:eastAsia="Times New Roman"/>
              </w:rPr>
            </w:pPr>
            <w:r>
              <w:rPr>
                <w:rFonts w:ascii="Arial" w:eastAsia="Times New Roman" w:hAnsi="Arial" w:cs="Arial"/>
                <w:sz w:val="16"/>
                <w:szCs w:val="16"/>
              </w:rPr>
              <w:t>1.372.500,00</w:t>
            </w:r>
          </w:p>
        </w:tc>
      </w:tr>
      <w:tr w:rsidR="00932178" w14:paraId="40640EB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F1D3CBD" w14:textId="77777777" w:rsidR="00932178" w:rsidRDefault="00932178" w:rsidP="00906768">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02D40" w14:textId="77777777" w:rsidR="00932178" w:rsidRDefault="00932178" w:rsidP="00906768">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4BD34" w14:textId="77777777" w:rsidR="00932178" w:rsidRDefault="00932178" w:rsidP="00906768">
            <w:pPr>
              <w:jc w:val="right"/>
              <w:rPr>
                <w:rFonts w:eastAsia="Times New Roman"/>
              </w:rPr>
            </w:pPr>
            <w:r>
              <w:rPr>
                <w:rFonts w:ascii="Arial" w:eastAsia="Times New Roman" w:hAnsi="Arial" w:cs="Arial"/>
                <w:sz w:val="16"/>
                <w:szCs w:val="16"/>
              </w:rPr>
              <w:t>2.007.946,65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B3C45" w14:textId="77777777" w:rsidR="00932178" w:rsidRDefault="00932178" w:rsidP="00906768">
            <w:pPr>
              <w:jc w:val="right"/>
              <w:rPr>
                <w:rFonts w:eastAsia="Times New Roman"/>
              </w:rPr>
            </w:pPr>
            <w:r>
              <w:rPr>
                <w:rFonts w:ascii="Arial" w:eastAsia="Times New Roman" w:hAnsi="Arial" w:cs="Arial"/>
                <w:sz w:val="16"/>
                <w:szCs w:val="16"/>
              </w:rPr>
              <w:t>1.979.921,31</w:t>
            </w:r>
          </w:p>
        </w:tc>
      </w:tr>
      <w:tr w:rsidR="00932178" w14:paraId="046F6B4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996432C" w14:textId="77777777" w:rsidR="00932178" w:rsidRDefault="00932178" w:rsidP="00906768">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BD901" w14:textId="77777777" w:rsidR="00932178" w:rsidRDefault="00932178" w:rsidP="0090676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0FC64" w14:textId="77777777" w:rsidR="00932178" w:rsidRDefault="00932178" w:rsidP="00906768">
            <w:pPr>
              <w:jc w:val="right"/>
              <w:rPr>
                <w:rFonts w:eastAsia="Times New Roman"/>
              </w:rPr>
            </w:pPr>
            <w:r>
              <w:rPr>
                <w:rFonts w:ascii="Arial" w:eastAsia="Times New Roman" w:hAnsi="Arial" w:cs="Arial"/>
                <w:sz w:val="16"/>
                <w:szCs w:val="16"/>
              </w:rPr>
              <w:t>749.824,12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F5A13" w14:textId="77777777" w:rsidR="00932178" w:rsidRDefault="00932178" w:rsidP="00906768">
            <w:pPr>
              <w:jc w:val="right"/>
              <w:rPr>
                <w:rFonts w:eastAsia="Times New Roman"/>
              </w:rPr>
            </w:pPr>
            <w:r>
              <w:rPr>
                <w:rFonts w:ascii="Arial" w:eastAsia="Times New Roman" w:hAnsi="Arial" w:cs="Arial"/>
                <w:sz w:val="16"/>
                <w:szCs w:val="16"/>
              </w:rPr>
              <w:t>554.398,05</w:t>
            </w:r>
          </w:p>
        </w:tc>
      </w:tr>
      <w:tr w:rsidR="00932178" w14:paraId="185C7DC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172B372" w14:textId="77777777" w:rsidR="00932178" w:rsidRDefault="00932178" w:rsidP="00906768">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AE88A" w14:textId="77777777" w:rsidR="00932178" w:rsidRDefault="00932178" w:rsidP="0090676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7E4F5" w14:textId="77777777" w:rsidR="00932178" w:rsidRDefault="00932178" w:rsidP="00906768">
            <w:pPr>
              <w:jc w:val="right"/>
              <w:rPr>
                <w:rFonts w:eastAsia="Times New Roman"/>
              </w:rPr>
            </w:pPr>
            <w:r>
              <w:rPr>
                <w:rFonts w:ascii="Arial" w:eastAsia="Times New Roman" w:hAnsi="Arial" w:cs="Arial"/>
                <w:sz w:val="16"/>
                <w:szCs w:val="16"/>
              </w:rPr>
              <w:t>2.162.572,34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730EC" w14:textId="77777777" w:rsidR="00932178" w:rsidRDefault="00932178" w:rsidP="00906768">
            <w:pPr>
              <w:jc w:val="right"/>
              <w:rPr>
                <w:rFonts w:eastAsia="Times New Roman"/>
              </w:rPr>
            </w:pPr>
            <w:r>
              <w:rPr>
                <w:rFonts w:ascii="Arial" w:eastAsia="Times New Roman" w:hAnsi="Arial" w:cs="Arial"/>
                <w:sz w:val="16"/>
                <w:szCs w:val="16"/>
              </w:rPr>
              <w:t>1.480.645,30</w:t>
            </w:r>
          </w:p>
        </w:tc>
      </w:tr>
      <w:tr w:rsidR="00932178" w14:paraId="53197C9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F51A33E" w14:textId="77777777" w:rsidR="00932178" w:rsidRDefault="00932178" w:rsidP="00906768">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04F99" w14:textId="77777777" w:rsidR="00932178" w:rsidRDefault="00932178" w:rsidP="0090676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A84C3" w14:textId="77777777" w:rsidR="00932178" w:rsidRDefault="00932178" w:rsidP="00906768">
            <w:pPr>
              <w:jc w:val="right"/>
              <w:rPr>
                <w:rFonts w:eastAsia="Times New Roman"/>
              </w:rPr>
            </w:pPr>
            <w:r>
              <w:rPr>
                <w:rFonts w:ascii="Arial" w:eastAsia="Times New Roman" w:hAnsi="Arial" w:cs="Arial"/>
                <w:sz w:val="16"/>
                <w:szCs w:val="16"/>
              </w:rPr>
              <w:t>1.795.486,79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4010F" w14:textId="77777777" w:rsidR="00932178" w:rsidRDefault="00932178" w:rsidP="00906768">
            <w:pPr>
              <w:jc w:val="right"/>
              <w:rPr>
                <w:rFonts w:eastAsia="Times New Roman"/>
              </w:rPr>
            </w:pPr>
            <w:r>
              <w:rPr>
                <w:rFonts w:ascii="Arial" w:eastAsia="Times New Roman" w:hAnsi="Arial" w:cs="Arial"/>
                <w:sz w:val="16"/>
                <w:szCs w:val="16"/>
              </w:rPr>
              <w:t>1.609.025,60</w:t>
            </w:r>
          </w:p>
        </w:tc>
      </w:tr>
      <w:tr w:rsidR="00932178" w14:paraId="70A6C3A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3CD3BB2" w14:textId="77777777" w:rsidR="00932178" w:rsidRDefault="00932178" w:rsidP="00906768">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7CDCB" w14:textId="77777777" w:rsidR="00932178" w:rsidRDefault="00932178" w:rsidP="0090676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EAC13" w14:textId="77777777" w:rsidR="00932178" w:rsidRDefault="00932178" w:rsidP="00906768">
            <w:pPr>
              <w:jc w:val="right"/>
              <w:rPr>
                <w:rFonts w:eastAsia="Times New Roman"/>
              </w:rPr>
            </w:pPr>
            <w:r>
              <w:rPr>
                <w:rFonts w:ascii="Arial" w:eastAsia="Times New Roman" w:hAnsi="Arial" w:cs="Arial"/>
                <w:sz w:val="16"/>
                <w:szCs w:val="16"/>
              </w:rPr>
              <w:t>433.125,07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C521C" w14:textId="77777777" w:rsidR="00932178" w:rsidRDefault="00932178" w:rsidP="00906768">
            <w:pPr>
              <w:jc w:val="right"/>
              <w:rPr>
                <w:rFonts w:eastAsia="Times New Roman"/>
              </w:rPr>
            </w:pPr>
            <w:r>
              <w:rPr>
                <w:rFonts w:ascii="Arial" w:eastAsia="Times New Roman" w:hAnsi="Arial" w:cs="Arial"/>
                <w:sz w:val="16"/>
                <w:szCs w:val="16"/>
              </w:rPr>
              <w:t>321.761,65</w:t>
            </w:r>
          </w:p>
        </w:tc>
      </w:tr>
      <w:tr w:rsidR="00932178" w14:paraId="1F7291E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8ACC272" w14:textId="77777777" w:rsidR="00932178" w:rsidRDefault="00932178" w:rsidP="00906768">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7518" w14:textId="77777777" w:rsidR="00932178" w:rsidRDefault="00932178" w:rsidP="0090676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4DFDA" w14:textId="77777777" w:rsidR="00932178" w:rsidRDefault="00932178" w:rsidP="00906768">
            <w:pPr>
              <w:jc w:val="right"/>
              <w:rPr>
                <w:rFonts w:eastAsia="Times New Roman"/>
              </w:rPr>
            </w:pPr>
            <w:r>
              <w:rPr>
                <w:rFonts w:ascii="Arial" w:eastAsia="Times New Roman" w:hAnsi="Arial" w:cs="Arial"/>
                <w:sz w:val="16"/>
                <w:szCs w:val="16"/>
              </w:rPr>
              <w:t>150.287,46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C88A2" w14:textId="77777777" w:rsidR="00932178" w:rsidRDefault="00932178" w:rsidP="00906768">
            <w:pPr>
              <w:jc w:val="right"/>
              <w:rPr>
                <w:rFonts w:eastAsia="Times New Roman"/>
              </w:rPr>
            </w:pPr>
            <w:r>
              <w:rPr>
                <w:rFonts w:ascii="Arial" w:eastAsia="Times New Roman" w:hAnsi="Arial" w:cs="Arial"/>
                <w:sz w:val="16"/>
                <w:szCs w:val="16"/>
              </w:rPr>
              <w:t>148.874,66</w:t>
            </w:r>
          </w:p>
        </w:tc>
      </w:tr>
      <w:tr w:rsidR="00932178" w14:paraId="3936B97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9545012" w14:textId="77777777" w:rsidR="00932178" w:rsidRDefault="00932178" w:rsidP="00906768">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06D67"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C1B7FF" w14:textId="77777777" w:rsidR="00932178" w:rsidRDefault="00932178" w:rsidP="00906768">
            <w:pPr>
              <w:jc w:val="right"/>
              <w:rPr>
                <w:rFonts w:eastAsia="Times New Roman"/>
              </w:rPr>
            </w:pPr>
            <w:r>
              <w:rPr>
                <w:rFonts w:ascii="Arial" w:eastAsia="Times New Roman" w:hAnsi="Arial" w:cs="Arial"/>
                <w:sz w:val="16"/>
                <w:szCs w:val="16"/>
              </w:rPr>
              <w:t>534.492,19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C9898" w14:textId="77777777" w:rsidR="00932178" w:rsidRDefault="00932178" w:rsidP="00906768">
            <w:pPr>
              <w:jc w:val="right"/>
              <w:rPr>
                <w:rFonts w:eastAsia="Times New Roman"/>
              </w:rPr>
            </w:pPr>
            <w:r>
              <w:rPr>
                <w:rFonts w:ascii="Arial" w:eastAsia="Times New Roman" w:hAnsi="Arial" w:cs="Arial"/>
                <w:sz w:val="16"/>
                <w:szCs w:val="16"/>
              </w:rPr>
              <w:t>29.209,42</w:t>
            </w:r>
          </w:p>
        </w:tc>
      </w:tr>
      <w:tr w:rsidR="00932178" w14:paraId="1B29A17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374DCB3" w14:textId="77777777" w:rsidR="00932178" w:rsidRDefault="00932178" w:rsidP="00906768">
            <w:pPr>
              <w:rPr>
                <w:rFonts w:eastAsia="Times New Roman"/>
              </w:rPr>
            </w:pPr>
            <w:r>
              <w:rPr>
                <w:rFonts w:ascii="Arial" w:eastAsia="Times New Roman" w:hAnsi="Arial" w:cs="Arial"/>
                <w:sz w:val="16"/>
                <w:szCs w:val="16"/>
              </w:rPr>
              <w:t>Outros Imobilizados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37ECB"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3FB53" w14:textId="77777777" w:rsidR="00932178" w:rsidRDefault="00932178" w:rsidP="00906768">
            <w:pPr>
              <w:jc w:val="right"/>
              <w:rPr>
                <w:rFonts w:eastAsia="Times New Roman"/>
              </w:rPr>
            </w:pPr>
            <w:r>
              <w:rPr>
                <w:rFonts w:ascii="Arial" w:eastAsia="Times New Roman" w:hAnsi="Arial" w:cs="Arial"/>
                <w:sz w:val="16"/>
                <w:szCs w:val="16"/>
              </w:rPr>
              <w:t>13.512,00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D873B"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27D5194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7238967" w14:textId="77777777" w:rsidR="00932178" w:rsidRDefault="00932178" w:rsidP="00906768">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AF8FB"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E7060" w14:textId="77777777" w:rsidR="00932178" w:rsidRDefault="00932178" w:rsidP="00906768">
            <w:pPr>
              <w:jc w:val="right"/>
              <w:rPr>
                <w:rFonts w:eastAsia="Times New Roman"/>
              </w:rPr>
            </w:pPr>
            <w:r>
              <w:rPr>
                <w:rFonts w:ascii="Arial" w:eastAsia="Times New Roman" w:hAnsi="Arial" w:cs="Arial"/>
                <w:b/>
                <w:bCs/>
                <w:sz w:val="16"/>
                <w:szCs w:val="16"/>
              </w:rPr>
              <w:t>9.359.508,78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9FFC0" w14:textId="77777777" w:rsidR="00932178" w:rsidRDefault="00932178" w:rsidP="00906768">
            <w:pPr>
              <w:jc w:val="right"/>
              <w:rPr>
                <w:rFonts w:eastAsia="Times New Roman"/>
              </w:rPr>
            </w:pPr>
            <w:r>
              <w:rPr>
                <w:rFonts w:ascii="Arial" w:eastAsia="Times New Roman" w:hAnsi="Arial" w:cs="Arial"/>
                <w:b/>
                <w:bCs/>
                <w:sz w:val="16"/>
                <w:szCs w:val="16"/>
              </w:rPr>
              <w:t>8.249.348,13</w:t>
            </w:r>
          </w:p>
        </w:tc>
      </w:tr>
      <w:tr w:rsidR="00932178" w14:paraId="20397D5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53893C9" w14:textId="77777777" w:rsidR="00932178" w:rsidRDefault="00932178" w:rsidP="0090676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A66AD"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91E0D4" w14:textId="77777777" w:rsidR="00932178" w:rsidRDefault="00932178" w:rsidP="00906768">
            <w:pPr>
              <w:jc w:val="right"/>
              <w:rPr>
                <w:rFonts w:eastAsia="Times New Roman"/>
              </w:rPr>
            </w:pPr>
            <w:r>
              <w:rPr>
                <w:rFonts w:ascii="Arial" w:eastAsia="Times New Roman" w:hAnsi="Arial" w:cs="Arial"/>
                <w:sz w:val="16"/>
                <w:szCs w:val="16"/>
              </w:rPr>
              <w:t>(969.839,02)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AE0A8" w14:textId="77777777" w:rsidR="00932178" w:rsidRDefault="00932178" w:rsidP="00906768">
            <w:pPr>
              <w:jc w:val="right"/>
              <w:rPr>
                <w:rFonts w:eastAsia="Times New Roman"/>
              </w:rPr>
            </w:pPr>
            <w:r>
              <w:rPr>
                <w:rFonts w:ascii="Arial" w:eastAsia="Times New Roman" w:hAnsi="Arial" w:cs="Arial"/>
                <w:sz w:val="16"/>
                <w:szCs w:val="16"/>
              </w:rPr>
              <w:t>(929.889,09)</w:t>
            </w:r>
          </w:p>
        </w:tc>
      </w:tr>
      <w:tr w:rsidR="00932178" w14:paraId="431534C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88AA3F6" w14:textId="77777777" w:rsidR="00932178" w:rsidRDefault="00932178" w:rsidP="00906768">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0EC08"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BDCAD" w14:textId="77777777" w:rsidR="00932178" w:rsidRDefault="00932178" w:rsidP="00906768">
            <w:pPr>
              <w:jc w:val="right"/>
              <w:rPr>
                <w:rFonts w:eastAsia="Times New Roman"/>
              </w:rPr>
            </w:pPr>
            <w:r>
              <w:rPr>
                <w:rFonts w:ascii="Arial" w:eastAsia="Times New Roman" w:hAnsi="Arial" w:cs="Arial"/>
                <w:sz w:val="16"/>
                <w:szCs w:val="16"/>
              </w:rPr>
              <w:t>(349.282,21)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DB6A9" w14:textId="77777777" w:rsidR="00932178" w:rsidRDefault="00932178" w:rsidP="00906768">
            <w:pPr>
              <w:jc w:val="right"/>
              <w:rPr>
                <w:rFonts w:eastAsia="Times New Roman"/>
              </w:rPr>
            </w:pPr>
            <w:r>
              <w:rPr>
                <w:rFonts w:ascii="Arial" w:eastAsia="Times New Roman" w:hAnsi="Arial" w:cs="Arial"/>
                <w:sz w:val="16"/>
                <w:szCs w:val="16"/>
              </w:rPr>
              <w:t>(323.734,81)</w:t>
            </w:r>
          </w:p>
        </w:tc>
      </w:tr>
      <w:tr w:rsidR="00932178" w14:paraId="16C871D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F95B545" w14:textId="77777777" w:rsidR="00932178" w:rsidRDefault="00932178" w:rsidP="0090676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7EAC9"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D70F3D" w14:textId="77777777" w:rsidR="00932178" w:rsidRDefault="00932178" w:rsidP="00906768">
            <w:pPr>
              <w:jc w:val="right"/>
              <w:rPr>
                <w:rFonts w:eastAsia="Times New Roman"/>
              </w:rPr>
            </w:pPr>
            <w:r>
              <w:rPr>
                <w:rFonts w:ascii="Arial" w:eastAsia="Times New Roman" w:hAnsi="Arial" w:cs="Arial"/>
                <w:sz w:val="16"/>
                <w:szCs w:val="16"/>
              </w:rPr>
              <w:t>(2.240.209,27)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0786C" w14:textId="77777777" w:rsidR="00932178" w:rsidRDefault="00932178" w:rsidP="00906768">
            <w:pPr>
              <w:jc w:val="right"/>
              <w:rPr>
                <w:rFonts w:eastAsia="Times New Roman"/>
              </w:rPr>
            </w:pPr>
            <w:r>
              <w:rPr>
                <w:rFonts w:ascii="Arial" w:eastAsia="Times New Roman" w:hAnsi="Arial" w:cs="Arial"/>
                <w:sz w:val="16"/>
                <w:szCs w:val="16"/>
              </w:rPr>
              <w:t>(2.082.551,57)</w:t>
            </w:r>
          </w:p>
        </w:tc>
      </w:tr>
      <w:tr w:rsidR="00932178" w14:paraId="6DA4778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2C5390D" w14:textId="77777777" w:rsidR="00932178" w:rsidRDefault="00932178" w:rsidP="0090676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Outras Imobilizações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A74AE"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CAD93B" w14:textId="77777777" w:rsidR="00932178" w:rsidRDefault="00932178" w:rsidP="00906768">
            <w:pPr>
              <w:jc w:val="right"/>
              <w:rPr>
                <w:rFonts w:eastAsia="Times New Roman"/>
              </w:rPr>
            </w:pPr>
            <w:r>
              <w:rPr>
                <w:rFonts w:ascii="Arial" w:eastAsia="Times New Roman" w:hAnsi="Arial" w:cs="Arial"/>
                <w:sz w:val="16"/>
                <w:szCs w:val="16"/>
              </w:rPr>
              <w:t>(337,77)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C71BF"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EF8377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98ACA17" w14:textId="77777777" w:rsidR="00932178" w:rsidRDefault="00932178" w:rsidP="0090676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7AFFE"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A782BB" w14:textId="77777777" w:rsidR="00932178" w:rsidRDefault="00932178" w:rsidP="00906768">
            <w:pPr>
              <w:jc w:val="right"/>
              <w:rPr>
                <w:rFonts w:eastAsia="Times New Roman"/>
              </w:rPr>
            </w:pPr>
            <w:r>
              <w:rPr>
                <w:rFonts w:ascii="Arial" w:eastAsia="Times New Roman" w:hAnsi="Arial" w:cs="Arial"/>
                <w:sz w:val="16"/>
                <w:szCs w:val="16"/>
              </w:rPr>
              <w:t>(132.270,85)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F2981" w14:textId="77777777" w:rsidR="00932178" w:rsidRDefault="00932178" w:rsidP="00906768">
            <w:pPr>
              <w:jc w:val="right"/>
              <w:rPr>
                <w:rFonts w:eastAsia="Times New Roman"/>
              </w:rPr>
            </w:pPr>
            <w:r>
              <w:rPr>
                <w:rFonts w:ascii="Arial" w:eastAsia="Times New Roman" w:hAnsi="Arial" w:cs="Arial"/>
                <w:sz w:val="16"/>
                <w:szCs w:val="16"/>
              </w:rPr>
              <w:t>(127.316,63)</w:t>
            </w:r>
          </w:p>
        </w:tc>
      </w:tr>
      <w:tr w:rsidR="00932178" w14:paraId="56610D0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373D460" w14:textId="77777777" w:rsidR="00932178" w:rsidRDefault="00932178" w:rsidP="00906768">
            <w:pPr>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7370D"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F7AED6" w14:textId="77777777" w:rsidR="00932178" w:rsidRDefault="00932178" w:rsidP="00906768">
            <w:pPr>
              <w:jc w:val="right"/>
              <w:rPr>
                <w:rFonts w:eastAsia="Times New Roman"/>
              </w:rPr>
            </w:pPr>
            <w:r>
              <w:rPr>
                <w:rFonts w:ascii="Arial" w:eastAsia="Times New Roman" w:hAnsi="Arial" w:cs="Arial"/>
                <w:sz w:val="16"/>
                <w:szCs w:val="16"/>
              </w:rPr>
              <w:t>(5.877,01)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B1BA9" w14:textId="77777777" w:rsidR="00932178" w:rsidRDefault="00932178" w:rsidP="00906768">
            <w:pPr>
              <w:jc w:val="right"/>
              <w:rPr>
                <w:rFonts w:eastAsia="Times New Roman"/>
              </w:rPr>
            </w:pPr>
            <w:r>
              <w:rPr>
                <w:rFonts w:ascii="Arial" w:eastAsia="Times New Roman" w:hAnsi="Arial" w:cs="Arial"/>
                <w:sz w:val="16"/>
                <w:szCs w:val="16"/>
              </w:rPr>
              <w:t>(552,41)</w:t>
            </w:r>
          </w:p>
        </w:tc>
      </w:tr>
      <w:tr w:rsidR="00932178" w14:paraId="14A4139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43D3E7F" w14:textId="77777777" w:rsidR="00932178" w:rsidRDefault="00932178" w:rsidP="00906768">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38B7F"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5B3631" w14:textId="77777777" w:rsidR="00932178" w:rsidRDefault="00932178" w:rsidP="00906768">
            <w:pPr>
              <w:jc w:val="right"/>
              <w:rPr>
                <w:rFonts w:eastAsia="Times New Roman"/>
              </w:rPr>
            </w:pPr>
            <w:r>
              <w:rPr>
                <w:rFonts w:ascii="Arial" w:eastAsia="Times New Roman" w:hAnsi="Arial" w:cs="Arial"/>
                <w:b/>
                <w:bCs/>
                <w:sz w:val="16"/>
                <w:szCs w:val="16"/>
              </w:rPr>
              <w:t>(3.697.816,13)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AD256" w14:textId="77777777" w:rsidR="00932178" w:rsidRDefault="00932178" w:rsidP="00906768">
            <w:pPr>
              <w:jc w:val="right"/>
              <w:rPr>
                <w:rFonts w:eastAsia="Times New Roman"/>
              </w:rPr>
            </w:pPr>
            <w:r>
              <w:rPr>
                <w:rFonts w:ascii="Arial" w:eastAsia="Times New Roman" w:hAnsi="Arial" w:cs="Arial"/>
                <w:b/>
                <w:bCs/>
                <w:sz w:val="16"/>
                <w:szCs w:val="16"/>
              </w:rPr>
              <w:t>(3.464.044,51)</w:t>
            </w:r>
          </w:p>
        </w:tc>
      </w:tr>
      <w:tr w:rsidR="00932178" w14:paraId="4E6594D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5908CB3"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2B11A" w14:textId="77777777" w:rsidR="00932178" w:rsidRDefault="00932178" w:rsidP="00906768">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0118DF" w14:textId="77777777" w:rsidR="00932178" w:rsidRDefault="00932178" w:rsidP="00906768">
            <w:pPr>
              <w:jc w:val="right"/>
              <w:rPr>
                <w:rFonts w:eastAsia="Times New Roman"/>
              </w:rPr>
            </w:pPr>
            <w:r>
              <w:rPr>
                <w:rFonts w:ascii="Arial" w:eastAsia="Times New Roman" w:hAnsi="Arial" w:cs="Arial"/>
                <w:b/>
                <w:bCs/>
                <w:sz w:val="16"/>
                <w:szCs w:val="16"/>
              </w:rPr>
              <w:t>5.661.692,65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40877" w14:textId="77777777" w:rsidR="00932178" w:rsidRDefault="00932178" w:rsidP="00906768">
            <w:pPr>
              <w:jc w:val="right"/>
              <w:rPr>
                <w:rFonts w:eastAsia="Times New Roman"/>
              </w:rPr>
            </w:pPr>
            <w:r>
              <w:rPr>
                <w:rFonts w:ascii="Arial" w:eastAsia="Times New Roman" w:hAnsi="Arial" w:cs="Arial"/>
                <w:b/>
                <w:bCs/>
                <w:sz w:val="16"/>
                <w:szCs w:val="16"/>
              </w:rPr>
              <w:t>4.785.303,62</w:t>
            </w:r>
          </w:p>
        </w:tc>
      </w:tr>
    </w:tbl>
    <w:p w14:paraId="2A0B2318" w14:textId="77777777" w:rsidR="00932178" w:rsidRDefault="00932178" w:rsidP="00932178">
      <w:pPr>
        <w:rPr>
          <w:b/>
          <w:bCs/>
        </w:rPr>
      </w:pPr>
      <w:r>
        <w:rPr>
          <w:b/>
          <w:bCs/>
        </w:rPr>
        <w:t> </w:t>
      </w:r>
    </w:p>
    <w:p w14:paraId="084E0B4A" w14:textId="77777777" w:rsidR="00932178" w:rsidRDefault="00932178" w:rsidP="00932178">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3513D8DF" w14:textId="323B7576" w:rsidR="00932178" w:rsidRDefault="00932178" w:rsidP="00932178">
      <w:pPr>
        <w:pStyle w:val="NormalWeb"/>
      </w:pPr>
      <w:r>
        <w:rPr>
          <w:rFonts w:ascii="Arial" w:hAnsi="Arial" w:cs="Arial"/>
          <w:b/>
          <w:bCs/>
          <w:sz w:val="20"/>
          <w:szCs w:val="20"/>
        </w:rPr>
        <w:t>1</w:t>
      </w:r>
      <w:r w:rsidR="008E3C91">
        <w:rPr>
          <w:rFonts w:ascii="Arial" w:hAnsi="Arial" w:cs="Arial"/>
          <w:b/>
          <w:bCs/>
          <w:sz w:val="20"/>
          <w:szCs w:val="20"/>
        </w:rPr>
        <w:t>2</w:t>
      </w:r>
      <w:r>
        <w:rPr>
          <w:rFonts w:ascii="Arial" w:hAnsi="Arial" w:cs="Arial"/>
          <w:b/>
          <w:bCs/>
          <w:sz w:val="20"/>
          <w:szCs w:val="20"/>
        </w:rPr>
        <w:t>. Intangível</w:t>
      </w:r>
    </w:p>
    <w:p w14:paraId="5573A553" w14:textId="77777777" w:rsidR="00932178" w:rsidRDefault="00932178" w:rsidP="00932178">
      <w:pPr>
        <w:pStyle w:val="NormalWeb"/>
        <w:jc w:val="both"/>
      </w:pPr>
      <w:r>
        <w:rPr>
          <w:rFonts w:ascii="Arial" w:hAnsi="Arial" w:cs="Arial"/>
          <w:sz w:val="20"/>
          <w:szCs w:val="20"/>
        </w:rPr>
        <w:t>Em 30 de junho de 2023 e 2022, o intangível estava assim composto:</w:t>
      </w:r>
    </w:p>
    <w:tbl>
      <w:tblPr>
        <w:tblW w:w="5000" w:type="pct"/>
        <w:tblCellMar>
          <w:left w:w="0" w:type="dxa"/>
          <w:right w:w="0" w:type="dxa"/>
        </w:tblCellMar>
        <w:tblLook w:val="04A0" w:firstRow="1" w:lastRow="0" w:firstColumn="1" w:lastColumn="0" w:noHBand="0" w:noVBand="1"/>
      </w:tblPr>
      <w:tblGrid>
        <w:gridCol w:w="4868"/>
        <w:gridCol w:w="2419"/>
        <w:gridCol w:w="1222"/>
        <w:gridCol w:w="1222"/>
      </w:tblGrid>
      <w:tr w:rsidR="00932178" w14:paraId="6B5FE90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668E45F"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DDC31" w14:textId="77777777" w:rsidR="00932178" w:rsidRDefault="00932178" w:rsidP="00906768">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508CF"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233"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7ED9CF7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97BD76F" w14:textId="77777777" w:rsidR="00932178" w:rsidRDefault="00932178" w:rsidP="00906768">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49D27" w14:textId="4D0F0B24" w:rsidR="00932178" w:rsidRPr="008E3C91" w:rsidRDefault="008E3C91" w:rsidP="008E3C91">
            <w:pPr>
              <w:jc w:val="center"/>
              <w:rPr>
                <w:rFonts w:ascii="Arial" w:eastAsia="Times New Roman" w:hAnsi="Arial" w:cs="Arial"/>
                <w:sz w:val="16"/>
                <w:szCs w:val="16"/>
              </w:rPr>
            </w:pPr>
            <w:r w:rsidRPr="008E3C91">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DED95" w14:textId="77777777" w:rsidR="00932178" w:rsidRDefault="00932178" w:rsidP="00906768">
            <w:pPr>
              <w:jc w:val="right"/>
              <w:rPr>
                <w:rFonts w:eastAsia="Times New Roman"/>
              </w:rPr>
            </w:pPr>
            <w:r>
              <w:rPr>
                <w:rFonts w:ascii="Arial" w:eastAsia="Times New Roman" w:hAnsi="Arial" w:cs="Arial"/>
                <w:sz w:val="16"/>
                <w:szCs w:val="16"/>
              </w:rPr>
              <w:t>9.253,86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5642" w14:textId="77777777" w:rsidR="00932178" w:rsidRDefault="00932178" w:rsidP="00906768">
            <w:pPr>
              <w:jc w:val="right"/>
              <w:rPr>
                <w:rFonts w:eastAsia="Times New Roman"/>
              </w:rPr>
            </w:pPr>
            <w:r>
              <w:rPr>
                <w:rFonts w:ascii="Arial" w:eastAsia="Times New Roman" w:hAnsi="Arial" w:cs="Arial"/>
                <w:sz w:val="16"/>
                <w:szCs w:val="16"/>
              </w:rPr>
              <w:t>9.253,86</w:t>
            </w:r>
          </w:p>
        </w:tc>
      </w:tr>
      <w:tr w:rsidR="00932178" w14:paraId="3543794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4F89F2A" w14:textId="77777777" w:rsidR="00932178" w:rsidRDefault="00932178" w:rsidP="00906768">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B1D9"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F9B663" w14:textId="77777777" w:rsidR="00932178" w:rsidRDefault="00932178" w:rsidP="00906768">
            <w:pPr>
              <w:jc w:val="right"/>
              <w:rPr>
                <w:rFonts w:eastAsia="Times New Roman"/>
              </w:rPr>
            </w:pPr>
            <w:r>
              <w:rPr>
                <w:rFonts w:ascii="Arial" w:eastAsia="Times New Roman" w:hAnsi="Arial" w:cs="Arial"/>
                <w:b/>
                <w:bCs/>
                <w:sz w:val="16"/>
                <w:szCs w:val="16"/>
              </w:rPr>
              <w:t>9.253,86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6C4A9" w14:textId="77777777" w:rsidR="00932178" w:rsidRDefault="00932178" w:rsidP="00906768">
            <w:pPr>
              <w:jc w:val="right"/>
              <w:rPr>
                <w:rFonts w:eastAsia="Times New Roman"/>
              </w:rPr>
            </w:pPr>
            <w:r>
              <w:rPr>
                <w:rFonts w:ascii="Arial" w:eastAsia="Times New Roman" w:hAnsi="Arial" w:cs="Arial"/>
                <w:b/>
                <w:bCs/>
                <w:sz w:val="16"/>
                <w:szCs w:val="16"/>
              </w:rPr>
              <w:t>9.253,86</w:t>
            </w:r>
          </w:p>
        </w:tc>
      </w:tr>
      <w:tr w:rsidR="00932178" w14:paraId="1FB3C24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890C2F4" w14:textId="77777777" w:rsidR="00932178" w:rsidRDefault="00932178" w:rsidP="00906768">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3F7E2"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999303" w14:textId="77777777" w:rsidR="00932178" w:rsidRDefault="00932178" w:rsidP="00906768">
            <w:pPr>
              <w:jc w:val="right"/>
              <w:rPr>
                <w:rFonts w:eastAsia="Times New Roman"/>
              </w:rPr>
            </w:pPr>
            <w:r>
              <w:rPr>
                <w:rFonts w:ascii="Arial" w:eastAsia="Times New Roman" w:hAnsi="Arial" w:cs="Arial"/>
                <w:sz w:val="16"/>
                <w:szCs w:val="16"/>
              </w:rPr>
              <w:t>(8.541,66)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9A1DE" w14:textId="77777777" w:rsidR="00932178" w:rsidRDefault="00932178" w:rsidP="00906768">
            <w:pPr>
              <w:jc w:val="right"/>
              <w:rPr>
                <w:rFonts w:eastAsia="Times New Roman"/>
              </w:rPr>
            </w:pPr>
            <w:r>
              <w:rPr>
                <w:rFonts w:ascii="Arial" w:eastAsia="Times New Roman" w:hAnsi="Arial" w:cs="Arial"/>
                <w:sz w:val="16"/>
                <w:szCs w:val="16"/>
              </w:rPr>
              <w:t>(8.433,66)</w:t>
            </w:r>
          </w:p>
        </w:tc>
      </w:tr>
      <w:tr w:rsidR="00932178" w14:paraId="0E54ECA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E31D92A" w14:textId="77777777" w:rsidR="00932178" w:rsidRDefault="00932178" w:rsidP="00906768">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50E40"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E09FF7" w14:textId="77777777" w:rsidR="00932178" w:rsidRDefault="00932178" w:rsidP="00906768">
            <w:pPr>
              <w:jc w:val="right"/>
              <w:rPr>
                <w:rFonts w:eastAsia="Times New Roman"/>
              </w:rPr>
            </w:pPr>
            <w:r>
              <w:rPr>
                <w:rFonts w:ascii="Arial" w:eastAsia="Times New Roman" w:hAnsi="Arial" w:cs="Arial"/>
                <w:b/>
                <w:bCs/>
                <w:sz w:val="16"/>
                <w:szCs w:val="16"/>
              </w:rPr>
              <w:t>(8.541,66)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5A418" w14:textId="77777777" w:rsidR="00932178" w:rsidRDefault="00932178" w:rsidP="00906768">
            <w:pPr>
              <w:jc w:val="right"/>
              <w:rPr>
                <w:rFonts w:eastAsia="Times New Roman"/>
              </w:rPr>
            </w:pPr>
            <w:r>
              <w:rPr>
                <w:rFonts w:ascii="Arial" w:eastAsia="Times New Roman" w:hAnsi="Arial" w:cs="Arial"/>
                <w:b/>
                <w:bCs/>
                <w:sz w:val="16"/>
                <w:szCs w:val="16"/>
              </w:rPr>
              <w:t>(8.433,66)</w:t>
            </w:r>
          </w:p>
        </w:tc>
      </w:tr>
      <w:tr w:rsidR="00932178" w14:paraId="6B26132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B06DA5E" w14:textId="77777777" w:rsidR="00932178" w:rsidRDefault="00932178" w:rsidP="008E3C9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427FC"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AEAE50" w14:textId="77777777" w:rsidR="00932178" w:rsidRDefault="00932178" w:rsidP="00906768">
            <w:pPr>
              <w:jc w:val="right"/>
              <w:rPr>
                <w:rFonts w:eastAsia="Times New Roman"/>
              </w:rPr>
            </w:pPr>
            <w:r>
              <w:rPr>
                <w:rFonts w:ascii="Arial" w:eastAsia="Times New Roman" w:hAnsi="Arial" w:cs="Arial"/>
                <w:b/>
                <w:bCs/>
                <w:sz w:val="16"/>
                <w:szCs w:val="16"/>
              </w:rPr>
              <w:t>712,20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1FCA5" w14:textId="77777777" w:rsidR="00932178" w:rsidRDefault="00932178" w:rsidP="00906768">
            <w:pPr>
              <w:jc w:val="right"/>
              <w:rPr>
                <w:rFonts w:eastAsia="Times New Roman"/>
              </w:rPr>
            </w:pPr>
            <w:r>
              <w:rPr>
                <w:rFonts w:ascii="Arial" w:eastAsia="Times New Roman" w:hAnsi="Arial" w:cs="Arial"/>
                <w:b/>
                <w:bCs/>
                <w:sz w:val="16"/>
                <w:szCs w:val="16"/>
              </w:rPr>
              <w:t>820,20</w:t>
            </w:r>
          </w:p>
        </w:tc>
      </w:tr>
    </w:tbl>
    <w:p w14:paraId="2EB9B31F" w14:textId="77777777" w:rsidR="00932178" w:rsidRDefault="00932178" w:rsidP="00932178">
      <w:pPr>
        <w:rPr>
          <w:b/>
          <w:bCs/>
        </w:rPr>
      </w:pPr>
      <w:r>
        <w:rPr>
          <w:b/>
          <w:bCs/>
        </w:rPr>
        <w:t> </w:t>
      </w:r>
    </w:p>
    <w:p w14:paraId="2519765E" w14:textId="3832A803" w:rsidR="00932178" w:rsidRDefault="00932178" w:rsidP="00932178">
      <w:pPr>
        <w:pStyle w:val="NormalWeb"/>
        <w:jc w:val="both"/>
      </w:pPr>
      <w:r>
        <w:rPr>
          <w:rFonts w:ascii="Arial" w:hAnsi="Arial" w:cs="Arial"/>
          <w:b/>
          <w:bCs/>
          <w:sz w:val="20"/>
          <w:szCs w:val="20"/>
        </w:rPr>
        <w:t>1</w:t>
      </w:r>
      <w:r w:rsidR="008E3C91">
        <w:rPr>
          <w:rFonts w:ascii="Arial" w:hAnsi="Arial" w:cs="Arial"/>
          <w:b/>
          <w:bCs/>
          <w:sz w:val="20"/>
          <w:szCs w:val="20"/>
        </w:rPr>
        <w:t>3</w:t>
      </w:r>
      <w:r>
        <w:rPr>
          <w:rFonts w:ascii="Arial" w:hAnsi="Arial" w:cs="Arial"/>
          <w:b/>
          <w:bCs/>
          <w:sz w:val="20"/>
          <w:szCs w:val="20"/>
        </w:rPr>
        <w:t>. Depósitos</w:t>
      </w:r>
    </w:p>
    <w:p w14:paraId="5CDEC046" w14:textId="77777777" w:rsidR="00932178" w:rsidRDefault="00932178" w:rsidP="00932178">
      <w:pPr>
        <w:pStyle w:val="NormalWeb"/>
        <w:jc w:val="both"/>
      </w:pPr>
      <w:r>
        <w:rPr>
          <w:rFonts w:ascii="Arial" w:hAnsi="Arial" w:cs="Arial"/>
          <w:sz w:val="20"/>
          <w:szCs w:val="20"/>
        </w:rPr>
        <w:t>Em 30 de junho de 2023 e 2022, os depósitos estavam assim compostos:</w:t>
      </w:r>
    </w:p>
    <w:tbl>
      <w:tblPr>
        <w:tblW w:w="5000" w:type="pct"/>
        <w:tblCellMar>
          <w:left w:w="0" w:type="dxa"/>
          <w:right w:w="0" w:type="dxa"/>
        </w:tblCellMar>
        <w:tblLook w:val="04A0" w:firstRow="1" w:lastRow="0" w:firstColumn="1" w:lastColumn="0" w:noHBand="0" w:noVBand="1"/>
      </w:tblPr>
      <w:tblGrid>
        <w:gridCol w:w="2089"/>
        <w:gridCol w:w="1896"/>
        <w:gridCol w:w="1925"/>
        <w:gridCol w:w="1896"/>
        <w:gridCol w:w="1925"/>
      </w:tblGrid>
      <w:tr w:rsidR="00932178" w14:paraId="504150B9"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2C3F"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455F88"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6E946F"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1BA8EEE4"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74C2A059"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E59AF"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38962"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A4347"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3C9FE"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74B31B8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AE15D98" w14:textId="77777777" w:rsidR="00932178" w:rsidRDefault="00932178" w:rsidP="00906768">
            <w:pPr>
              <w:rPr>
                <w:rFonts w:eastAsia="Times New Roman"/>
              </w:rPr>
            </w:pPr>
            <w:r>
              <w:rPr>
                <w:rFonts w:ascii="Arial" w:eastAsia="Times New Roman" w:hAnsi="Arial" w:cs="Arial"/>
                <w:sz w:val="16"/>
                <w:szCs w:val="16"/>
              </w:rPr>
              <w:t>Depósito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075F8" w14:textId="77777777" w:rsidR="00932178" w:rsidRDefault="00932178" w:rsidP="00906768">
            <w:pPr>
              <w:jc w:val="right"/>
              <w:rPr>
                <w:rFonts w:eastAsia="Times New Roman"/>
              </w:rPr>
            </w:pPr>
            <w:r>
              <w:rPr>
                <w:rFonts w:ascii="Arial" w:eastAsia="Times New Roman" w:hAnsi="Arial" w:cs="Arial"/>
                <w:sz w:val="16"/>
                <w:szCs w:val="16"/>
              </w:rPr>
              <w:t>217.060.093,95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A9E8F"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1AA57" w14:textId="77777777" w:rsidR="00932178" w:rsidRDefault="00932178" w:rsidP="00906768">
            <w:pPr>
              <w:jc w:val="right"/>
              <w:rPr>
                <w:rFonts w:eastAsia="Times New Roman"/>
              </w:rPr>
            </w:pPr>
            <w:r>
              <w:rPr>
                <w:rFonts w:ascii="Arial" w:eastAsia="Times New Roman" w:hAnsi="Arial" w:cs="Arial"/>
                <w:sz w:val="16"/>
                <w:szCs w:val="16"/>
              </w:rPr>
              <w:t>123.530.552,14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0B60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7938C45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6330739" w14:textId="77777777" w:rsidR="00932178" w:rsidRDefault="00932178" w:rsidP="00906768">
            <w:pPr>
              <w:rPr>
                <w:rFonts w:eastAsia="Times New Roman"/>
              </w:rPr>
            </w:pPr>
            <w:r>
              <w:rPr>
                <w:rFonts w:ascii="Arial" w:eastAsia="Times New Roman" w:hAnsi="Arial" w:cs="Arial"/>
                <w:sz w:val="16"/>
                <w:szCs w:val="16"/>
              </w:rPr>
              <w:t>Depósito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8C3CA" w14:textId="77777777" w:rsidR="00932178" w:rsidRDefault="00932178" w:rsidP="00906768">
            <w:pPr>
              <w:jc w:val="right"/>
              <w:rPr>
                <w:rFonts w:eastAsia="Times New Roman"/>
              </w:rPr>
            </w:pPr>
            <w:r>
              <w:rPr>
                <w:rFonts w:ascii="Arial" w:eastAsia="Times New Roman" w:hAnsi="Arial" w:cs="Arial"/>
                <w:sz w:val="16"/>
                <w:szCs w:val="16"/>
              </w:rPr>
              <w:t>445.111.081,77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BEB0E" w14:textId="77777777" w:rsidR="00932178" w:rsidRDefault="00932178" w:rsidP="00906768">
            <w:pPr>
              <w:jc w:val="right"/>
              <w:rPr>
                <w:rFonts w:eastAsia="Times New Roman"/>
              </w:rPr>
            </w:pPr>
            <w:r>
              <w:rPr>
                <w:rFonts w:ascii="Arial" w:eastAsia="Times New Roman" w:hAnsi="Arial" w:cs="Arial"/>
                <w:sz w:val="16"/>
                <w:szCs w:val="16"/>
              </w:rPr>
              <w:t>75,72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56DA6" w14:textId="77777777" w:rsidR="00932178" w:rsidRDefault="00932178" w:rsidP="00906768">
            <w:pPr>
              <w:jc w:val="right"/>
              <w:rPr>
                <w:rFonts w:eastAsia="Times New Roman"/>
              </w:rPr>
            </w:pPr>
            <w:r>
              <w:rPr>
                <w:rFonts w:ascii="Arial" w:eastAsia="Times New Roman" w:hAnsi="Arial" w:cs="Arial"/>
                <w:sz w:val="16"/>
                <w:szCs w:val="16"/>
              </w:rPr>
              <w:t>249.954.881,67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C52FF" w14:textId="77777777" w:rsidR="00932178" w:rsidRDefault="00932178" w:rsidP="00906768">
            <w:pPr>
              <w:jc w:val="right"/>
              <w:rPr>
                <w:rFonts w:eastAsia="Times New Roman"/>
              </w:rPr>
            </w:pPr>
            <w:r>
              <w:rPr>
                <w:rFonts w:ascii="Arial" w:eastAsia="Times New Roman" w:hAnsi="Arial" w:cs="Arial"/>
                <w:sz w:val="16"/>
                <w:szCs w:val="16"/>
              </w:rPr>
              <w:t>6.467,91</w:t>
            </w:r>
          </w:p>
        </w:tc>
      </w:tr>
      <w:tr w:rsidR="00932178" w14:paraId="1EFCE7F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1D25225"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622FE" w14:textId="77777777" w:rsidR="00932178" w:rsidRDefault="00932178" w:rsidP="00906768">
            <w:pPr>
              <w:jc w:val="right"/>
              <w:rPr>
                <w:rFonts w:eastAsia="Times New Roman"/>
              </w:rPr>
            </w:pPr>
            <w:r>
              <w:rPr>
                <w:rFonts w:ascii="Arial" w:eastAsia="Times New Roman" w:hAnsi="Arial" w:cs="Arial"/>
                <w:b/>
                <w:bCs/>
                <w:sz w:val="16"/>
                <w:szCs w:val="16"/>
              </w:rPr>
              <w:t>662.171.175,72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9440A" w14:textId="77777777" w:rsidR="00932178" w:rsidRDefault="00932178" w:rsidP="00906768">
            <w:pPr>
              <w:jc w:val="right"/>
              <w:rPr>
                <w:rFonts w:eastAsia="Times New Roman"/>
              </w:rPr>
            </w:pPr>
            <w:r>
              <w:rPr>
                <w:rFonts w:ascii="Arial" w:eastAsia="Times New Roman" w:hAnsi="Arial" w:cs="Arial"/>
                <w:b/>
                <w:bCs/>
                <w:sz w:val="16"/>
                <w:szCs w:val="16"/>
              </w:rPr>
              <w:t>75,72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3FE56" w14:textId="77777777" w:rsidR="00932178" w:rsidRDefault="00932178" w:rsidP="00906768">
            <w:pPr>
              <w:jc w:val="right"/>
              <w:rPr>
                <w:rFonts w:eastAsia="Times New Roman"/>
              </w:rPr>
            </w:pPr>
            <w:r>
              <w:rPr>
                <w:rFonts w:ascii="Arial" w:eastAsia="Times New Roman" w:hAnsi="Arial" w:cs="Arial"/>
                <w:b/>
                <w:bCs/>
                <w:sz w:val="16"/>
                <w:szCs w:val="16"/>
              </w:rPr>
              <w:t>373.485.433,81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106C0" w14:textId="77777777" w:rsidR="00932178" w:rsidRDefault="00932178" w:rsidP="00906768">
            <w:pPr>
              <w:jc w:val="right"/>
              <w:rPr>
                <w:rFonts w:eastAsia="Times New Roman"/>
              </w:rPr>
            </w:pPr>
            <w:r>
              <w:rPr>
                <w:rFonts w:ascii="Arial" w:eastAsia="Times New Roman" w:hAnsi="Arial" w:cs="Arial"/>
                <w:b/>
                <w:bCs/>
                <w:sz w:val="16"/>
                <w:szCs w:val="16"/>
              </w:rPr>
              <w:t>6.467,91</w:t>
            </w:r>
          </w:p>
        </w:tc>
      </w:tr>
    </w:tbl>
    <w:p w14:paraId="675BBE01" w14:textId="77777777" w:rsidR="00932178" w:rsidRDefault="00932178" w:rsidP="00932178">
      <w:pPr>
        <w:rPr>
          <w:b/>
          <w:bCs/>
        </w:rPr>
      </w:pPr>
      <w:r>
        <w:rPr>
          <w:b/>
          <w:bCs/>
        </w:rPr>
        <w:t> </w:t>
      </w:r>
    </w:p>
    <w:p w14:paraId="45950CF2" w14:textId="77777777" w:rsidR="00932178" w:rsidRDefault="00932178" w:rsidP="00932178">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021E7EED" w14:textId="77777777" w:rsidR="00932178" w:rsidRDefault="00932178" w:rsidP="00932178">
      <w:pPr>
        <w:pStyle w:val="NormalWeb"/>
        <w:jc w:val="both"/>
      </w:pPr>
      <w:r>
        <w:rPr>
          <w:rFonts w:ascii="Arial" w:hAnsi="Arial" w:cs="Arial"/>
          <w:sz w:val="20"/>
          <w:szCs w:val="20"/>
        </w:rPr>
        <w:lastRenderedPageBreak/>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66F809DC" w14:textId="77777777" w:rsidR="00932178" w:rsidRDefault="00932178" w:rsidP="00932178">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549F2CDE" w14:textId="77777777" w:rsidR="00932178" w:rsidRDefault="00932178" w:rsidP="00932178">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69"/>
        <w:gridCol w:w="1686"/>
        <w:gridCol w:w="1845"/>
        <w:gridCol w:w="1686"/>
        <w:gridCol w:w="1845"/>
      </w:tblGrid>
      <w:tr w:rsidR="00932178" w14:paraId="1401AB5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989195C"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EE106"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B6DBC" w14:textId="77777777" w:rsidR="00932178" w:rsidRDefault="00932178" w:rsidP="00906768">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D94DF" w14:textId="77777777" w:rsidR="00932178" w:rsidRDefault="00932178" w:rsidP="00906768">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5051A" w14:textId="77777777" w:rsidR="00932178" w:rsidRDefault="00932178" w:rsidP="00906768">
            <w:pPr>
              <w:jc w:val="center"/>
              <w:rPr>
                <w:rFonts w:eastAsia="Times New Roman"/>
              </w:rPr>
            </w:pPr>
            <w:r>
              <w:rPr>
                <w:rFonts w:ascii="Arial" w:eastAsia="Times New Roman" w:hAnsi="Arial" w:cs="Arial"/>
                <w:b/>
                <w:bCs/>
                <w:sz w:val="16"/>
                <w:szCs w:val="16"/>
              </w:rPr>
              <w:t>% Carteira Total</w:t>
            </w:r>
          </w:p>
        </w:tc>
      </w:tr>
      <w:tr w:rsidR="00D92604" w14:paraId="1765673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F16C382" w14:textId="77777777" w:rsidR="00D92604" w:rsidRDefault="00D92604" w:rsidP="00D92604">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70DB8" w14:textId="7E31BF69" w:rsidR="00D92604" w:rsidRDefault="00D92604" w:rsidP="00D92604">
            <w:pPr>
              <w:jc w:val="right"/>
              <w:rPr>
                <w:rFonts w:eastAsia="Times New Roman"/>
              </w:rPr>
            </w:pPr>
            <w:r>
              <w:rPr>
                <w:rFonts w:ascii="Arial" w:hAnsi="Arial" w:cs="Arial"/>
                <w:color w:val="000000"/>
                <w:sz w:val="16"/>
                <w:szCs w:val="16"/>
              </w:rPr>
              <w:t>221.842.471,78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62E39" w14:textId="0A7B7486" w:rsidR="00D92604" w:rsidRDefault="00D92604" w:rsidP="00D92604">
            <w:pPr>
              <w:jc w:val="right"/>
              <w:rPr>
                <w:rFonts w:eastAsia="Times New Roman"/>
              </w:rPr>
            </w:pPr>
            <w:r>
              <w:rPr>
                <w:rFonts w:ascii="Arial" w:hAnsi="Arial" w:cs="Arial"/>
                <w:color w:val="000000"/>
                <w:sz w:val="16"/>
                <w:szCs w:val="16"/>
              </w:rPr>
              <w:t>25,28%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82D80" w14:textId="426B079B" w:rsidR="00D92604" w:rsidRDefault="00D92604" w:rsidP="00D92604">
            <w:pPr>
              <w:jc w:val="right"/>
              <w:rPr>
                <w:rFonts w:eastAsia="Times New Roman"/>
              </w:rPr>
            </w:pPr>
            <w:r>
              <w:rPr>
                <w:rFonts w:ascii="Arial" w:hAnsi="Arial" w:cs="Arial"/>
                <w:color w:val="000000"/>
                <w:sz w:val="16"/>
                <w:szCs w:val="16"/>
              </w:rPr>
              <w:t>59.713.642,00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67DD0" w14:textId="32FAC1C4" w:rsidR="00D92604" w:rsidRDefault="00D92604" w:rsidP="00D92604">
            <w:pPr>
              <w:jc w:val="right"/>
              <w:rPr>
                <w:rFonts w:eastAsia="Times New Roman"/>
              </w:rPr>
            </w:pPr>
            <w:r>
              <w:rPr>
                <w:rFonts w:ascii="Arial" w:hAnsi="Arial" w:cs="Arial"/>
                <w:color w:val="000000"/>
                <w:sz w:val="16"/>
                <w:szCs w:val="16"/>
              </w:rPr>
              <w:t>11,24%</w:t>
            </w:r>
          </w:p>
        </w:tc>
      </w:tr>
      <w:tr w:rsidR="00D92604" w14:paraId="2629717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8354382" w14:textId="77777777" w:rsidR="00D92604" w:rsidRDefault="00D92604" w:rsidP="00D92604">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B913E" w14:textId="623CEC8F" w:rsidR="00D92604" w:rsidRDefault="00D92604" w:rsidP="00D92604">
            <w:pPr>
              <w:jc w:val="right"/>
              <w:rPr>
                <w:rFonts w:eastAsia="Times New Roman"/>
              </w:rPr>
            </w:pPr>
            <w:r>
              <w:rPr>
                <w:rFonts w:ascii="Arial" w:hAnsi="Arial" w:cs="Arial"/>
                <w:color w:val="000000"/>
                <w:sz w:val="16"/>
                <w:szCs w:val="16"/>
              </w:rPr>
              <w:t>407.021.969,04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FC826" w14:textId="3D3D0DED" w:rsidR="00D92604" w:rsidRDefault="00D92604" w:rsidP="00D92604">
            <w:pPr>
              <w:jc w:val="right"/>
              <w:rPr>
                <w:rFonts w:eastAsia="Times New Roman"/>
              </w:rPr>
            </w:pPr>
            <w:r>
              <w:rPr>
                <w:rFonts w:ascii="Arial" w:hAnsi="Arial" w:cs="Arial"/>
                <w:color w:val="000000"/>
                <w:sz w:val="16"/>
                <w:szCs w:val="16"/>
              </w:rPr>
              <w:t>46,37%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E1E5D" w14:textId="03696EC1" w:rsidR="00D92604" w:rsidRDefault="00D92604" w:rsidP="00D92604">
            <w:pPr>
              <w:jc w:val="right"/>
              <w:rPr>
                <w:rFonts w:eastAsia="Times New Roman"/>
              </w:rPr>
            </w:pPr>
            <w:r>
              <w:rPr>
                <w:rFonts w:ascii="Arial" w:hAnsi="Arial" w:cs="Arial"/>
                <w:color w:val="000000"/>
                <w:sz w:val="16"/>
                <w:szCs w:val="16"/>
              </w:rPr>
              <w:t>178.918.892,92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FB758" w14:textId="3A3611EB" w:rsidR="00D92604" w:rsidRDefault="00D92604" w:rsidP="00D92604">
            <w:pPr>
              <w:jc w:val="right"/>
              <w:rPr>
                <w:rFonts w:eastAsia="Times New Roman"/>
              </w:rPr>
            </w:pPr>
            <w:r>
              <w:rPr>
                <w:rFonts w:ascii="Arial" w:hAnsi="Arial" w:cs="Arial"/>
                <w:color w:val="000000"/>
                <w:sz w:val="16"/>
                <w:szCs w:val="16"/>
              </w:rPr>
              <w:t>33,69%</w:t>
            </w:r>
          </w:p>
        </w:tc>
      </w:tr>
      <w:tr w:rsidR="00D92604" w14:paraId="66F75C6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EF32C3D" w14:textId="77777777" w:rsidR="00D92604" w:rsidRDefault="00D92604" w:rsidP="00D92604">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4EE9B" w14:textId="6D6A5FC4" w:rsidR="00D92604" w:rsidRDefault="00D92604" w:rsidP="00D92604">
            <w:pPr>
              <w:jc w:val="right"/>
              <w:rPr>
                <w:rFonts w:eastAsia="Times New Roman"/>
              </w:rPr>
            </w:pPr>
            <w:r>
              <w:rPr>
                <w:rFonts w:ascii="Arial" w:hAnsi="Arial" w:cs="Arial"/>
                <w:color w:val="000000"/>
                <w:sz w:val="16"/>
                <w:szCs w:val="16"/>
              </w:rPr>
              <w:t>529.371.834,03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2B754" w14:textId="15D23B11" w:rsidR="00D92604" w:rsidRDefault="00D92604" w:rsidP="00D92604">
            <w:pPr>
              <w:jc w:val="right"/>
              <w:rPr>
                <w:rFonts w:eastAsia="Times New Roman"/>
              </w:rPr>
            </w:pPr>
            <w:r>
              <w:rPr>
                <w:rFonts w:ascii="Arial" w:hAnsi="Arial" w:cs="Arial"/>
                <w:color w:val="000000"/>
                <w:sz w:val="16"/>
                <w:szCs w:val="16"/>
              </w:rPr>
              <w:t>60,31%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FF7A5" w14:textId="0E80FBAA" w:rsidR="00D92604" w:rsidRDefault="00D92604" w:rsidP="00D92604">
            <w:pPr>
              <w:jc w:val="right"/>
              <w:rPr>
                <w:rFonts w:eastAsia="Times New Roman"/>
              </w:rPr>
            </w:pPr>
            <w:r>
              <w:rPr>
                <w:rFonts w:ascii="Arial" w:hAnsi="Arial" w:cs="Arial"/>
                <w:color w:val="000000"/>
                <w:sz w:val="16"/>
                <w:szCs w:val="16"/>
              </w:rPr>
              <w:t>263.667.127,58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C3E86" w14:textId="0483D7FB" w:rsidR="00D92604" w:rsidRDefault="00D92604" w:rsidP="00D92604">
            <w:pPr>
              <w:jc w:val="right"/>
              <w:rPr>
                <w:rFonts w:eastAsia="Times New Roman"/>
              </w:rPr>
            </w:pPr>
            <w:r>
              <w:rPr>
                <w:rFonts w:ascii="Arial" w:hAnsi="Arial" w:cs="Arial"/>
                <w:color w:val="000000"/>
                <w:sz w:val="16"/>
                <w:szCs w:val="16"/>
              </w:rPr>
              <w:t>49,65%</w:t>
            </w:r>
          </w:p>
        </w:tc>
      </w:tr>
    </w:tbl>
    <w:p w14:paraId="4EFA4613" w14:textId="77777777" w:rsidR="00932178" w:rsidRDefault="00932178" w:rsidP="00932178">
      <w:pPr>
        <w:rPr>
          <w:b/>
          <w:bCs/>
        </w:rPr>
      </w:pPr>
      <w:r>
        <w:rPr>
          <w:b/>
          <w:bCs/>
        </w:rPr>
        <w:t> </w:t>
      </w:r>
    </w:p>
    <w:p w14:paraId="725F3951" w14:textId="77777777" w:rsidR="00932178" w:rsidRDefault="00932178" w:rsidP="00932178">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4A26C047" w14:textId="77777777" w:rsidR="00932178" w:rsidRDefault="00932178" w:rsidP="00932178">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337"/>
        <w:gridCol w:w="1697"/>
        <w:gridCol w:w="1697"/>
      </w:tblGrid>
      <w:tr w:rsidR="00932178" w14:paraId="643B269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BAB3457"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3D190"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B40A0"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42EDA57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C459334" w14:textId="77777777" w:rsidR="00932178" w:rsidRDefault="00932178" w:rsidP="00906768">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D0BE2" w14:textId="77777777" w:rsidR="00932178" w:rsidRDefault="00932178" w:rsidP="00906768">
            <w:pPr>
              <w:jc w:val="right"/>
              <w:rPr>
                <w:rFonts w:eastAsia="Times New Roman"/>
              </w:rPr>
            </w:pPr>
            <w:r>
              <w:rPr>
                <w:rFonts w:ascii="Arial" w:eastAsia="Times New Roman" w:hAnsi="Arial" w:cs="Arial"/>
                <w:sz w:val="16"/>
                <w:szCs w:val="16"/>
              </w:rPr>
              <w:t>(24.628.737,79)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D9658" w14:textId="77777777" w:rsidR="00932178" w:rsidRDefault="00932178" w:rsidP="00906768">
            <w:pPr>
              <w:jc w:val="right"/>
              <w:rPr>
                <w:rFonts w:eastAsia="Times New Roman"/>
              </w:rPr>
            </w:pPr>
            <w:r>
              <w:rPr>
                <w:rFonts w:ascii="Arial" w:eastAsia="Times New Roman" w:hAnsi="Arial" w:cs="Arial"/>
                <w:sz w:val="16"/>
                <w:szCs w:val="16"/>
              </w:rPr>
              <w:t>(10.324.411,26)</w:t>
            </w:r>
          </w:p>
        </w:tc>
      </w:tr>
      <w:tr w:rsidR="00932178" w14:paraId="635DEE0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1F22EBC" w14:textId="77777777" w:rsidR="00932178" w:rsidRDefault="00932178" w:rsidP="00906768">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7ADFA" w14:textId="77777777" w:rsidR="00932178" w:rsidRDefault="00932178" w:rsidP="00906768">
            <w:pPr>
              <w:jc w:val="right"/>
              <w:rPr>
                <w:rFonts w:eastAsia="Times New Roman"/>
              </w:rPr>
            </w:pPr>
            <w:r>
              <w:rPr>
                <w:rFonts w:ascii="Arial" w:eastAsia="Times New Roman" w:hAnsi="Arial" w:cs="Arial"/>
                <w:sz w:val="16"/>
                <w:szCs w:val="16"/>
              </w:rPr>
              <w:t>(10.288.468,82)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A14D4" w14:textId="77777777" w:rsidR="00932178" w:rsidRDefault="00932178" w:rsidP="00906768">
            <w:pPr>
              <w:jc w:val="right"/>
              <w:rPr>
                <w:rFonts w:eastAsia="Times New Roman"/>
              </w:rPr>
            </w:pPr>
            <w:r>
              <w:rPr>
                <w:rFonts w:ascii="Arial" w:eastAsia="Times New Roman" w:hAnsi="Arial" w:cs="Arial"/>
                <w:sz w:val="16"/>
                <w:szCs w:val="16"/>
              </w:rPr>
              <w:t>(2.629.380,54)</w:t>
            </w:r>
          </w:p>
        </w:tc>
      </w:tr>
      <w:tr w:rsidR="00932178" w14:paraId="32BDFA7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58109F6" w14:textId="44057707" w:rsidR="00932178" w:rsidRDefault="00932178" w:rsidP="00906768">
            <w:pPr>
              <w:rPr>
                <w:rFonts w:eastAsia="Times New Roman"/>
              </w:rPr>
            </w:pPr>
            <w:r>
              <w:rPr>
                <w:rFonts w:ascii="Arial" w:eastAsia="Times New Roman" w:hAnsi="Arial" w:cs="Arial"/>
                <w:sz w:val="16"/>
                <w:szCs w:val="16"/>
              </w:rPr>
              <w:t xml:space="preserve">Despesas </w:t>
            </w:r>
            <w:r w:rsidR="00D92604">
              <w:rPr>
                <w:rFonts w:ascii="Arial" w:eastAsia="Times New Roman" w:hAnsi="Arial" w:cs="Arial"/>
                <w:sz w:val="16"/>
                <w:szCs w:val="16"/>
              </w:rPr>
              <w:t>d</w:t>
            </w:r>
            <w:r>
              <w:rPr>
                <w:rFonts w:ascii="Arial" w:eastAsia="Times New Roman" w:hAnsi="Arial" w:cs="Arial"/>
                <w:sz w:val="16"/>
                <w:szCs w:val="16"/>
              </w:rPr>
              <w:t xml:space="preserve">e Letras </w:t>
            </w:r>
            <w:r w:rsidR="00D92604">
              <w:rPr>
                <w:rFonts w:ascii="Arial" w:eastAsia="Times New Roman" w:hAnsi="Arial" w:cs="Arial"/>
                <w:sz w:val="16"/>
                <w:szCs w:val="16"/>
              </w:rPr>
              <w:t>d</w:t>
            </w:r>
            <w:r>
              <w:rPr>
                <w:rFonts w:ascii="Arial" w:eastAsia="Times New Roman" w:hAnsi="Arial" w:cs="Arial"/>
                <w:sz w:val="16"/>
                <w:szCs w:val="16"/>
              </w:rPr>
              <w:t>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7FB88" w14:textId="77777777" w:rsidR="00932178" w:rsidRDefault="00932178" w:rsidP="00906768">
            <w:pPr>
              <w:jc w:val="right"/>
              <w:rPr>
                <w:rFonts w:eastAsia="Times New Roman"/>
              </w:rPr>
            </w:pPr>
            <w:r>
              <w:rPr>
                <w:rFonts w:ascii="Arial" w:eastAsia="Times New Roman" w:hAnsi="Arial" w:cs="Arial"/>
                <w:sz w:val="16"/>
                <w:szCs w:val="16"/>
              </w:rPr>
              <w:t>(2.110.223,57)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97017" w14:textId="77777777" w:rsidR="00932178" w:rsidRDefault="00932178" w:rsidP="00906768">
            <w:pPr>
              <w:jc w:val="right"/>
              <w:rPr>
                <w:rFonts w:eastAsia="Times New Roman"/>
              </w:rPr>
            </w:pPr>
            <w:r>
              <w:rPr>
                <w:rFonts w:ascii="Arial" w:eastAsia="Times New Roman" w:hAnsi="Arial" w:cs="Arial"/>
                <w:sz w:val="16"/>
                <w:szCs w:val="16"/>
              </w:rPr>
              <w:t>(396.260,89)</w:t>
            </w:r>
          </w:p>
        </w:tc>
      </w:tr>
      <w:tr w:rsidR="00932178" w14:paraId="34B3F80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D3EBED0" w14:textId="77777777" w:rsidR="00932178" w:rsidRDefault="00932178" w:rsidP="00906768">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AF6A6" w14:textId="77777777" w:rsidR="00932178" w:rsidRDefault="00932178" w:rsidP="00906768">
            <w:pPr>
              <w:jc w:val="right"/>
              <w:rPr>
                <w:rFonts w:eastAsia="Times New Roman"/>
              </w:rPr>
            </w:pPr>
            <w:r>
              <w:rPr>
                <w:rFonts w:ascii="Arial" w:eastAsia="Times New Roman" w:hAnsi="Arial" w:cs="Arial"/>
                <w:sz w:val="16"/>
                <w:szCs w:val="16"/>
              </w:rPr>
              <w:t>(502.515,13)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503EA" w14:textId="77777777" w:rsidR="00932178" w:rsidRDefault="00932178" w:rsidP="00906768">
            <w:pPr>
              <w:jc w:val="right"/>
              <w:rPr>
                <w:rFonts w:eastAsia="Times New Roman"/>
              </w:rPr>
            </w:pPr>
            <w:r>
              <w:rPr>
                <w:rFonts w:ascii="Arial" w:eastAsia="Times New Roman" w:hAnsi="Arial" w:cs="Arial"/>
                <w:sz w:val="16"/>
                <w:szCs w:val="16"/>
              </w:rPr>
              <w:t>(284.603,12)</w:t>
            </w:r>
          </w:p>
        </w:tc>
      </w:tr>
      <w:tr w:rsidR="00932178" w14:paraId="2F5FAA4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3F2471"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60593" w14:textId="77777777" w:rsidR="00932178" w:rsidRDefault="00932178" w:rsidP="00906768">
            <w:pPr>
              <w:jc w:val="right"/>
              <w:rPr>
                <w:rFonts w:eastAsia="Times New Roman"/>
              </w:rPr>
            </w:pPr>
            <w:r>
              <w:rPr>
                <w:rFonts w:ascii="Arial" w:eastAsia="Times New Roman" w:hAnsi="Arial" w:cs="Arial"/>
                <w:b/>
                <w:bCs/>
                <w:sz w:val="16"/>
                <w:szCs w:val="16"/>
              </w:rPr>
              <w:t>(37.529.945,31)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0C26E" w14:textId="77777777" w:rsidR="00932178" w:rsidRDefault="00932178" w:rsidP="00906768">
            <w:pPr>
              <w:jc w:val="right"/>
              <w:rPr>
                <w:rFonts w:eastAsia="Times New Roman"/>
              </w:rPr>
            </w:pPr>
            <w:r>
              <w:rPr>
                <w:rFonts w:ascii="Arial" w:eastAsia="Times New Roman" w:hAnsi="Arial" w:cs="Arial"/>
                <w:b/>
                <w:bCs/>
                <w:sz w:val="16"/>
                <w:szCs w:val="16"/>
              </w:rPr>
              <w:t>(13.634.655,81)</w:t>
            </w:r>
          </w:p>
        </w:tc>
      </w:tr>
    </w:tbl>
    <w:p w14:paraId="04139DF1" w14:textId="77777777" w:rsidR="00932178" w:rsidRDefault="00932178" w:rsidP="00932178">
      <w:pPr>
        <w:rPr>
          <w:b/>
          <w:bCs/>
        </w:rPr>
      </w:pPr>
      <w:r>
        <w:rPr>
          <w:b/>
          <w:bCs/>
        </w:rPr>
        <w:t> </w:t>
      </w:r>
    </w:p>
    <w:p w14:paraId="212FEDA7" w14:textId="467C4DFB" w:rsidR="00932178" w:rsidRDefault="00D92604" w:rsidP="00932178">
      <w:pPr>
        <w:pStyle w:val="NormalWeb"/>
      </w:pPr>
      <w:r>
        <w:rPr>
          <w:rFonts w:ascii="Arial" w:hAnsi="Arial" w:cs="Arial"/>
          <w:b/>
          <w:bCs/>
          <w:sz w:val="20"/>
          <w:szCs w:val="20"/>
        </w:rPr>
        <w:t>14</w:t>
      </w:r>
      <w:r w:rsidR="00932178">
        <w:rPr>
          <w:rFonts w:ascii="Arial" w:hAnsi="Arial" w:cs="Arial"/>
          <w:b/>
          <w:bCs/>
          <w:sz w:val="20"/>
          <w:szCs w:val="20"/>
        </w:rPr>
        <w:t>. Recursos de Aceite e Emissão de Títulos</w:t>
      </w:r>
    </w:p>
    <w:p w14:paraId="46BCD70A" w14:textId="77777777" w:rsidR="00932178" w:rsidRDefault="00932178" w:rsidP="00932178">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2023 e 2022, estavam assim compostas:</w:t>
      </w:r>
    </w:p>
    <w:tbl>
      <w:tblPr>
        <w:tblW w:w="5000" w:type="pct"/>
        <w:tblCellMar>
          <w:left w:w="0" w:type="dxa"/>
          <w:right w:w="0" w:type="dxa"/>
        </w:tblCellMar>
        <w:tblLook w:val="04A0" w:firstRow="1" w:lastRow="0" w:firstColumn="1" w:lastColumn="0" w:noHBand="0" w:noVBand="1"/>
      </w:tblPr>
      <w:tblGrid>
        <w:gridCol w:w="5073"/>
        <w:gridCol w:w="1108"/>
        <w:gridCol w:w="1221"/>
        <w:gridCol w:w="1108"/>
        <w:gridCol w:w="1221"/>
      </w:tblGrid>
      <w:tr w:rsidR="00932178" w14:paraId="213C5218"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927D63"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E1283D"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D18DDE"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63E81854"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22263165"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1BEE4"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50A72"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E742F"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BEE77"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46BC808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9FA4B32" w14:textId="77777777" w:rsidR="00932178" w:rsidRDefault="00932178" w:rsidP="00906768">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3A097" w14:textId="77777777" w:rsidR="00932178" w:rsidRDefault="00932178" w:rsidP="00906768">
            <w:pPr>
              <w:jc w:val="right"/>
              <w:rPr>
                <w:rFonts w:eastAsia="Times New Roman"/>
              </w:rPr>
            </w:pPr>
            <w:r>
              <w:rPr>
                <w:rFonts w:ascii="Arial" w:eastAsia="Times New Roman" w:hAnsi="Arial" w:cs="Arial"/>
                <w:sz w:val="16"/>
                <w:szCs w:val="16"/>
              </w:rPr>
              <w:t>48.477.595,85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4C27B"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5CBD1" w14:textId="77777777" w:rsidR="00932178" w:rsidRDefault="00932178" w:rsidP="00906768">
            <w:pPr>
              <w:jc w:val="right"/>
              <w:rPr>
                <w:rFonts w:eastAsia="Times New Roman"/>
              </w:rPr>
            </w:pPr>
            <w:r>
              <w:rPr>
                <w:rFonts w:ascii="Arial" w:eastAsia="Times New Roman" w:hAnsi="Arial" w:cs="Arial"/>
                <w:sz w:val="16"/>
                <w:szCs w:val="16"/>
              </w:rPr>
              <w:t>14.750.709,41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8D05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F93598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89B915C" w14:textId="77777777" w:rsidR="00932178" w:rsidRDefault="00932178" w:rsidP="00906768">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459DB" w14:textId="77777777" w:rsidR="00932178" w:rsidRDefault="00932178" w:rsidP="00906768">
            <w:pPr>
              <w:jc w:val="right"/>
              <w:rPr>
                <w:rFonts w:eastAsia="Times New Roman"/>
              </w:rPr>
            </w:pPr>
            <w:r>
              <w:rPr>
                <w:rFonts w:ascii="Arial" w:eastAsia="Times New Roman" w:hAnsi="Arial" w:cs="Arial"/>
                <w:sz w:val="16"/>
                <w:szCs w:val="16"/>
              </w:rPr>
              <w:t>33.333.382,34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7DB75" w14:textId="77777777" w:rsidR="00932178" w:rsidRDefault="00932178" w:rsidP="00906768">
            <w:pPr>
              <w:jc w:val="right"/>
              <w:rPr>
                <w:rFonts w:eastAsia="Times New Roman"/>
              </w:rPr>
            </w:pPr>
            <w:r>
              <w:rPr>
                <w:rFonts w:ascii="Arial" w:eastAsia="Times New Roman" w:hAnsi="Arial" w:cs="Arial"/>
                <w:sz w:val="16"/>
                <w:szCs w:val="16"/>
              </w:rPr>
              <w:t>136.688.427,77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AFA7D" w14:textId="77777777" w:rsidR="00932178" w:rsidRDefault="00932178" w:rsidP="00906768">
            <w:pPr>
              <w:jc w:val="right"/>
              <w:rPr>
                <w:rFonts w:eastAsia="Times New Roman"/>
              </w:rPr>
            </w:pPr>
            <w:r>
              <w:rPr>
                <w:rFonts w:ascii="Arial" w:eastAsia="Times New Roman" w:hAnsi="Arial" w:cs="Arial"/>
                <w:sz w:val="16"/>
                <w:szCs w:val="16"/>
              </w:rPr>
              <w:t>27.327.129,50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83EF1" w14:textId="77777777" w:rsidR="00932178" w:rsidRDefault="00932178" w:rsidP="00906768">
            <w:pPr>
              <w:jc w:val="right"/>
              <w:rPr>
                <w:rFonts w:eastAsia="Times New Roman"/>
              </w:rPr>
            </w:pPr>
            <w:r>
              <w:rPr>
                <w:rFonts w:ascii="Arial" w:eastAsia="Times New Roman" w:hAnsi="Arial" w:cs="Arial"/>
                <w:sz w:val="16"/>
                <w:szCs w:val="16"/>
              </w:rPr>
              <w:t>107.126.477,05</w:t>
            </w:r>
          </w:p>
        </w:tc>
      </w:tr>
      <w:tr w:rsidR="00932178" w14:paraId="656EB6B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2DD6071"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9C0E8" w14:textId="77777777" w:rsidR="00932178" w:rsidRDefault="00932178" w:rsidP="00906768">
            <w:pPr>
              <w:jc w:val="right"/>
              <w:rPr>
                <w:rFonts w:eastAsia="Times New Roman"/>
              </w:rPr>
            </w:pPr>
            <w:r>
              <w:rPr>
                <w:rFonts w:ascii="Arial" w:eastAsia="Times New Roman" w:hAnsi="Arial" w:cs="Arial"/>
                <w:b/>
                <w:bCs/>
                <w:sz w:val="16"/>
                <w:szCs w:val="16"/>
              </w:rPr>
              <w:t>81.810.978,19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A4B17" w14:textId="77777777" w:rsidR="00932178" w:rsidRDefault="00932178" w:rsidP="00906768">
            <w:pPr>
              <w:jc w:val="right"/>
              <w:rPr>
                <w:rFonts w:eastAsia="Times New Roman"/>
              </w:rPr>
            </w:pPr>
            <w:r>
              <w:rPr>
                <w:rFonts w:ascii="Arial" w:eastAsia="Times New Roman" w:hAnsi="Arial" w:cs="Arial"/>
                <w:b/>
                <w:bCs/>
                <w:sz w:val="16"/>
                <w:szCs w:val="16"/>
              </w:rPr>
              <w:t>136.688.427,77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F7DC8" w14:textId="77777777" w:rsidR="00932178" w:rsidRDefault="00932178" w:rsidP="00906768">
            <w:pPr>
              <w:jc w:val="right"/>
              <w:rPr>
                <w:rFonts w:eastAsia="Times New Roman"/>
              </w:rPr>
            </w:pPr>
            <w:r>
              <w:rPr>
                <w:rFonts w:ascii="Arial" w:eastAsia="Times New Roman" w:hAnsi="Arial" w:cs="Arial"/>
                <w:b/>
                <w:bCs/>
                <w:sz w:val="16"/>
                <w:szCs w:val="16"/>
              </w:rPr>
              <w:t>42.077.838,91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945FC" w14:textId="77777777" w:rsidR="00932178" w:rsidRDefault="00932178" w:rsidP="00906768">
            <w:pPr>
              <w:jc w:val="right"/>
              <w:rPr>
                <w:rFonts w:eastAsia="Times New Roman"/>
              </w:rPr>
            </w:pPr>
            <w:r>
              <w:rPr>
                <w:rFonts w:ascii="Arial" w:eastAsia="Times New Roman" w:hAnsi="Arial" w:cs="Arial"/>
                <w:b/>
                <w:bCs/>
                <w:sz w:val="16"/>
                <w:szCs w:val="16"/>
              </w:rPr>
              <w:t>107.126.477,05</w:t>
            </w:r>
          </w:p>
        </w:tc>
      </w:tr>
    </w:tbl>
    <w:p w14:paraId="6363EF48" w14:textId="77777777" w:rsidR="00932178" w:rsidRDefault="00932178" w:rsidP="00932178">
      <w:pPr>
        <w:rPr>
          <w:b/>
          <w:bCs/>
        </w:rPr>
      </w:pPr>
      <w:r>
        <w:rPr>
          <w:b/>
          <w:bCs/>
        </w:rPr>
        <w:t> </w:t>
      </w:r>
    </w:p>
    <w:p w14:paraId="0BDF7979" w14:textId="10CBC7BA" w:rsidR="00932178" w:rsidRDefault="00932178" w:rsidP="00932178">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92416D" w:rsidRPr="0092416D">
        <w:rPr>
          <w:rFonts w:ascii="Arial" w:hAnsi="Arial" w:cs="Arial"/>
          <w:sz w:val="20"/>
          <w:szCs w:val="20"/>
        </w:rPr>
        <w:t>13.d)</w:t>
      </w:r>
      <w:r w:rsidRPr="0092416D">
        <w:rPr>
          <w:rFonts w:ascii="Arial" w:hAnsi="Arial" w:cs="Arial"/>
          <w:sz w:val="20"/>
          <w:szCs w:val="20"/>
        </w:rPr>
        <w:t xml:space="preserve"> - Depósitos</w:t>
      </w:r>
      <w:r>
        <w:rPr>
          <w:rFonts w:ascii="Arial" w:hAnsi="Arial" w:cs="Arial"/>
          <w:sz w:val="20"/>
          <w:szCs w:val="20"/>
        </w:rPr>
        <w:t xml:space="preserve"> - Despesas com operações de captação de mercado.</w:t>
      </w:r>
    </w:p>
    <w:p w14:paraId="1743C20B" w14:textId="18FE4A3E" w:rsidR="00932178" w:rsidRDefault="00932178" w:rsidP="00932178">
      <w:pPr>
        <w:pStyle w:val="NormalWeb"/>
        <w:jc w:val="both"/>
      </w:pPr>
      <w:r>
        <w:rPr>
          <w:rFonts w:ascii="Arial" w:hAnsi="Arial" w:cs="Arial"/>
          <w:b/>
          <w:bCs/>
          <w:sz w:val="20"/>
          <w:szCs w:val="20"/>
        </w:rPr>
        <w:t>1</w:t>
      </w:r>
      <w:r w:rsidR="0092416D">
        <w:rPr>
          <w:rFonts w:ascii="Arial" w:hAnsi="Arial" w:cs="Arial"/>
          <w:b/>
          <w:bCs/>
          <w:sz w:val="20"/>
          <w:szCs w:val="20"/>
        </w:rPr>
        <w:t>5</w:t>
      </w:r>
      <w:r>
        <w:rPr>
          <w:rFonts w:ascii="Arial" w:hAnsi="Arial" w:cs="Arial"/>
          <w:b/>
          <w:bCs/>
          <w:sz w:val="20"/>
          <w:szCs w:val="20"/>
        </w:rPr>
        <w:t>. Repasses Interfinanceiros / Obrigações por Empréstimos e Repasses</w:t>
      </w:r>
    </w:p>
    <w:p w14:paraId="1D77E47C" w14:textId="77777777" w:rsidR="00932178" w:rsidRDefault="00932178" w:rsidP="00932178">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 Em 30 de junho de 2023 e 2022, estavam assim compostos:</w:t>
      </w:r>
    </w:p>
    <w:p w14:paraId="1B851D46" w14:textId="77777777" w:rsidR="00932178" w:rsidRDefault="00932178" w:rsidP="00932178">
      <w:pPr>
        <w:pStyle w:val="NormalWeb"/>
        <w:jc w:val="both"/>
      </w:pPr>
      <w:r>
        <w:rPr>
          <w:rFonts w:ascii="Arial" w:hAnsi="Arial" w:cs="Arial"/>
          <w:sz w:val="20"/>
          <w:szCs w:val="20"/>
        </w:rPr>
        <w:lastRenderedPageBreak/>
        <w:t>a) Repasses Interfinanceiros:</w:t>
      </w:r>
    </w:p>
    <w:tbl>
      <w:tblPr>
        <w:tblW w:w="5000" w:type="pct"/>
        <w:tblCellMar>
          <w:left w:w="0" w:type="dxa"/>
          <w:right w:w="0" w:type="dxa"/>
        </w:tblCellMar>
        <w:tblLook w:val="04A0" w:firstRow="1" w:lastRow="0" w:firstColumn="1" w:lastColumn="0" w:noHBand="0" w:noVBand="1"/>
      </w:tblPr>
      <w:tblGrid>
        <w:gridCol w:w="2917"/>
        <w:gridCol w:w="1691"/>
        <w:gridCol w:w="1717"/>
        <w:gridCol w:w="1691"/>
        <w:gridCol w:w="1715"/>
      </w:tblGrid>
      <w:tr w:rsidR="0092416D" w14:paraId="47FA06A8" w14:textId="77777777" w:rsidTr="0092416D">
        <w:tc>
          <w:tcPr>
            <w:tcW w:w="1499" w:type="pct"/>
            <w:vMerge w:val="restart"/>
            <w:tcBorders>
              <w:top w:val="outset" w:sz="6" w:space="0" w:color="auto"/>
              <w:left w:val="outset" w:sz="6" w:space="0" w:color="auto"/>
              <w:bottom w:val="outset" w:sz="6" w:space="0" w:color="auto"/>
              <w:right w:val="outset" w:sz="6" w:space="0" w:color="auto"/>
            </w:tcBorders>
            <w:vAlign w:val="center"/>
            <w:hideMark/>
          </w:tcPr>
          <w:p w14:paraId="5CC0D10F" w14:textId="77777777" w:rsidR="0092416D" w:rsidRDefault="0092416D" w:rsidP="00906768">
            <w:pPr>
              <w:jc w:val="center"/>
              <w:rPr>
                <w:rFonts w:eastAsia="Times New Roman"/>
              </w:rPr>
            </w:pPr>
            <w:r>
              <w:rPr>
                <w:rFonts w:ascii="Arial" w:eastAsia="Times New Roman" w:hAnsi="Arial" w:cs="Arial"/>
                <w:b/>
                <w:bCs/>
                <w:sz w:val="16"/>
                <w:szCs w:val="16"/>
              </w:rPr>
              <w:t>Instituições</w:t>
            </w:r>
          </w:p>
        </w:tc>
        <w:tc>
          <w:tcPr>
            <w:tcW w:w="1750" w:type="pct"/>
            <w:gridSpan w:val="2"/>
            <w:tcBorders>
              <w:top w:val="outset" w:sz="6" w:space="0" w:color="auto"/>
              <w:left w:val="outset" w:sz="6" w:space="0" w:color="auto"/>
              <w:bottom w:val="outset" w:sz="6" w:space="0" w:color="auto"/>
              <w:right w:val="outset" w:sz="6" w:space="0" w:color="auto"/>
            </w:tcBorders>
            <w:vAlign w:val="center"/>
            <w:hideMark/>
          </w:tcPr>
          <w:p w14:paraId="4C82EBF0" w14:textId="77777777" w:rsidR="0092416D" w:rsidRDefault="0092416D" w:rsidP="00906768">
            <w:pPr>
              <w:jc w:val="center"/>
              <w:rPr>
                <w:rFonts w:eastAsia="Times New Roman"/>
              </w:rPr>
            </w:pPr>
            <w:r>
              <w:rPr>
                <w:rFonts w:ascii="Arial" w:eastAsia="Times New Roman" w:hAnsi="Arial" w:cs="Arial"/>
                <w:b/>
                <w:bCs/>
                <w:sz w:val="16"/>
                <w:szCs w:val="16"/>
              </w:rPr>
              <w:t>30/06/2023</w:t>
            </w:r>
          </w:p>
        </w:tc>
        <w:tc>
          <w:tcPr>
            <w:tcW w:w="1750" w:type="pct"/>
            <w:gridSpan w:val="2"/>
            <w:tcBorders>
              <w:top w:val="outset" w:sz="6" w:space="0" w:color="auto"/>
              <w:left w:val="outset" w:sz="6" w:space="0" w:color="auto"/>
              <w:bottom w:val="outset" w:sz="6" w:space="0" w:color="auto"/>
              <w:right w:val="outset" w:sz="6" w:space="0" w:color="auto"/>
            </w:tcBorders>
            <w:vAlign w:val="center"/>
            <w:hideMark/>
          </w:tcPr>
          <w:p w14:paraId="55A221DD" w14:textId="77777777" w:rsidR="0092416D" w:rsidRDefault="0092416D" w:rsidP="00906768">
            <w:pPr>
              <w:jc w:val="center"/>
              <w:rPr>
                <w:rFonts w:eastAsia="Times New Roman"/>
              </w:rPr>
            </w:pPr>
            <w:r>
              <w:rPr>
                <w:rFonts w:ascii="Arial" w:eastAsia="Times New Roman" w:hAnsi="Arial" w:cs="Arial"/>
                <w:b/>
                <w:bCs/>
                <w:sz w:val="16"/>
                <w:szCs w:val="16"/>
              </w:rPr>
              <w:t>31/12/2022</w:t>
            </w:r>
          </w:p>
        </w:tc>
      </w:tr>
      <w:tr w:rsidR="0092416D" w14:paraId="7245566F" w14:textId="77777777" w:rsidTr="0092416D">
        <w:tc>
          <w:tcPr>
            <w:tcW w:w="1499" w:type="pct"/>
            <w:vMerge/>
            <w:tcBorders>
              <w:top w:val="outset" w:sz="6" w:space="0" w:color="auto"/>
              <w:left w:val="outset" w:sz="6" w:space="0" w:color="auto"/>
              <w:bottom w:val="outset" w:sz="6" w:space="0" w:color="auto"/>
              <w:right w:val="outset" w:sz="6" w:space="0" w:color="auto"/>
            </w:tcBorders>
            <w:vAlign w:val="center"/>
            <w:hideMark/>
          </w:tcPr>
          <w:p w14:paraId="5DDE4008" w14:textId="77777777" w:rsidR="0092416D" w:rsidRDefault="0092416D" w:rsidP="00906768">
            <w:pPr>
              <w:rPr>
                <w:rFonts w:eastAsia="Times New Roman"/>
              </w:rPr>
            </w:pPr>
          </w:p>
        </w:tc>
        <w:tc>
          <w:tcPr>
            <w:tcW w:w="869" w:type="pct"/>
            <w:tcBorders>
              <w:top w:val="outset" w:sz="6" w:space="0" w:color="auto"/>
              <w:left w:val="outset" w:sz="6" w:space="0" w:color="auto"/>
              <w:bottom w:val="outset" w:sz="6" w:space="0" w:color="auto"/>
              <w:right w:val="outset" w:sz="6" w:space="0" w:color="auto"/>
            </w:tcBorders>
            <w:vAlign w:val="center"/>
            <w:hideMark/>
          </w:tcPr>
          <w:p w14:paraId="79008BBC" w14:textId="77777777" w:rsidR="0092416D" w:rsidRDefault="0092416D" w:rsidP="00906768">
            <w:pPr>
              <w:jc w:val="center"/>
              <w:rPr>
                <w:rFonts w:eastAsia="Times New Roman"/>
              </w:rPr>
            </w:pPr>
            <w:r>
              <w:rPr>
                <w:rFonts w:ascii="Arial" w:eastAsia="Times New Roman" w:hAnsi="Arial" w:cs="Arial"/>
                <w:b/>
                <w:bCs/>
                <w:sz w:val="16"/>
                <w:szCs w:val="16"/>
              </w:rPr>
              <w:t>Circulante</w:t>
            </w:r>
          </w:p>
        </w:tc>
        <w:tc>
          <w:tcPr>
            <w:tcW w:w="882" w:type="pct"/>
            <w:tcBorders>
              <w:top w:val="outset" w:sz="6" w:space="0" w:color="auto"/>
              <w:left w:val="outset" w:sz="6" w:space="0" w:color="auto"/>
              <w:bottom w:val="outset" w:sz="6" w:space="0" w:color="auto"/>
              <w:right w:val="outset" w:sz="6" w:space="0" w:color="auto"/>
            </w:tcBorders>
            <w:vAlign w:val="center"/>
            <w:hideMark/>
          </w:tcPr>
          <w:p w14:paraId="24FD9C84" w14:textId="77777777" w:rsidR="0092416D" w:rsidRDefault="0092416D" w:rsidP="00906768">
            <w:pPr>
              <w:jc w:val="center"/>
              <w:rPr>
                <w:rFonts w:eastAsia="Times New Roman"/>
              </w:rPr>
            </w:pPr>
            <w:r>
              <w:rPr>
                <w:rFonts w:ascii="Arial" w:eastAsia="Times New Roman" w:hAnsi="Arial" w:cs="Arial"/>
                <w:b/>
                <w:bCs/>
                <w:sz w:val="16"/>
                <w:szCs w:val="16"/>
              </w:rPr>
              <w:t>Não Circulante</w:t>
            </w:r>
          </w:p>
        </w:tc>
        <w:tc>
          <w:tcPr>
            <w:tcW w:w="869" w:type="pct"/>
            <w:tcBorders>
              <w:top w:val="outset" w:sz="6" w:space="0" w:color="auto"/>
              <w:left w:val="outset" w:sz="6" w:space="0" w:color="auto"/>
              <w:bottom w:val="outset" w:sz="6" w:space="0" w:color="auto"/>
              <w:right w:val="outset" w:sz="6" w:space="0" w:color="auto"/>
            </w:tcBorders>
            <w:vAlign w:val="center"/>
            <w:hideMark/>
          </w:tcPr>
          <w:p w14:paraId="306A391D" w14:textId="77777777" w:rsidR="0092416D" w:rsidRDefault="0092416D" w:rsidP="00906768">
            <w:pPr>
              <w:jc w:val="center"/>
              <w:rPr>
                <w:rFonts w:eastAsia="Times New Roman"/>
              </w:rPr>
            </w:pPr>
            <w:r>
              <w:rPr>
                <w:rFonts w:ascii="Arial" w:eastAsia="Times New Roman" w:hAnsi="Arial" w:cs="Arial"/>
                <w:b/>
                <w:bCs/>
                <w:sz w:val="16"/>
                <w:szCs w:val="16"/>
              </w:rPr>
              <w:t>Circulante</w:t>
            </w:r>
          </w:p>
        </w:tc>
        <w:tc>
          <w:tcPr>
            <w:tcW w:w="882" w:type="pct"/>
            <w:tcBorders>
              <w:top w:val="outset" w:sz="6" w:space="0" w:color="auto"/>
              <w:left w:val="outset" w:sz="6" w:space="0" w:color="auto"/>
              <w:bottom w:val="outset" w:sz="6" w:space="0" w:color="auto"/>
              <w:right w:val="outset" w:sz="6" w:space="0" w:color="auto"/>
            </w:tcBorders>
            <w:vAlign w:val="center"/>
            <w:hideMark/>
          </w:tcPr>
          <w:p w14:paraId="761DDA1C" w14:textId="77777777" w:rsidR="0092416D" w:rsidRDefault="0092416D" w:rsidP="00906768">
            <w:pPr>
              <w:jc w:val="center"/>
              <w:rPr>
                <w:rFonts w:eastAsia="Times New Roman"/>
              </w:rPr>
            </w:pPr>
            <w:r>
              <w:rPr>
                <w:rFonts w:ascii="Arial" w:eastAsia="Times New Roman" w:hAnsi="Arial" w:cs="Arial"/>
                <w:b/>
                <w:bCs/>
                <w:sz w:val="16"/>
                <w:szCs w:val="16"/>
              </w:rPr>
              <w:t>Não Circulante</w:t>
            </w:r>
          </w:p>
        </w:tc>
      </w:tr>
      <w:tr w:rsidR="0092416D" w14:paraId="7B7359EB" w14:textId="77777777" w:rsidTr="0092416D">
        <w:tc>
          <w:tcPr>
            <w:tcW w:w="1499" w:type="pct"/>
            <w:tcBorders>
              <w:top w:val="outset" w:sz="6" w:space="0" w:color="auto"/>
              <w:left w:val="outset" w:sz="6" w:space="0" w:color="auto"/>
              <w:bottom w:val="outset" w:sz="6" w:space="0" w:color="auto"/>
              <w:right w:val="outset" w:sz="6" w:space="0" w:color="auto"/>
            </w:tcBorders>
            <w:vAlign w:val="center"/>
            <w:hideMark/>
          </w:tcPr>
          <w:p w14:paraId="6911E0AD" w14:textId="77777777" w:rsidR="0092416D" w:rsidRDefault="0092416D" w:rsidP="00906768">
            <w:pPr>
              <w:rPr>
                <w:rFonts w:eastAsia="Times New Roman"/>
              </w:rPr>
            </w:pPr>
            <w:r>
              <w:rPr>
                <w:rFonts w:ascii="Arial" w:eastAsia="Times New Roman" w:hAnsi="Arial" w:cs="Arial"/>
                <w:sz w:val="16"/>
                <w:szCs w:val="16"/>
              </w:rPr>
              <w:t>Recursos do Banco Sicoob</w:t>
            </w:r>
          </w:p>
        </w:tc>
        <w:tc>
          <w:tcPr>
            <w:tcW w:w="869" w:type="pct"/>
            <w:tcBorders>
              <w:top w:val="outset" w:sz="6" w:space="0" w:color="auto"/>
              <w:left w:val="outset" w:sz="6" w:space="0" w:color="auto"/>
              <w:bottom w:val="outset" w:sz="6" w:space="0" w:color="auto"/>
              <w:right w:val="outset" w:sz="6" w:space="0" w:color="auto"/>
            </w:tcBorders>
            <w:vAlign w:val="center"/>
            <w:hideMark/>
          </w:tcPr>
          <w:p w14:paraId="2630ECDB" w14:textId="77777777" w:rsidR="0092416D" w:rsidRDefault="0092416D" w:rsidP="00906768">
            <w:pPr>
              <w:jc w:val="right"/>
              <w:rPr>
                <w:rFonts w:eastAsia="Times New Roman"/>
              </w:rPr>
            </w:pPr>
            <w:r>
              <w:rPr>
                <w:rFonts w:ascii="Arial" w:eastAsia="Times New Roman" w:hAnsi="Arial" w:cs="Arial"/>
                <w:sz w:val="16"/>
                <w:szCs w:val="16"/>
              </w:rPr>
              <w:t>153.055.425,02</w:t>
            </w:r>
          </w:p>
        </w:tc>
        <w:tc>
          <w:tcPr>
            <w:tcW w:w="882" w:type="pct"/>
            <w:tcBorders>
              <w:top w:val="outset" w:sz="6" w:space="0" w:color="auto"/>
              <w:left w:val="outset" w:sz="6" w:space="0" w:color="auto"/>
              <w:bottom w:val="outset" w:sz="6" w:space="0" w:color="auto"/>
              <w:right w:val="outset" w:sz="6" w:space="0" w:color="auto"/>
            </w:tcBorders>
            <w:vAlign w:val="center"/>
            <w:hideMark/>
          </w:tcPr>
          <w:p w14:paraId="3DFB532B" w14:textId="77777777" w:rsidR="0092416D" w:rsidRDefault="0092416D" w:rsidP="00906768">
            <w:pPr>
              <w:jc w:val="right"/>
              <w:rPr>
                <w:rFonts w:eastAsia="Times New Roman"/>
              </w:rPr>
            </w:pPr>
            <w:r>
              <w:rPr>
                <w:rFonts w:ascii="Arial" w:eastAsia="Times New Roman" w:hAnsi="Arial" w:cs="Arial"/>
                <w:sz w:val="16"/>
                <w:szCs w:val="16"/>
              </w:rPr>
              <w:t>137.147.594,90</w:t>
            </w:r>
          </w:p>
        </w:tc>
        <w:tc>
          <w:tcPr>
            <w:tcW w:w="869" w:type="pct"/>
            <w:tcBorders>
              <w:top w:val="outset" w:sz="6" w:space="0" w:color="auto"/>
              <w:left w:val="outset" w:sz="6" w:space="0" w:color="auto"/>
              <w:bottom w:val="outset" w:sz="6" w:space="0" w:color="auto"/>
              <w:right w:val="outset" w:sz="6" w:space="0" w:color="auto"/>
            </w:tcBorders>
            <w:vAlign w:val="center"/>
            <w:hideMark/>
          </w:tcPr>
          <w:p w14:paraId="6DB268A4" w14:textId="77777777" w:rsidR="0092416D" w:rsidRDefault="0092416D" w:rsidP="00906768">
            <w:pPr>
              <w:jc w:val="right"/>
              <w:rPr>
                <w:rFonts w:eastAsia="Times New Roman"/>
              </w:rPr>
            </w:pPr>
            <w:r>
              <w:rPr>
                <w:rFonts w:ascii="Arial" w:eastAsia="Times New Roman" w:hAnsi="Arial" w:cs="Arial"/>
                <w:sz w:val="16"/>
                <w:szCs w:val="16"/>
              </w:rPr>
              <w:t>188.812.263,15</w:t>
            </w:r>
          </w:p>
        </w:tc>
        <w:tc>
          <w:tcPr>
            <w:tcW w:w="882" w:type="pct"/>
            <w:tcBorders>
              <w:top w:val="outset" w:sz="6" w:space="0" w:color="auto"/>
              <w:left w:val="outset" w:sz="6" w:space="0" w:color="auto"/>
              <w:bottom w:val="outset" w:sz="6" w:space="0" w:color="auto"/>
              <w:right w:val="outset" w:sz="6" w:space="0" w:color="auto"/>
            </w:tcBorders>
            <w:vAlign w:val="center"/>
            <w:hideMark/>
          </w:tcPr>
          <w:p w14:paraId="70655B7A" w14:textId="77777777" w:rsidR="0092416D" w:rsidRDefault="0092416D" w:rsidP="00906768">
            <w:pPr>
              <w:jc w:val="right"/>
              <w:rPr>
                <w:rFonts w:eastAsia="Times New Roman"/>
              </w:rPr>
            </w:pPr>
            <w:r>
              <w:rPr>
                <w:rFonts w:ascii="Arial" w:eastAsia="Times New Roman" w:hAnsi="Arial" w:cs="Arial"/>
                <w:sz w:val="16"/>
                <w:szCs w:val="16"/>
              </w:rPr>
              <w:t>119.291.256,51</w:t>
            </w:r>
          </w:p>
        </w:tc>
      </w:tr>
      <w:tr w:rsidR="0092416D" w14:paraId="7BD62D14" w14:textId="77777777" w:rsidTr="0092416D">
        <w:tc>
          <w:tcPr>
            <w:tcW w:w="1499" w:type="pct"/>
            <w:tcBorders>
              <w:top w:val="outset" w:sz="6" w:space="0" w:color="auto"/>
              <w:left w:val="outset" w:sz="6" w:space="0" w:color="auto"/>
              <w:bottom w:val="outset" w:sz="6" w:space="0" w:color="auto"/>
              <w:right w:val="outset" w:sz="6" w:space="0" w:color="auto"/>
            </w:tcBorders>
            <w:vAlign w:val="center"/>
            <w:hideMark/>
          </w:tcPr>
          <w:p w14:paraId="134D7D4B" w14:textId="77777777" w:rsidR="0092416D" w:rsidRDefault="0092416D" w:rsidP="00906768">
            <w:pPr>
              <w:rPr>
                <w:rFonts w:eastAsia="Times New Roman"/>
              </w:rPr>
            </w:pPr>
            <w:r>
              <w:rPr>
                <w:rFonts w:ascii="Arial" w:eastAsia="Times New Roman" w:hAnsi="Arial" w:cs="Arial"/>
                <w:sz w:val="16"/>
                <w:szCs w:val="16"/>
              </w:rPr>
              <w:t>Recursos da Central</w:t>
            </w:r>
          </w:p>
        </w:tc>
        <w:tc>
          <w:tcPr>
            <w:tcW w:w="869" w:type="pct"/>
            <w:tcBorders>
              <w:top w:val="outset" w:sz="6" w:space="0" w:color="auto"/>
              <w:left w:val="outset" w:sz="6" w:space="0" w:color="auto"/>
              <w:bottom w:val="outset" w:sz="6" w:space="0" w:color="auto"/>
              <w:right w:val="outset" w:sz="6" w:space="0" w:color="auto"/>
            </w:tcBorders>
            <w:vAlign w:val="center"/>
            <w:hideMark/>
          </w:tcPr>
          <w:p w14:paraId="7533E8A2" w14:textId="77777777" w:rsidR="0092416D" w:rsidRDefault="0092416D" w:rsidP="00906768">
            <w:pPr>
              <w:jc w:val="right"/>
              <w:rPr>
                <w:rFonts w:eastAsia="Times New Roman"/>
              </w:rPr>
            </w:pPr>
            <w:r>
              <w:rPr>
                <w:rFonts w:ascii="Arial" w:eastAsia="Times New Roman" w:hAnsi="Arial" w:cs="Arial"/>
                <w:sz w:val="16"/>
                <w:szCs w:val="16"/>
              </w:rPr>
              <w:t>3.799.999,07</w:t>
            </w:r>
          </w:p>
        </w:tc>
        <w:tc>
          <w:tcPr>
            <w:tcW w:w="882" w:type="pct"/>
            <w:tcBorders>
              <w:top w:val="outset" w:sz="6" w:space="0" w:color="auto"/>
              <w:left w:val="outset" w:sz="6" w:space="0" w:color="auto"/>
              <w:bottom w:val="outset" w:sz="6" w:space="0" w:color="auto"/>
              <w:right w:val="outset" w:sz="6" w:space="0" w:color="auto"/>
            </w:tcBorders>
            <w:vAlign w:val="center"/>
            <w:hideMark/>
          </w:tcPr>
          <w:p w14:paraId="6370938C" w14:textId="77777777" w:rsidR="0092416D" w:rsidRDefault="0092416D" w:rsidP="00906768">
            <w:pPr>
              <w:jc w:val="right"/>
              <w:rPr>
                <w:rFonts w:eastAsia="Times New Roman"/>
              </w:rPr>
            </w:pPr>
            <w:r>
              <w:rPr>
                <w:rFonts w:ascii="Arial" w:eastAsia="Times New Roman" w:hAnsi="Arial" w:cs="Arial"/>
                <w:sz w:val="16"/>
                <w:szCs w:val="16"/>
              </w:rPr>
              <w:t>0,00</w:t>
            </w:r>
          </w:p>
        </w:tc>
        <w:tc>
          <w:tcPr>
            <w:tcW w:w="869" w:type="pct"/>
            <w:tcBorders>
              <w:top w:val="outset" w:sz="6" w:space="0" w:color="auto"/>
              <w:left w:val="outset" w:sz="6" w:space="0" w:color="auto"/>
              <w:bottom w:val="outset" w:sz="6" w:space="0" w:color="auto"/>
              <w:right w:val="outset" w:sz="6" w:space="0" w:color="auto"/>
            </w:tcBorders>
            <w:vAlign w:val="center"/>
            <w:hideMark/>
          </w:tcPr>
          <w:p w14:paraId="70D95612" w14:textId="77777777" w:rsidR="0092416D" w:rsidRDefault="0092416D" w:rsidP="00906768">
            <w:pPr>
              <w:jc w:val="right"/>
              <w:rPr>
                <w:rFonts w:eastAsia="Times New Roman"/>
              </w:rPr>
            </w:pPr>
            <w:r>
              <w:rPr>
                <w:rFonts w:ascii="Arial" w:eastAsia="Times New Roman" w:hAnsi="Arial" w:cs="Arial"/>
                <w:sz w:val="16"/>
                <w:szCs w:val="16"/>
              </w:rPr>
              <w:t>4.676.730,56</w:t>
            </w:r>
          </w:p>
        </w:tc>
        <w:tc>
          <w:tcPr>
            <w:tcW w:w="882" w:type="pct"/>
            <w:tcBorders>
              <w:top w:val="outset" w:sz="6" w:space="0" w:color="auto"/>
              <w:left w:val="outset" w:sz="6" w:space="0" w:color="auto"/>
              <w:bottom w:val="outset" w:sz="6" w:space="0" w:color="auto"/>
              <w:right w:val="outset" w:sz="6" w:space="0" w:color="auto"/>
            </w:tcBorders>
            <w:vAlign w:val="center"/>
            <w:hideMark/>
          </w:tcPr>
          <w:p w14:paraId="5CC7E62D" w14:textId="77777777" w:rsidR="0092416D" w:rsidRDefault="0092416D" w:rsidP="00906768">
            <w:pPr>
              <w:jc w:val="right"/>
              <w:rPr>
                <w:rFonts w:eastAsia="Times New Roman"/>
              </w:rPr>
            </w:pPr>
            <w:r>
              <w:rPr>
                <w:rFonts w:ascii="Arial" w:eastAsia="Times New Roman" w:hAnsi="Arial" w:cs="Arial"/>
                <w:sz w:val="16"/>
                <w:szCs w:val="16"/>
              </w:rPr>
              <w:t>0,00</w:t>
            </w:r>
          </w:p>
        </w:tc>
      </w:tr>
      <w:tr w:rsidR="0092416D" w14:paraId="35BBE129" w14:textId="77777777" w:rsidTr="0092416D">
        <w:tc>
          <w:tcPr>
            <w:tcW w:w="1499" w:type="pct"/>
            <w:tcBorders>
              <w:top w:val="outset" w:sz="6" w:space="0" w:color="auto"/>
              <w:left w:val="outset" w:sz="6" w:space="0" w:color="auto"/>
              <w:bottom w:val="outset" w:sz="6" w:space="0" w:color="auto"/>
              <w:right w:val="outset" w:sz="6" w:space="0" w:color="auto"/>
            </w:tcBorders>
            <w:vAlign w:val="center"/>
            <w:hideMark/>
          </w:tcPr>
          <w:p w14:paraId="628C4536" w14:textId="3F29D24D" w:rsidR="0092416D" w:rsidRDefault="0092416D" w:rsidP="0092416D">
            <w:pPr>
              <w:jc w:val="center"/>
              <w:rPr>
                <w:rFonts w:eastAsia="Times New Roman"/>
              </w:rPr>
            </w:pPr>
            <w:r>
              <w:rPr>
                <w:rFonts w:ascii="Arial" w:eastAsia="Times New Roman" w:hAnsi="Arial" w:cs="Arial"/>
                <w:b/>
                <w:bCs/>
                <w:sz w:val="16"/>
                <w:szCs w:val="16"/>
              </w:rPr>
              <w:t>TOTAL</w:t>
            </w:r>
          </w:p>
        </w:tc>
        <w:tc>
          <w:tcPr>
            <w:tcW w:w="869" w:type="pct"/>
            <w:tcBorders>
              <w:top w:val="outset" w:sz="6" w:space="0" w:color="auto"/>
              <w:left w:val="outset" w:sz="6" w:space="0" w:color="auto"/>
              <w:bottom w:val="outset" w:sz="6" w:space="0" w:color="auto"/>
              <w:right w:val="outset" w:sz="6" w:space="0" w:color="auto"/>
            </w:tcBorders>
            <w:vAlign w:val="center"/>
            <w:hideMark/>
          </w:tcPr>
          <w:p w14:paraId="76A13B50" w14:textId="77777777" w:rsidR="0092416D" w:rsidRDefault="0092416D" w:rsidP="00906768">
            <w:pPr>
              <w:jc w:val="right"/>
              <w:rPr>
                <w:rFonts w:eastAsia="Times New Roman"/>
              </w:rPr>
            </w:pPr>
            <w:r>
              <w:rPr>
                <w:rFonts w:ascii="Arial" w:eastAsia="Times New Roman" w:hAnsi="Arial" w:cs="Arial"/>
                <w:b/>
                <w:bCs/>
                <w:sz w:val="16"/>
                <w:szCs w:val="16"/>
              </w:rPr>
              <w:t>156.855.424,09</w:t>
            </w:r>
          </w:p>
        </w:tc>
        <w:tc>
          <w:tcPr>
            <w:tcW w:w="882" w:type="pct"/>
            <w:tcBorders>
              <w:top w:val="outset" w:sz="6" w:space="0" w:color="auto"/>
              <w:left w:val="outset" w:sz="6" w:space="0" w:color="auto"/>
              <w:bottom w:val="outset" w:sz="6" w:space="0" w:color="auto"/>
              <w:right w:val="outset" w:sz="6" w:space="0" w:color="auto"/>
            </w:tcBorders>
            <w:vAlign w:val="center"/>
            <w:hideMark/>
          </w:tcPr>
          <w:p w14:paraId="226D5FD4" w14:textId="77777777" w:rsidR="0092416D" w:rsidRDefault="0092416D" w:rsidP="00906768">
            <w:pPr>
              <w:jc w:val="right"/>
              <w:rPr>
                <w:rFonts w:eastAsia="Times New Roman"/>
              </w:rPr>
            </w:pPr>
            <w:r>
              <w:rPr>
                <w:rFonts w:ascii="Arial" w:eastAsia="Times New Roman" w:hAnsi="Arial" w:cs="Arial"/>
                <w:b/>
                <w:bCs/>
                <w:sz w:val="16"/>
                <w:szCs w:val="16"/>
              </w:rPr>
              <w:t>137.147.594,90</w:t>
            </w:r>
          </w:p>
        </w:tc>
        <w:tc>
          <w:tcPr>
            <w:tcW w:w="869" w:type="pct"/>
            <w:tcBorders>
              <w:top w:val="outset" w:sz="6" w:space="0" w:color="auto"/>
              <w:left w:val="outset" w:sz="6" w:space="0" w:color="auto"/>
              <w:bottom w:val="outset" w:sz="6" w:space="0" w:color="auto"/>
              <w:right w:val="outset" w:sz="6" w:space="0" w:color="auto"/>
            </w:tcBorders>
            <w:vAlign w:val="center"/>
            <w:hideMark/>
          </w:tcPr>
          <w:p w14:paraId="590213EB" w14:textId="77777777" w:rsidR="0092416D" w:rsidRDefault="0092416D" w:rsidP="00906768">
            <w:pPr>
              <w:jc w:val="right"/>
              <w:rPr>
                <w:rFonts w:eastAsia="Times New Roman"/>
              </w:rPr>
            </w:pPr>
            <w:r>
              <w:rPr>
                <w:rFonts w:ascii="Arial" w:eastAsia="Times New Roman" w:hAnsi="Arial" w:cs="Arial"/>
                <w:b/>
                <w:bCs/>
                <w:sz w:val="16"/>
                <w:szCs w:val="16"/>
              </w:rPr>
              <w:t>193.488.993,71</w:t>
            </w:r>
          </w:p>
        </w:tc>
        <w:tc>
          <w:tcPr>
            <w:tcW w:w="882" w:type="pct"/>
            <w:tcBorders>
              <w:top w:val="outset" w:sz="6" w:space="0" w:color="auto"/>
              <w:left w:val="outset" w:sz="6" w:space="0" w:color="auto"/>
              <w:bottom w:val="outset" w:sz="6" w:space="0" w:color="auto"/>
              <w:right w:val="outset" w:sz="6" w:space="0" w:color="auto"/>
            </w:tcBorders>
            <w:vAlign w:val="center"/>
            <w:hideMark/>
          </w:tcPr>
          <w:p w14:paraId="3FC2F849" w14:textId="77777777" w:rsidR="0092416D" w:rsidRDefault="0092416D" w:rsidP="00906768">
            <w:pPr>
              <w:jc w:val="right"/>
              <w:rPr>
                <w:rFonts w:eastAsia="Times New Roman"/>
              </w:rPr>
            </w:pPr>
            <w:r>
              <w:rPr>
                <w:rFonts w:ascii="Arial" w:eastAsia="Times New Roman" w:hAnsi="Arial" w:cs="Arial"/>
                <w:b/>
                <w:bCs/>
                <w:sz w:val="16"/>
                <w:szCs w:val="16"/>
              </w:rPr>
              <w:t>119.291.256,51</w:t>
            </w:r>
          </w:p>
        </w:tc>
      </w:tr>
    </w:tbl>
    <w:p w14:paraId="03B9B72B" w14:textId="77777777" w:rsidR="00932178" w:rsidRDefault="00932178" w:rsidP="00932178">
      <w:pPr>
        <w:rPr>
          <w:b/>
          <w:bCs/>
        </w:rPr>
      </w:pPr>
      <w:r>
        <w:rPr>
          <w:b/>
          <w:bCs/>
        </w:rPr>
        <w:t> </w:t>
      </w:r>
    </w:p>
    <w:p w14:paraId="06B494DD" w14:textId="5230AD91" w:rsidR="00932178" w:rsidRDefault="00932178" w:rsidP="00932178">
      <w:pPr>
        <w:pStyle w:val="NormalWeb"/>
        <w:jc w:val="both"/>
      </w:pPr>
      <w:r>
        <w:rPr>
          <w:rFonts w:ascii="Arial" w:hAnsi="Arial" w:cs="Arial"/>
          <w:sz w:val="20"/>
          <w:szCs w:val="20"/>
        </w:rPr>
        <w:t xml:space="preserve">As taxas de juros praticadas nas operações interfinanceiras com o Banco Sicoob correspondem a uma média de </w:t>
      </w:r>
      <w:r w:rsidR="00A509D7">
        <w:rPr>
          <w:rFonts w:ascii="Arial" w:hAnsi="Arial" w:cs="Arial"/>
          <w:sz w:val="20"/>
          <w:szCs w:val="20"/>
        </w:rPr>
        <w:t>8,1</w:t>
      </w:r>
      <w:r>
        <w:rPr>
          <w:rFonts w:ascii="Arial" w:hAnsi="Arial" w:cs="Arial"/>
          <w:sz w:val="20"/>
          <w:szCs w:val="20"/>
        </w:rPr>
        <w:t xml:space="preserve"> % ao ano, com vencimento até </w:t>
      </w:r>
      <w:r w:rsidR="00A509D7">
        <w:rPr>
          <w:rFonts w:ascii="Arial" w:hAnsi="Arial" w:cs="Arial"/>
          <w:sz w:val="20"/>
          <w:szCs w:val="20"/>
        </w:rPr>
        <w:t>06/06/2033</w:t>
      </w:r>
      <w:r>
        <w:rPr>
          <w:rFonts w:ascii="Arial" w:hAnsi="Arial" w:cs="Arial"/>
          <w:sz w:val="20"/>
          <w:szCs w:val="20"/>
        </w:rPr>
        <w:t xml:space="preserve">. As operações com Recursos da Central correspondem a uma taxa média de </w:t>
      </w:r>
      <w:r w:rsidR="00A509D7">
        <w:rPr>
          <w:rFonts w:ascii="Arial" w:hAnsi="Arial" w:cs="Arial"/>
          <w:sz w:val="20"/>
          <w:szCs w:val="20"/>
        </w:rPr>
        <w:t>11</w:t>
      </w:r>
      <w:r>
        <w:rPr>
          <w:rFonts w:ascii="Arial" w:hAnsi="Arial" w:cs="Arial"/>
          <w:sz w:val="20"/>
          <w:szCs w:val="20"/>
        </w:rPr>
        <w:t xml:space="preserve">% ao ano, com vencimento até </w:t>
      </w:r>
      <w:r w:rsidR="00A509D7">
        <w:rPr>
          <w:rFonts w:ascii="Arial" w:hAnsi="Arial" w:cs="Arial"/>
          <w:sz w:val="20"/>
          <w:szCs w:val="20"/>
        </w:rPr>
        <w:t>16/10/2023</w:t>
      </w:r>
      <w:r>
        <w:rPr>
          <w:rFonts w:ascii="Arial" w:hAnsi="Arial" w:cs="Arial"/>
          <w:sz w:val="20"/>
          <w:szCs w:val="20"/>
        </w:rPr>
        <w:t>.</w:t>
      </w:r>
    </w:p>
    <w:p w14:paraId="58BF8427" w14:textId="77777777" w:rsidR="00932178" w:rsidRDefault="00932178" w:rsidP="00932178">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3870"/>
        <w:gridCol w:w="1300"/>
        <w:gridCol w:w="1569"/>
        <w:gridCol w:w="1423"/>
        <w:gridCol w:w="1569"/>
      </w:tblGrid>
      <w:tr w:rsidR="003F16DF" w14:paraId="3679B411" w14:textId="77777777" w:rsidTr="003F16DF">
        <w:tc>
          <w:tcPr>
            <w:tcW w:w="1989" w:type="pct"/>
            <w:vMerge w:val="restart"/>
            <w:tcBorders>
              <w:top w:val="outset" w:sz="6" w:space="0" w:color="auto"/>
              <w:left w:val="outset" w:sz="6" w:space="0" w:color="auto"/>
              <w:bottom w:val="outset" w:sz="6" w:space="0" w:color="auto"/>
              <w:right w:val="outset" w:sz="6" w:space="0" w:color="auto"/>
            </w:tcBorders>
            <w:vAlign w:val="center"/>
            <w:hideMark/>
          </w:tcPr>
          <w:p w14:paraId="463DA9E7" w14:textId="77777777" w:rsidR="003F16DF" w:rsidRDefault="003F16DF" w:rsidP="00906768">
            <w:pPr>
              <w:jc w:val="center"/>
              <w:rPr>
                <w:rFonts w:eastAsia="Times New Roman"/>
              </w:rPr>
            </w:pPr>
            <w:r>
              <w:rPr>
                <w:rFonts w:ascii="Arial" w:eastAsia="Times New Roman" w:hAnsi="Arial" w:cs="Arial"/>
                <w:b/>
                <w:bCs/>
                <w:sz w:val="16"/>
                <w:szCs w:val="16"/>
              </w:rPr>
              <w:t>Instituições</w:t>
            </w:r>
          </w:p>
        </w:tc>
        <w:tc>
          <w:tcPr>
            <w:tcW w:w="1474" w:type="pct"/>
            <w:gridSpan w:val="2"/>
            <w:tcBorders>
              <w:top w:val="outset" w:sz="6" w:space="0" w:color="auto"/>
              <w:left w:val="outset" w:sz="6" w:space="0" w:color="auto"/>
              <w:bottom w:val="outset" w:sz="6" w:space="0" w:color="auto"/>
              <w:right w:val="outset" w:sz="6" w:space="0" w:color="auto"/>
            </w:tcBorders>
            <w:vAlign w:val="center"/>
            <w:hideMark/>
          </w:tcPr>
          <w:p w14:paraId="7639542E" w14:textId="77777777" w:rsidR="003F16DF" w:rsidRDefault="003F16DF" w:rsidP="00906768">
            <w:pPr>
              <w:jc w:val="center"/>
              <w:rPr>
                <w:rFonts w:eastAsia="Times New Roman"/>
              </w:rPr>
            </w:pPr>
            <w:r>
              <w:rPr>
                <w:rFonts w:ascii="Arial" w:eastAsia="Times New Roman" w:hAnsi="Arial" w:cs="Arial"/>
                <w:b/>
                <w:bCs/>
                <w:sz w:val="16"/>
                <w:szCs w:val="16"/>
              </w:rPr>
              <w:t>30/06/2023</w:t>
            </w:r>
          </w:p>
        </w:tc>
        <w:tc>
          <w:tcPr>
            <w:tcW w:w="1537" w:type="pct"/>
            <w:gridSpan w:val="2"/>
            <w:tcBorders>
              <w:top w:val="outset" w:sz="6" w:space="0" w:color="auto"/>
              <w:left w:val="outset" w:sz="6" w:space="0" w:color="auto"/>
              <w:bottom w:val="outset" w:sz="6" w:space="0" w:color="auto"/>
              <w:right w:val="outset" w:sz="6" w:space="0" w:color="auto"/>
            </w:tcBorders>
            <w:vAlign w:val="center"/>
            <w:hideMark/>
          </w:tcPr>
          <w:p w14:paraId="105F6386" w14:textId="77777777" w:rsidR="003F16DF" w:rsidRDefault="003F16DF" w:rsidP="00906768">
            <w:pPr>
              <w:jc w:val="center"/>
              <w:rPr>
                <w:rFonts w:eastAsia="Times New Roman"/>
              </w:rPr>
            </w:pPr>
            <w:r>
              <w:rPr>
                <w:rFonts w:ascii="Arial" w:eastAsia="Times New Roman" w:hAnsi="Arial" w:cs="Arial"/>
                <w:b/>
                <w:bCs/>
                <w:sz w:val="16"/>
                <w:szCs w:val="16"/>
              </w:rPr>
              <w:t>31/12/2022</w:t>
            </w:r>
          </w:p>
        </w:tc>
      </w:tr>
      <w:tr w:rsidR="003F16DF" w14:paraId="511D04F2" w14:textId="77777777" w:rsidTr="003F16DF">
        <w:tc>
          <w:tcPr>
            <w:tcW w:w="1989" w:type="pct"/>
            <w:vMerge/>
            <w:tcBorders>
              <w:top w:val="outset" w:sz="6" w:space="0" w:color="auto"/>
              <w:left w:val="outset" w:sz="6" w:space="0" w:color="auto"/>
              <w:bottom w:val="outset" w:sz="6" w:space="0" w:color="auto"/>
              <w:right w:val="outset" w:sz="6" w:space="0" w:color="auto"/>
            </w:tcBorders>
            <w:vAlign w:val="center"/>
            <w:hideMark/>
          </w:tcPr>
          <w:p w14:paraId="75FDC657" w14:textId="77777777" w:rsidR="003F16DF" w:rsidRDefault="003F16DF" w:rsidP="00906768">
            <w:pPr>
              <w:rPr>
                <w:rFonts w:eastAsia="Times New Roman"/>
              </w:rPr>
            </w:pPr>
          </w:p>
        </w:tc>
        <w:tc>
          <w:tcPr>
            <w:tcW w:w="668" w:type="pct"/>
            <w:tcBorders>
              <w:top w:val="outset" w:sz="6" w:space="0" w:color="auto"/>
              <w:left w:val="outset" w:sz="6" w:space="0" w:color="auto"/>
              <w:bottom w:val="outset" w:sz="6" w:space="0" w:color="auto"/>
              <w:right w:val="outset" w:sz="6" w:space="0" w:color="auto"/>
            </w:tcBorders>
            <w:vAlign w:val="center"/>
            <w:hideMark/>
          </w:tcPr>
          <w:p w14:paraId="5CCB08C6" w14:textId="77777777" w:rsidR="003F16DF" w:rsidRDefault="003F16DF" w:rsidP="00906768">
            <w:pPr>
              <w:jc w:val="center"/>
              <w:rPr>
                <w:rFonts w:eastAsia="Times New Roman"/>
              </w:rPr>
            </w:pPr>
            <w:r>
              <w:rPr>
                <w:rFonts w:ascii="Arial" w:eastAsia="Times New Roman" w:hAnsi="Arial" w:cs="Arial"/>
                <w:b/>
                <w:bCs/>
                <w:sz w:val="16"/>
                <w:szCs w:val="16"/>
              </w:rPr>
              <w:t>Circulante</w:t>
            </w:r>
          </w:p>
        </w:tc>
        <w:tc>
          <w:tcPr>
            <w:tcW w:w="806" w:type="pct"/>
            <w:tcBorders>
              <w:top w:val="outset" w:sz="6" w:space="0" w:color="auto"/>
              <w:left w:val="outset" w:sz="6" w:space="0" w:color="auto"/>
              <w:bottom w:val="outset" w:sz="6" w:space="0" w:color="auto"/>
              <w:right w:val="outset" w:sz="6" w:space="0" w:color="auto"/>
            </w:tcBorders>
            <w:vAlign w:val="center"/>
            <w:hideMark/>
          </w:tcPr>
          <w:p w14:paraId="741C6C91" w14:textId="77777777" w:rsidR="003F16DF" w:rsidRDefault="003F16DF" w:rsidP="00906768">
            <w:pPr>
              <w:jc w:val="center"/>
              <w:rPr>
                <w:rFonts w:eastAsia="Times New Roman"/>
              </w:rPr>
            </w:pPr>
            <w:r>
              <w:rPr>
                <w:rFonts w:ascii="Arial" w:eastAsia="Times New Roman" w:hAnsi="Arial" w:cs="Arial"/>
                <w:b/>
                <w:bCs/>
                <w:sz w:val="16"/>
                <w:szCs w:val="16"/>
              </w:rPr>
              <w:t>Não Circulante</w:t>
            </w:r>
          </w:p>
        </w:tc>
        <w:tc>
          <w:tcPr>
            <w:tcW w:w="731" w:type="pct"/>
            <w:tcBorders>
              <w:top w:val="outset" w:sz="6" w:space="0" w:color="auto"/>
              <w:left w:val="outset" w:sz="6" w:space="0" w:color="auto"/>
              <w:bottom w:val="outset" w:sz="6" w:space="0" w:color="auto"/>
              <w:right w:val="outset" w:sz="6" w:space="0" w:color="auto"/>
            </w:tcBorders>
            <w:vAlign w:val="center"/>
            <w:hideMark/>
          </w:tcPr>
          <w:p w14:paraId="017DF250" w14:textId="77777777" w:rsidR="003F16DF" w:rsidRDefault="003F16DF" w:rsidP="00906768">
            <w:pPr>
              <w:jc w:val="center"/>
              <w:rPr>
                <w:rFonts w:eastAsia="Times New Roman"/>
              </w:rPr>
            </w:pPr>
            <w:r>
              <w:rPr>
                <w:rFonts w:ascii="Arial" w:eastAsia="Times New Roman" w:hAnsi="Arial" w:cs="Arial"/>
                <w:b/>
                <w:bCs/>
                <w:sz w:val="16"/>
                <w:szCs w:val="16"/>
              </w:rPr>
              <w:t>Circulante</w:t>
            </w:r>
          </w:p>
        </w:tc>
        <w:tc>
          <w:tcPr>
            <w:tcW w:w="806" w:type="pct"/>
            <w:tcBorders>
              <w:top w:val="outset" w:sz="6" w:space="0" w:color="auto"/>
              <w:left w:val="outset" w:sz="6" w:space="0" w:color="auto"/>
              <w:bottom w:val="outset" w:sz="6" w:space="0" w:color="auto"/>
              <w:right w:val="outset" w:sz="6" w:space="0" w:color="auto"/>
            </w:tcBorders>
            <w:vAlign w:val="center"/>
            <w:hideMark/>
          </w:tcPr>
          <w:p w14:paraId="57C58F73" w14:textId="77777777" w:rsidR="003F16DF" w:rsidRDefault="003F16DF" w:rsidP="00906768">
            <w:pPr>
              <w:jc w:val="center"/>
              <w:rPr>
                <w:rFonts w:eastAsia="Times New Roman"/>
              </w:rPr>
            </w:pPr>
            <w:r>
              <w:rPr>
                <w:rFonts w:ascii="Arial" w:eastAsia="Times New Roman" w:hAnsi="Arial" w:cs="Arial"/>
                <w:b/>
                <w:bCs/>
                <w:sz w:val="16"/>
                <w:szCs w:val="16"/>
              </w:rPr>
              <w:t>Não Circulante</w:t>
            </w:r>
          </w:p>
        </w:tc>
      </w:tr>
      <w:tr w:rsidR="003F16DF" w14:paraId="42BF2E01" w14:textId="77777777" w:rsidTr="003F16DF">
        <w:tc>
          <w:tcPr>
            <w:tcW w:w="1989" w:type="pct"/>
            <w:tcBorders>
              <w:top w:val="outset" w:sz="6" w:space="0" w:color="auto"/>
              <w:left w:val="outset" w:sz="6" w:space="0" w:color="auto"/>
              <w:bottom w:val="outset" w:sz="6" w:space="0" w:color="auto"/>
              <w:right w:val="outset" w:sz="6" w:space="0" w:color="auto"/>
            </w:tcBorders>
            <w:vAlign w:val="center"/>
            <w:hideMark/>
          </w:tcPr>
          <w:p w14:paraId="615398DF" w14:textId="77777777" w:rsidR="003F16DF" w:rsidRDefault="003F16DF" w:rsidP="00906768">
            <w:pPr>
              <w:rPr>
                <w:rFonts w:eastAsia="Times New Roman"/>
              </w:rPr>
            </w:pPr>
            <w:r>
              <w:rPr>
                <w:rFonts w:ascii="Arial" w:eastAsia="Times New Roman" w:hAnsi="Arial" w:cs="Arial"/>
                <w:sz w:val="16"/>
                <w:szCs w:val="16"/>
              </w:rPr>
              <w:t>Cooperativa Central</w:t>
            </w:r>
          </w:p>
        </w:tc>
        <w:tc>
          <w:tcPr>
            <w:tcW w:w="668" w:type="pct"/>
            <w:tcBorders>
              <w:top w:val="outset" w:sz="6" w:space="0" w:color="auto"/>
              <w:left w:val="outset" w:sz="6" w:space="0" w:color="auto"/>
              <w:bottom w:val="outset" w:sz="6" w:space="0" w:color="auto"/>
              <w:right w:val="outset" w:sz="6" w:space="0" w:color="auto"/>
            </w:tcBorders>
            <w:vAlign w:val="center"/>
            <w:hideMark/>
          </w:tcPr>
          <w:p w14:paraId="5B82E051" w14:textId="77777777" w:rsidR="003F16DF" w:rsidRDefault="003F16DF" w:rsidP="00906768">
            <w:pPr>
              <w:jc w:val="right"/>
              <w:rPr>
                <w:rFonts w:eastAsia="Times New Roman"/>
              </w:rPr>
            </w:pPr>
            <w:r>
              <w:rPr>
                <w:rFonts w:ascii="Arial" w:eastAsia="Times New Roman" w:hAnsi="Arial" w:cs="Arial"/>
                <w:sz w:val="16"/>
                <w:szCs w:val="16"/>
              </w:rPr>
              <w:t>0,00</w:t>
            </w:r>
          </w:p>
        </w:tc>
        <w:tc>
          <w:tcPr>
            <w:tcW w:w="806" w:type="pct"/>
            <w:tcBorders>
              <w:top w:val="outset" w:sz="6" w:space="0" w:color="auto"/>
              <w:left w:val="outset" w:sz="6" w:space="0" w:color="auto"/>
              <w:bottom w:val="outset" w:sz="6" w:space="0" w:color="auto"/>
              <w:right w:val="outset" w:sz="6" w:space="0" w:color="auto"/>
            </w:tcBorders>
            <w:vAlign w:val="center"/>
            <w:hideMark/>
          </w:tcPr>
          <w:p w14:paraId="46E474F1" w14:textId="77777777" w:rsidR="003F16DF" w:rsidRDefault="003F16DF" w:rsidP="00906768">
            <w:pPr>
              <w:jc w:val="right"/>
              <w:rPr>
                <w:rFonts w:eastAsia="Times New Roman"/>
              </w:rPr>
            </w:pPr>
            <w:r>
              <w:rPr>
                <w:rFonts w:ascii="Arial" w:eastAsia="Times New Roman" w:hAnsi="Arial" w:cs="Arial"/>
                <w:sz w:val="16"/>
                <w:szCs w:val="16"/>
              </w:rPr>
              <w:t>0,00</w:t>
            </w:r>
          </w:p>
        </w:tc>
        <w:tc>
          <w:tcPr>
            <w:tcW w:w="731" w:type="pct"/>
            <w:tcBorders>
              <w:top w:val="outset" w:sz="6" w:space="0" w:color="auto"/>
              <w:left w:val="outset" w:sz="6" w:space="0" w:color="auto"/>
              <w:bottom w:val="outset" w:sz="6" w:space="0" w:color="auto"/>
              <w:right w:val="outset" w:sz="6" w:space="0" w:color="auto"/>
            </w:tcBorders>
            <w:vAlign w:val="center"/>
            <w:hideMark/>
          </w:tcPr>
          <w:p w14:paraId="45672282" w14:textId="77777777" w:rsidR="003F16DF" w:rsidRDefault="003F16DF" w:rsidP="00906768">
            <w:pPr>
              <w:jc w:val="right"/>
              <w:rPr>
                <w:rFonts w:eastAsia="Times New Roman"/>
              </w:rPr>
            </w:pPr>
            <w:r>
              <w:rPr>
                <w:rFonts w:ascii="Arial" w:eastAsia="Times New Roman" w:hAnsi="Arial" w:cs="Arial"/>
                <w:sz w:val="16"/>
                <w:szCs w:val="16"/>
              </w:rPr>
              <w:t>15.665.757,84</w:t>
            </w:r>
          </w:p>
        </w:tc>
        <w:tc>
          <w:tcPr>
            <w:tcW w:w="806" w:type="pct"/>
            <w:tcBorders>
              <w:top w:val="outset" w:sz="6" w:space="0" w:color="auto"/>
              <w:left w:val="outset" w:sz="6" w:space="0" w:color="auto"/>
              <w:bottom w:val="outset" w:sz="6" w:space="0" w:color="auto"/>
              <w:right w:val="outset" w:sz="6" w:space="0" w:color="auto"/>
            </w:tcBorders>
            <w:vAlign w:val="center"/>
            <w:hideMark/>
          </w:tcPr>
          <w:p w14:paraId="20A3B0B7" w14:textId="77777777" w:rsidR="003F16DF" w:rsidRDefault="003F16DF" w:rsidP="00906768">
            <w:pPr>
              <w:jc w:val="right"/>
              <w:rPr>
                <w:rFonts w:eastAsia="Times New Roman"/>
              </w:rPr>
            </w:pPr>
            <w:r>
              <w:rPr>
                <w:rFonts w:ascii="Arial" w:eastAsia="Times New Roman" w:hAnsi="Arial" w:cs="Arial"/>
                <w:sz w:val="16"/>
                <w:szCs w:val="16"/>
              </w:rPr>
              <w:t>0,00</w:t>
            </w:r>
          </w:p>
        </w:tc>
      </w:tr>
      <w:tr w:rsidR="003F16DF" w14:paraId="7301B5B9" w14:textId="77777777" w:rsidTr="003F16DF">
        <w:tc>
          <w:tcPr>
            <w:tcW w:w="1989" w:type="pct"/>
            <w:tcBorders>
              <w:top w:val="outset" w:sz="6" w:space="0" w:color="auto"/>
              <w:left w:val="outset" w:sz="6" w:space="0" w:color="auto"/>
              <w:bottom w:val="outset" w:sz="6" w:space="0" w:color="auto"/>
              <w:right w:val="outset" w:sz="6" w:space="0" w:color="auto"/>
            </w:tcBorders>
            <w:vAlign w:val="center"/>
            <w:hideMark/>
          </w:tcPr>
          <w:p w14:paraId="3B54A7D1" w14:textId="77777777" w:rsidR="003F16DF" w:rsidRDefault="003F16DF" w:rsidP="00906768">
            <w:pPr>
              <w:rPr>
                <w:rFonts w:eastAsia="Times New Roman"/>
              </w:rPr>
            </w:pPr>
            <w:r>
              <w:rPr>
                <w:rFonts w:ascii="Arial" w:eastAsia="Times New Roman" w:hAnsi="Arial" w:cs="Arial"/>
                <w:sz w:val="16"/>
                <w:szCs w:val="16"/>
              </w:rPr>
              <w:t>Banco Sicoob</w:t>
            </w:r>
          </w:p>
        </w:tc>
        <w:tc>
          <w:tcPr>
            <w:tcW w:w="668" w:type="pct"/>
            <w:tcBorders>
              <w:top w:val="outset" w:sz="6" w:space="0" w:color="auto"/>
              <w:left w:val="outset" w:sz="6" w:space="0" w:color="auto"/>
              <w:bottom w:val="outset" w:sz="6" w:space="0" w:color="auto"/>
              <w:right w:val="outset" w:sz="6" w:space="0" w:color="auto"/>
            </w:tcBorders>
            <w:vAlign w:val="center"/>
            <w:hideMark/>
          </w:tcPr>
          <w:p w14:paraId="6DAA744D" w14:textId="77777777" w:rsidR="003F16DF" w:rsidRDefault="003F16DF" w:rsidP="00906768">
            <w:pPr>
              <w:jc w:val="right"/>
              <w:rPr>
                <w:rFonts w:eastAsia="Times New Roman"/>
              </w:rPr>
            </w:pPr>
            <w:r>
              <w:rPr>
                <w:rFonts w:ascii="Arial" w:eastAsia="Times New Roman" w:hAnsi="Arial" w:cs="Arial"/>
                <w:sz w:val="16"/>
                <w:szCs w:val="16"/>
              </w:rPr>
              <w:t>0,00</w:t>
            </w:r>
          </w:p>
        </w:tc>
        <w:tc>
          <w:tcPr>
            <w:tcW w:w="806" w:type="pct"/>
            <w:tcBorders>
              <w:top w:val="outset" w:sz="6" w:space="0" w:color="auto"/>
              <w:left w:val="outset" w:sz="6" w:space="0" w:color="auto"/>
              <w:bottom w:val="outset" w:sz="6" w:space="0" w:color="auto"/>
              <w:right w:val="outset" w:sz="6" w:space="0" w:color="auto"/>
            </w:tcBorders>
            <w:vAlign w:val="center"/>
            <w:hideMark/>
          </w:tcPr>
          <w:p w14:paraId="3F3CA51C" w14:textId="77777777" w:rsidR="003F16DF" w:rsidRDefault="003F16DF" w:rsidP="00906768">
            <w:pPr>
              <w:jc w:val="right"/>
              <w:rPr>
                <w:rFonts w:eastAsia="Times New Roman"/>
              </w:rPr>
            </w:pPr>
            <w:r>
              <w:rPr>
                <w:rFonts w:ascii="Arial" w:eastAsia="Times New Roman" w:hAnsi="Arial" w:cs="Arial"/>
                <w:sz w:val="16"/>
                <w:szCs w:val="16"/>
              </w:rPr>
              <w:t>0,00</w:t>
            </w:r>
          </w:p>
        </w:tc>
        <w:tc>
          <w:tcPr>
            <w:tcW w:w="731" w:type="pct"/>
            <w:tcBorders>
              <w:top w:val="outset" w:sz="6" w:space="0" w:color="auto"/>
              <w:left w:val="outset" w:sz="6" w:space="0" w:color="auto"/>
              <w:bottom w:val="outset" w:sz="6" w:space="0" w:color="auto"/>
              <w:right w:val="outset" w:sz="6" w:space="0" w:color="auto"/>
            </w:tcBorders>
            <w:vAlign w:val="center"/>
            <w:hideMark/>
          </w:tcPr>
          <w:p w14:paraId="1496F5D2" w14:textId="77777777" w:rsidR="003F16DF" w:rsidRDefault="003F16DF" w:rsidP="00906768">
            <w:pPr>
              <w:jc w:val="right"/>
              <w:rPr>
                <w:rFonts w:eastAsia="Times New Roman"/>
              </w:rPr>
            </w:pPr>
            <w:r>
              <w:rPr>
                <w:rFonts w:ascii="Arial" w:eastAsia="Times New Roman" w:hAnsi="Arial" w:cs="Arial"/>
                <w:sz w:val="16"/>
                <w:szCs w:val="16"/>
              </w:rPr>
              <w:t>0,00</w:t>
            </w:r>
          </w:p>
        </w:tc>
        <w:tc>
          <w:tcPr>
            <w:tcW w:w="806" w:type="pct"/>
            <w:tcBorders>
              <w:top w:val="outset" w:sz="6" w:space="0" w:color="auto"/>
              <w:left w:val="outset" w:sz="6" w:space="0" w:color="auto"/>
              <w:bottom w:val="outset" w:sz="6" w:space="0" w:color="auto"/>
              <w:right w:val="outset" w:sz="6" w:space="0" w:color="auto"/>
            </w:tcBorders>
            <w:vAlign w:val="center"/>
            <w:hideMark/>
          </w:tcPr>
          <w:p w14:paraId="7E613A2C" w14:textId="77777777" w:rsidR="003F16DF" w:rsidRDefault="003F16DF" w:rsidP="00906768">
            <w:pPr>
              <w:jc w:val="right"/>
              <w:rPr>
                <w:rFonts w:eastAsia="Times New Roman"/>
              </w:rPr>
            </w:pPr>
            <w:r>
              <w:rPr>
                <w:rFonts w:ascii="Arial" w:eastAsia="Times New Roman" w:hAnsi="Arial" w:cs="Arial"/>
                <w:sz w:val="16"/>
                <w:szCs w:val="16"/>
              </w:rPr>
              <w:t>24.874.041,53</w:t>
            </w:r>
          </w:p>
        </w:tc>
      </w:tr>
      <w:tr w:rsidR="003F16DF" w14:paraId="76BB9ABF" w14:textId="77777777" w:rsidTr="003F16DF">
        <w:tc>
          <w:tcPr>
            <w:tcW w:w="1989" w:type="pct"/>
            <w:tcBorders>
              <w:top w:val="outset" w:sz="6" w:space="0" w:color="auto"/>
              <w:left w:val="outset" w:sz="6" w:space="0" w:color="auto"/>
              <w:bottom w:val="outset" w:sz="6" w:space="0" w:color="auto"/>
              <w:right w:val="outset" w:sz="6" w:space="0" w:color="auto"/>
            </w:tcBorders>
            <w:vAlign w:val="center"/>
            <w:hideMark/>
          </w:tcPr>
          <w:p w14:paraId="23A57145" w14:textId="77777777" w:rsidR="003F16DF" w:rsidRDefault="003F16DF" w:rsidP="00906768">
            <w:pPr>
              <w:rPr>
                <w:rFonts w:eastAsia="Times New Roman"/>
              </w:rPr>
            </w:pPr>
            <w:r>
              <w:rPr>
                <w:rFonts w:ascii="Arial" w:eastAsia="Times New Roman" w:hAnsi="Arial" w:cs="Arial"/>
                <w:sz w:val="16"/>
                <w:szCs w:val="16"/>
              </w:rPr>
              <w:t>Repasses do País - Instituições Oficiais</w:t>
            </w:r>
          </w:p>
        </w:tc>
        <w:tc>
          <w:tcPr>
            <w:tcW w:w="668" w:type="pct"/>
            <w:tcBorders>
              <w:top w:val="outset" w:sz="6" w:space="0" w:color="auto"/>
              <w:left w:val="outset" w:sz="6" w:space="0" w:color="auto"/>
              <w:bottom w:val="outset" w:sz="6" w:space="0" w:color="auto"/>
              <w:right w:val="outset" w:sz="6" w:space="0" w:color="auto"/>
            </w:tcBorders>
            <w:vAlign w:val="center"/>
            <w:hideMark/>
          </w:tcPr>
          <w:p w14:paraId="02F32A9C" w14:textId="77777777" w:rsidR="003F16DF" w:rsidRDefault="003F16DF" w:rsidP="00906768">
            <w:pPr>
              <w:jc w:val="right"/>
              <w:rPr>
                <w:rFonts w:eastAsia="Times New Roman"/>
              </w:rPr>
            </w:pPr>
            <w:r>
              <w:rPr>
                <w:rFonts w:ascii="Arial" w:eastAsia="Times New Roman" w:hAnsi="Arial" w:cs="Arial"/>
                <w:sz w:val="16"/>
                <w:szCs w:val="16"/>
              </w:rPr>
              <w:t>2.171.038,46</w:t>
            </w:r>
          </w:p>
        </w:tc>
        <w:tc>
          <w:tcPr>
            <w:tcW w:w="806" w:type="pct"/>
            <w:tcBorders>
              <w:top w:val="outset" w:sz="6" w:space="0" w:color="auto"/>
              <w:left w:val="outset" w:sz="6" w:space="0" w:color="auto"/>
              <w:bottom w:val="outset" w:sz="6" w:space="0" w:color="auto"/>
              <w:right w:val="outset" w:sz="6" w:space="0" w:color="auto"/>
            </w:tcBorders>
            <w:vAlign w:val="center"/>
            <w:hideMark/>
          </w:tcPr>
          <w:p w14:paraId="45B65925" w14:textId="77777777" w:rsidR="003F16DF" w:rsidRDefault="003F16DF" w:rsidP="00906768">
            <w:pPr>
              <w:jc w:val="right"/>
              <w:rPr>
                <w:rFonts w:eastAsia="Times New Roman"/>
              </w:rPr>
            </w:pPr>
            <w:r>
              <w:rPr>
                <w:rFonts w:ascii="Arial" w:eastAsia="Times New Roman" w:hAnsi="Arial" w:cs="Arial"/>
                <w:sz w:val="16"/>
                <w:szCs w:val="16"/>
              </w:rPr>
              <w:t>17.602.676,04</w:t>
            </w:r>
          </w:p>
        </w:tc>
        <w:tc>
          <w:tcPr>
            <w:tcW w:w="731" w:type="pct"/>
            <w:tcBorders>
              <w:top w:val="outset" w:sz="6" w:space="0" w:color="auto"/>
              <w:left w:val="outset" w:sz="6" w:space="0" w:color="auto"/>
              <w:bottom w:val="outset" w:sz="6" w:space="0" w:color="auto"/>
              <w:right w:val="outset" w:sz="6" w:space="0" w:color="auto"/>
            </w:tcBorders>
            <w:vAlign w:val="center"/>
            <w:hideMark/>
          </w:tcPr>
          <w:p w14:paraId="7F86BC4D" w14:textId="77777777" w:rsidR="003F16DF" w:rsidRDefault="003F16DF" w:rsidP="00906768">
            <w:pPr>
              <w:jc w:val="right"/>
              <w:rPr>
                <w:rFonts w:eastAsia="Times New Roman"/>
              </w:rPr>
            </w:pPr>
            <w:r>
              <w:rPr>
                <w:rFonts w:ascii="Arial" w:eastAsia="Times New Roman" w:hAnsi="Arial" w:cs="Arial"/>
                <w:sz w:val="16"/>
                <w:szCs w:val="16"/>
              </w:rPr>
              <w:t>16.363.911,21</w:t>
            </w:r>
          </w:p>
        </w:tc>
        <w:tc>
          <w:tcPr>
            <w:tcW w:w="806" w:type="pct"/>
            <w:tcBorders>
              <w:top w:val="outset" w:sz="6" w:space="0" w:color="auto"/>
              <w:left w:val="outset" w:sz="6" w:space="0" w:color="auto"/>
              <w:bottom w:val="outset" w:sz="6" w:space="0" w:color="auto"/>
              <w:right w:val="outset" w:sz="6" w:space="0" w:color="auto"/>
            </w:tcBorders>
            <w:vAlign w:val="center"/>
            <w:hideMark/>
          </w:tcPr>
          <w:p w14:paraId="6EF2E156" w14:textId="77777777" w:rsidR="003F16DF" w:rsidRDefault="003F16DF" w:rsidP="00906768">
            <w:pPr>
              <w:jc w:val="right"/>
              <w:rPr>
                <w:rFonts w:eastAsia="Times New Roman"/>
              </w:rPr>
            </w:pPr>
            <w:r>
              <w:rPr>
                <w:rFonts w:ascii="Arial" w:eastAsia="Times New Roman" w:hAnsi="Arial" w:cs="Arial"/>
                <w:sz w:val="16"/>
                <w:szCs w:val="16"/>
              </w:rPr>
              <w:t>0,00</w:t>
            </w:r>
          </w:p>
        </w:tc>
      </w:tr>
      <w:tr w:rsidR="003F16DF" w14:paraId="69913B01" w14:textId="77777777" w:rsidTr="003F16DF">
        <w:tc>
          <w:tcPr>
            <w:tcW w:w="1989" w:type="pct"/>
            <w:tcBorders>
              <w:top w:val="outset" w:sz="6" w:space="0" w:color="auto"/>
              <w:left w:val="outset" w:sz="6" w:space="0" w:color="auto"/>
              <w:bottom w:val="outset" w:sz="6" w:space="0" w:color="auto"/>
              <w:right w:val="outset" w:sz="6" w:space="0" w:color="auto"/>
            </w:tcBorders>
            <w:vAlign w:val="center"/>
            <w:hideMark/>
          </w:tcPr>
          <w:p w14:paraId="162C90FE" w14:textId="5566D115" w:rsidR="003F16DF" w:rsidRDefault="003F16DF" w:rsidP="003F16DF">
            <w:pPr>
              <w:jc w:val="center"/>
              <w:rPr>
                <w:rFonts w:eastAsia="Times New Roman"/>
              </w:rPr>
            </w:pPr>
            <w:r>
              <w:rPr>
                <w:rFonts w:ascii="Arial" w:eastAsia="Times New Roman" w:hAnsi="Arial" w:cs="Arial"/>
                <w:b/>
                <w:bCs/>
                <w:sz w:val="16"/>
                <w:szCs w:val="16"/>
              </w:rPr>
              <w:t>TOTAL</w:t>
            </w:r>
          </w:p>
        </w:tc>
        <w:tc>
          <w:tcPr>
            <w:tcW w:w="668" w:type="pct"/>
            <w:tcBorders>
              <w:top w:val="outset" w:sz="6" w:space="0" w:color="auto"/>
              <w:left w:val="outset" w:sz="6" w:space="0" w:color="auto"/>
              <w:bottom w:val="outset" w:sz="6" w:space="0" w:color="auto"/>
              <w:right w:val="outset" w:sz="6" w:space="0" w:color="auto"/>
            </w:tcBorders>
            <w:vAlign w:val="center"/>
            <w:hideMark/>
          </w:tcPr>
          <w:p w14:paraId="1DF0813A" w14:textId="77777777" w:rsidR="003F16DF" w:rsidRDefault="003F16DF" w:rsidP="00906768">
            <w:pPr>
              <w:jc w:val="right"/>
              <w:rPr>
                <w:rFonts w:eastAsia="Times New Roman"/>
              </w:rPr>
            </w:pPr>
            <w:r>
              <w:rPr>
                <w:rFonts w:ascii="Arial" w:eastAsia="Times New Roman" w:hAnsi="Arial" w:cs="Arial"/>
                <w:b/>
                <w:bCs/>
                <w:sz w:val="16"/>
                <w:szCs w:val="16"/>
              </w:rPr>
              <w:t>2.171.038,46</w:t>
            </w:r>
          </w:p>
        </w:tc>
        <w:tc>
          <w:tcPr>
            <w:tcW w:w="806" w:type="pct"/>
            <w:tcBorders>
              <w:top w:val="outset" w:sz="6" w:space="0" w:color="auto"/>
              <w:left w:val="outset" w:sz="6" w:space="0" w:color="auto"/>
              <w:bottom w:val="outset" w:sz="6" w:space="0" w:color="auto"/>
              <w:right w:val="outset" w:sz="6" w:space="0" w:color="auto"/>
            </w:tcBorders>
            <w:vAlign w:val="center"/>
            <w:hideMark/>
          </w:tcPr>
          <w:p w14:paraId="2E9A61EB" w14:textId="77777777" w:rsidR="003F16DF" w:rsidRDefault="003F16DF" w:rsidP="00906768">
            <w:pPr>
              <w:jc w:val="right"/>
              <w:rPr>
                <w:rFonts w:eastAsia="Times New Roman"/>
              </w:rPr>
            </w:pPr>
            <w:r>
              <w:rPr>
                <w:rFonts w:ascii="Arial" w:eastAsia="Times New Roman" w:hAnsi="Arial" w:cs="Arial"/>
                <w:b/>
                <w:bCs/>
                <w:sz w:val="16"/>
                <w:szCs w:val="16"/>
              </w:rPr>
              <w:t>17.602.676,04</w:t>
            </w:r>
          </w:p>
        </w:tc>
        <w:tc>
          <w:tcPr>
            <w:tcW w:w="731" w:type="pct"/>
            <w:tcBorders>
              <w:top w:val="outset" w:sz="6" w:space="0" w:color="auto"/>
              <w:left w:val="outset" w:sz="6" w:space="0" w:color="auto"/>
              <w:bottom w:val="outset" w:sz="6" w:space="0" w:color="auto"/>
              <w:right w:val="outset" w:sz="6" w:space="0" w:color="auto"/>
            </w:tcBorders>
            <w:vAlign w:val="center"/>
            <w:hideMark/>
          </w:tcPr>
          <w:p w14:paraId="73AB31A9" w14:textId="77777777" w:rsidR="003F16DF" w:rsidRDefault="003F16DF" w:rsidP="00906768">
            <w:pPr>
              <w:jc w:val="right"/>
              <w:rPr>
                <w:rFonts w:eastAsia="Times New Roman"/>
              </w:rPr>
            </w:pPr>
            <w:r>
              <w:rPr>
                <w:rFonts w:ascii="Arial" w:eastAsia="Times New Roman" w:hAnsi="Arial" w:cs="Arial"/>
                <w:b/>
                <w:bCs/>
                <w:sz w:val="16"/>
                <w:szCs w:val="16"/>
              </w:rPr>
              <w:t>32.029.669,05</w:t>
            </w:r>
          </w:p>
        </w:tc>
        <w:tc>
          <w:tcPr>
            <w:tcW w:w="806" w:type="pct"/>
            <w:tcBorders>
              <w:top w:val="outset" w:sz="6" w:space="0" w:color="auto"/>
              <w:left w:val="outset" w:sz="6" w:space="0" w:color="auto"/>
              <w:bottom w:val="outset" w:sz="6" w:space="0" w:color="auto"/>
              <w:right w:val="outset" w:sz="6" w:space="0" w:color="auto"/>
            </w:tcBorders>
            <w:vAlign w:val="center"/>
            <w:hideMark/>
          </w:tcPr>
          <w:p w14:paraId="099D1091" w14:textId="77777777" w:rsidR="003F16DF" w:rsidRDefault="003F16DF" w:rsidP="00906768">
            <w:pPr>
              <w:jc w:val="right"/>
              <w:rPr>
                <w:rFonts w:eastAsia="Times New Roman"/>
              </w:rPr>
            </w:pPr>
            <w:r>
              <w:rPr>
                <w:rFonts w:ascii="Arial" w:eastAsia="Times New Roman" w:hAnsi="Arial" w:cs="Arial"/>
                <w:b/>
                <w:bCs/>
                <w:sz w:val="16"/>
                <w:szCs w:val="16"/>
              </w:rPr>
              <w:t>24.874.041,53</w:t>
            </w:r>
          </w:p>
        </w:tc>
      </w:tr>
    </w:tbl>
    <w:p w14:paraId="03917547" w14:textId="77777777" w:rsidR="00932178" w:rsidRDefault="00932178" w:rsidP="00932178">
      <w:pPr>
        <w:rPr>
          <w:b/>
          <w:bCs/>
        </w:rPr>
      </w:pPr>
      <w:r>
        <w:rPr>
          <w:b/>
          <w:bCs/>
        </w:rPr>
        <w:t> </w:t>
      </w:r>
    </w:p>
    <w:p w14:paraId="4697A0C5" w14:textId="42F0D79A" w:rsidR="00A509D7" w:rsidRPr="00A509D7" w:rsidRDefault="00A509D7" w:rsidP="00A509D7">
      <w:pPr>
        <w:pStyle w:val="NormalWeb"/>
        <w:jc w:val="both"/>
        <w:rPr>
          <w:rFonts w:ascii="Arial" w:hAnsi="Arial" w:cs="Arial"/>
          <w:sz w:val="20"/>
          <w:szCs w:val="20"/>
        </w:rPr>
      </w:pPr>
      <w:r w:rsidRPr="00A224A1">
        <w:rPr>
          <w:rFonts w:ascii="Arial" w:hAnsi="Arial" w:cs="Arial"/>
          <w:sz w:val="20"/>
          <w:szCs w:val="20"/>
        </w:rPr>
        <w:t xml:space="preserve">As taxas de juros praticadas nas operações de empréstimo com </w:t>
      </w:r>
      <w:proofErr w:type="gramStart"/>
      <w:r w:rsidRPr="00A224A1">
        <w:rPr>
          <w:rFonts w:ascii="Arial" w:hAnsi="Arial" w:cs="Arial"/>
          <w:sz w:val="20"/>
          <w:szCs w:val="20"/>
        </w:rPr>
        <w:t>ao</w:t>
      </w:r>
      <w:proofErr w:type="gramEnd"/>
      <w:r w:rsidRPr="00A224A1">
        <w:rPr>
          <w:rFonts w:ascii="Arial" w:hAnsi="Arial" w:cs="Arial"/>
          <w:sz w:val="20"/>
          <w:szCs w:val="20"/>
        </w:rPr>
        <w:t xml:space="preserve"> BDMG correspondem a uma média de 9,5% ao mês taxas + Selic, com vencimento até 22/12/2025.</w:t>
      </w:r>
    </w:p>
    <w:p w14:paraId="6231C1D8" w14:textId="234FC725" w:rsidR="00932178" w:rsidRDefault="00932178" w:rsidP="00A509D7">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805"/>
        <w:gridCol w:w="1963"/>
        <w:gridCol w:w="1963"/>
      </w:tblGrid>
      <w:tr w:rsidR="00932178" w14:paraId="5D8E913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9E66831"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7E8C9"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A175A"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1016C68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166BE2E" w14:textId="77777777" w:rsidR="00932178" w:rsidRDefault="00932178" w:rsidP="00906768">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ACF91" w14:textId="77777777" w:rsidR="00932178" w:rsidRDefault="00932178" w:rsidP="00906768">
            <w:pPr>
              <w:jc w:val="right"/>
              <w:rPr>
                <w:rFonts w:eastAsia="Times New Roman"/>
              </w:rPr>
            </w:pPr>
            <w:r>
              <w:rPr>
                <w:rFonts w:ascii="Arial" w:eastAsia="Times New Roman" w:hAnsi="Arial" w:cs="Arial"/>
                <w:sz w:val="16"/>
                <w:szCs w:val="16"/>
              </w:rPr>
              <w:t>(15.290.759,80)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9B3E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75CE20C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4CA4829" w14:textId="77777777" w:rsidR="00932178" w:rsidRDefault="00932178" w:rsidP="00906768">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F2C0D" w14:textId="77777777" w:rsidR="00932178" w:rsidRDefault="00932178" w:rsidP="00906768">
            <w:pPr>
              <w:jc w:val="right"/>
              <w:rPr>
                <w:rFonts w:eastAsia="Times New Roman"/>
              </w:rPr>
            </w:pPr>
            <w:r>
              <w:rPr>
                <w:rFonts w:ascii="Arial" w:eastAsia="Times New Roman" w:hAnsi="Arial" w:cs="Arial"/>
                <w:sz w:val="16"/>
                <w:szCs w:val="16"/>
              </w:rPr>
              <w:t>(509.486,42)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9E2C9"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718792E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FCCFB89" w14:textId="77777777" w:rsidR="00932178" w:rsidRDefault="00932178" w:rsidP="00906768">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AB745" w14:textId="77777777" w:rsidR="00932178" w:rsidRDefault="00932178" w:rsidP="00906768">
            <w:pPr>
              <w:jc w:val="right"/>
              <w:rPr>
                <w:rFonts w:eastAsia="Times New Roman"/>
              </w:rPr>
            </w:pPr>
            <w:r>
              <w:rPr>
                <w:rFonts w:ascii="Arial" w:eastAsia="Times New Roman" w:hAnsi="Arial" w:cs="Arial"/>
                <w:sz w:val="16"/>
                <w:szCs w:val="16"/>
              </w:rPr>
              <w:t>(1.084.443,52)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5BFAF" w14:textId="77777777" w:rsidR="00932178" w:rsidRDefault="00932178" w:rsidP="00906768">
            <w:pPr>
              <w:jc w:val="right"/>
              <w:rPr>
                <w:rFonts w:eastAsia="Times New Roman"/>
              </w:rPr>
            </w:pPr>
            <w:r>
              <w:rPr>
                <w:rFonts w:ascii="Arial" w:eastAsia="Times New Roman" w:hAnsi="Arial" w:cs="Arial"/>
                <w:sz w:val="16"/>
                <w:szCs w:val="16"/>
              </w:rPr>
              <w:t>(11.817.918,95)</w:t>
            </w:r>
          </w:p>
        </w:tc>
      </w:tr>
      <w:tr w:rsidR="00932178" w14:paraId="7620051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91AE108"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7F6B4" w14:textId="77777777" w:rsidR="00932178" w:rsidRDefault="00932178" w:rsidP="00906768">
            <w:pPr>
              <w:jc w:val="right"/>
              <w:rPr>
                <w:rFonts w:eastAsia="Times New Roman"/>
              </w:rPr>
            </w:pPr>
            <w:r>
              <w:rPr>
                <w:rFonts w:ascii="Arial" w:eastAsia="Times New Roman" w:hAnsi="Arial" w:cs="Arial"/>
                <w:b/>
                <w:bCs/>
                <w:sz w:val="16"/>
                <w:szCs w:val="16"/>
              </w:rPr>
              <w:t>(16.884.689,74)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02889" w14:textId="77777777" w:rsidR="00932178" w:rsidRDefault="00932178" w:rsidP="00906768">
            <w:pPr>
              <w:jc w:val="right"/>
              <w:rPr>
                <w:rFonts w:eastAsia="Times New Roman"/>
              </w:rPr>
            </w:pPr>
            <w:r>
              <w:rPr>
                <w:rFonts w:ascii="Arial" w:eastAsia="Times New Roman" w:hAnsi="Arial" w:cs="Arial"/>
                <w:b/>
                <w:bCs/>
                <w:sz w:val="16"/>
                <w:szCs w:val="16"/>
              </w:rPr>
              <w:t>(11.817.918,95)</w:t>
            </w:r>
          </w:p>
        </w:tc>
      </w:tr>
    </w:tbl>
    <w:p w14:paraId="4570C7E2" w14:textId="77777777" w:rsidR="00932178" w:rsidRDefault="00932178" w:rsidP="00932178">
      <w:pPr>
        <w:rPr>
          <w:b/>
          <w:bCs/>
        </w:rPr>
      </w:pPr>
      <w:r>
        <w:rPr>
          <w:b/>
          <w:bCs/>
        </w:rPr>
        <w:t> </w:t>
      </w:r>
    </w:p>
    <w:p w14:paraId="12B0F24F" w14:textId="5E50A580" w:rsidR="00932178" w:rsidRDefault="00FA4F73" w:rsidP="00932178">
      <w:pPr>
        <w:pStyle w:val="NormalWeb"/>
      </w:pPr>
      <w:r>
        <w:rPr>
          <w:rFonts w:ascii="Arial" w:hAnsi="Arial" w:cs="Arial"/>
          <w:b/>
          <w:bCs/>
          <w:sz w:val="20"/>
          <w:szCs w:val="20"/>
        </w:rPr>
        <w:t>16</w:t>
      </w:r>
      <w:r w:rsidR="00932178">
        <w:rPr>
          <w:rFonts w:ascii="Arial" w:hAnsi="Arial" w:cs="Arial"/>
          <w:b/>
          <w:bCs/>
          <w:sz w:val="20"/>
          <w:szCs w:val="20"/>
        </w:rPr>
        <w:t>. Outras Relações Interfinanceiras Passivas</w:t>
      </w:r>
    </w:p>
    <w:p w14:paraId="294C85EF" w14:textId="77777777" w:rsidR="00932178" w:rsidRDefault="00932178" w:rsidP="00932178">
      <w:pPr>
        <w:pStyle w:val="NormalWeb"/>
        <w:jc w:val="both"/>
      </w:pPr>
      <w:r>
        <w:rPr>
          <w:rFonts w:ascii="Arial" w:hAnsi="Arial" w:cs="Arial"/>
          <w:sz w:val="20"/>
          <w:szCs w:val="20"/>
        </w:rPr>
        <w:t>Em 30 de junho de 2023 e 2022, o saldo de Outras Relações Interfinanceiras Passivas estava assim composto:</w:t>
      </w:r>
    </w:p>
    <w:tbl>
      <w:tblPr>
        <w:tblW w:w="5000" w:type="pct"/>
        <w:tblCellMar>
          <w:left w:w="0" w:type="dxa"/>
          <w:right w:w="0" w:type="dxa"/>
        </w:tblCellMar>
        <w:tblLook w:val="04A0" w:firstRow="1" w:lastRow="0" w:firstColumn="1" w:lastColumn="0" w:noHBand="0" w:noVBand="1"/>
      </w:tblPr>
      <w:tblGrid>
        <w:gridCol w:w="3115"/>
        <w:gridCol w:w="1359"/>
        <w:gridCol w:w="1949"/>
        <w:gridCol w:w="1359"/>
        <w:gridCol w:w="1949"/>
      </w:tblGrid>
      <w:tr w:rsidR="00932178" w14:paraId="118A64A2"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BAF55E"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64054B"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2BE8AF"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6918E0E4"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05435347"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DE75A8"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45D9D"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810A0"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2AAA3"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6106B1E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A787513" w14:textId="77777777" w:rsidR="00932178" w:rsidRDefault="00932178" w:rsidP="00906768">
            <w:pPr>
              <w:rPr>
                <w:rFonts w:eastAsia="Times New Roman"/>
              </w:rPr>
            </w:pPr>
            <w:r>
              <w:rPr>
                <w:rFonts w:ascii="Arial" w:eastAsia="Times New Roman" w:hAnsi="Arial" w:cs="Arial"/>
                <w:sz w:val="16"/>
                <w:szCs w:val="16"/>
              </w:rPr>
              <w:t>Correspondentes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04978" w14:textId="77777777" w:rsidR="00932178" w:rsidRDefault="00932178" w:rsidP="00906768">
            <w:pPr>
              <w:jc w:val="right"/>
              <w:rPr>
                <w:rFonts w:eastAsia="Times New Roman"/>
              </w:rPr>
            </w:pPr>
            <w:r>
              <w:rPr>
                <w:rFonts w:ascii="Arial" w:eastAsia="Times New Roman" w:hAnsi="Arial" w:cs="Arial"/>
                <w:sz w:val="16"/>
                <w:szCs w:val="16"/>
              </w:rPr>
              <w:t>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F6C4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9474B" w14:textId="77777777" w:rsidR="00932178" w:rsidRDefault="00932178" w:rsidP="00906768">
            <w:pPr>
              <w:jc w:val="right"/>
              <w:rPr>
                <w:rFonts w:eastAsia="Times New Roman"/>
              </w:rPr>
            </w:pPr>
            <w:r>
              <w:rPr>
                <w:rFonts w:ascii="Arial" w:eastAsia="Times New Roman" w:hAnsi="Arial" w:cs="Arial"/>
                <w:sz w:val="16"/>
                <w:szCs w:val="16"/>
              </w:rPr>
              <w:t>631,21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0D2E1"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6AB963D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8E45657"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13CDE" w14:textId="77777777" w:rsidR="00932178" w:rsidRDefault="00932178" w:rsidP="00906768">
            <w:pPr>
              <w:jc w:val="right"/>
              <w:rPr>
                <w:rFonts w:eastAsia="Times New Roman"/>
              </w:rPr>
            </w:pPr>
            <w:r>
              <w:rPr>
                <w:rFonts w:ascii="Arial" w:eastAsia="Times New Roman" w:hAnsi="Arial" w:cs="Arial"/>
                <w:b/>
                <w:bCs/>
                <w:sz w:val="16"/>
                <w:szCs w:val="16"/>
              </w:rPr>
              <w:t>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8F4C0"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25D5D" w14:textId="77777777" w:rsidR="00932178" w:rsidRDefault="00932178" w:rsidP="00906768">
            <w:pPr>
              <w:jc w:val="right"/>
              <w:rPr>
                <w:rFonts w:eastAsia="Times New Roman"/>
              </w:rPr>
            </w:pPr>
            <w:r>
              <w:rPr>
                <w:rFonts w:ascii="Arial" w:eastAsia="Times New Roman" w:hAnsi="Arial" w:cs="Arial"/>
                <w:b/>
                <w:bCs/>
                <w:sz w:val="16"/>
                <w:szCs w:val="16"/>
              </w:rPr>
              <w:t>631,21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49D0A"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65374B4D" w14:textId="77777777" w:rsidR="00932178" w:rsidRDefault="00932178" w:rsidP="00932178">
      <w:pPr>
        <w:rPr>
          <w:b/>
          <w:bCs/>
        </w:rPr>
      </w:pPr>
      <w:r>
        <w:rPr>
          <w:b/>
          <w:bCs/>
        </w:rPr>
        <w:t> </w:t>
      </w:r>
    </w:p>
    <w:p w14:paraId="1550A4EA" w14:textId="6AE04A34" w:rsidR="00932178" w:rsidRDefault="00FA4F73" w:rsidP="00932178">
      <w:pPr>
        <w:pStyle w:val="NormalWeb"/>
      </w:pPr>
      <w:r>
        <w:rPr>
          <w:rFonts w:ascii="Arial" w:hAnsi="Arial" w:cs="Arial"/>
          <w:b/>
          <w:bCs/>
          <w:sz w:val="20"/>
          <w:szCs w:val="20"/>
        </w:rPr>
        <w:t>17</w:t>
      </w:r>
      <w:r w:rsidR="00932178">
        <w:rPr>
          <w:rFonts w:ascii="Arial" w:hAnsi="Arial" w:cs="Arial"/>
          <w:b/>
          <w:bCs/>
          <w:sz w:val="20"/>
          <w:szCs w:val="20"/>
        </w:rPr>
        <w:t>. Outros Passivos Financeiros</w:t>
      </w:r>
    </w:p>
    <w:p w14:paraId="51D3539D" w14:textId="77777777" w:rsidR="00932178" w:rsidRDefault="00932178" w:rsidP="00932178">
      <w:pPr>
        <w:pStyle w:val="NormalWeb"/>
        <w:jc w:val="both"/>
      </w:pPr>
      <w:r>
        <w:rPr>
          <w:rFonts w:ascii="Arial" w:hAnsi="Arial" w:cs="Arial"/>
          <w:sz w:val="20"/>
          <w:szCs w:val="20"/>
        </w:rPr>
        <w:t>Os recursos de terceiros que estão com a Cooperativa são registrados nessa conta para posterior repasse, por sua ordem. Em 30 de junho de 2023 e 2022, estavam assim compostos:</w:t>
      </w:r>
    </w:p>
    <w:tbl>
      <w:tblPr>
        <w:tblW w:w="5000" w:type="pct"/>
        <w:tblCellMar>
          <w:left w:w="0" w:type="dxa"/>
          <w:right w:w="0" w:type="dxa"/>
        </w:tblCellMar>
        <w:tblLook w:val="04A0" w:firstRow="1" w:lastRow="0" w:firstColumn="1" w:lastColumn="0" w:noHBand="0" w:noVBand="1"/>
      </w:tblPr>
      <w:tblGrid>
        <w:gridCol w:w="4844"/>
        <w:gridCol w:w="962"/>
        <w:gridCol w:w="1350"/>
        <w:gridCol w:w="1225"/>
        <w:gridCol w:w="1350"/>
      </w:tblGrid>
      <w:tr w:rsidR="00932178" w14:paraId="3522C0F3"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3B8720"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BBAF58"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4278D7"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53B3361C"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1150F309"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8620E"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69F5C"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C51F4"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0ED0F"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0EC3595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D2FABF6" w14:textId="76D677F3" w:rsidR="00932178" w:rsidRDefault="00932178" w:rsidP="00906768">
            <w:pPr>
              <w:rPr>
                <w:rFonts w:eastAsia="Times New Roman"/>
              </w:rPr>
            </w:pPr>
            <w:r>
              <w:rPr>
                <w:rFonts w:ascii="Arial" w:eastAsia="Times New Roman" w:hAnsi="Arial" w:cs="Arial"/>
                <w:sz w:val="16"/>
                <w:szCs w:val="16"/>
              </w:rPr>
              <w:t>Recursos em Trânsito de Terceiros</w:t>
            </w:r>
            <w:r w:rsidR="00EA220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4C366" w14:textId="77777777" w:rsidR="00932178" w:rsidRDefault="00932178" w:rsidP="00906768">
            <w:pPr>
              <w:jc w:val="right"/>
              <w:rPr>
                <w:rFonts w:eastAsia="Times New Roman"/>
              </w:rPr>
            </w:pPr>
            <w:r>
              <w:rPr>
                <w:rFonts w:ascii="Arial" w:eastAsia="Times New Roman" w:hAnsi="Arial" w:cs="Arial"/>
                <w:sz w:val="16"/>
                <w:szCs w:val="16"/>
              </w:rPr>
              <w:t>405.981,12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9016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0AEE" w14:textId="77777777" w:rsidR="00932178" w:rsidRDefault="00932178" w:rsidP="00906768">
            <w:pPr>
              <w:jc w:val="right"/>
              <w:rPr>
                <w:rFonts w:eastAsia="Times New Roman"/>
              </w:rPr>
            </w:pPr>
            <w:r>
              <w:rPr>
                <w:rFonts w:ascii="Arial" w:eastAsia="Times New Roman" w:hAnsi="Arial" w:cs="Arial"/>
                <w:sz w:val="16"/>
                <w:szCs w:val="16"/>
              </w:rPr>
              <w:t>10.244.564,85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B2FBD"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2391912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47968D" w14:textId="77777777" w:rsidR="00932178" w:rsidRDefault="00932178" w:rsidP="00906768">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79CA8" w14:textId="77777777" w:rsidR="00932178" w:rsidRDefault="00932178" w:rsidP="00906768">
            <w:pPr>
              <w:jc w:val="right"/>
              <w:rPr>
                <w:rFonts w:eastAsia="Times New Roman"/>
              </w:rPr>
            </w:pPr>
            <w:r>
              <w:rPr>
                <w:rFonts w:ascii="Arial" w:eastAsia="Times New Roman" w:hAnsi="Arial" w:cs="Arial"/>
                <w:sz w:val="16"/>
                <w:szCs w:val="16"/>
              </w:rPr>
              <w:t>99.187,78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18F3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FA43E" w14:textId="77777777" w:rsidR="00932178" w:rsidRDefault="00932178" w:rsidP="00906768">
            <w:pPr>
              <w:jc w:val="right"/>
              <w:rPr>
                <w:rFonts w:eastAsia="Times New Roman"/>
              </w:rPr>
            </w:pPr>
            <w:r>
              <w:rPr>
                <w:rFonts w:ascii="Arial" w:eastAsia="Times New Roman" w:hAnsi="Arial" w:cs="Arial"/>
                <w:sz w:val="16"/>
                <w:szCs w:val="16"/>
              </w:rPr>
              <w:t>12.575,09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CBD29"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0A0A552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27B6FE6" w14:textId="754AFF4E" w:rsidR="00932178" w:rsidRDefault="00932178" w:rsidP="00906768">
            <w:pPr>
              <w:rPr>
                <w:rFonts w:eastAsia="Times New Roman"/>
              </w:rPr>
            </w:pPr>
            <w:r>
              <w:rPr>
                <w:rFonts w:ascii="Arial" w:eastAsia="Times New Roman" w:hAnsi="Arial" w:cs="Arial"/>
                <w:sz w:val="16"/>
                <w:szCs w:val="16"/>
              </w:rPr>
              <w:t xml:space="preserve">Cobrança </w:t>
            </w:r>
            <w:r w:rsidR="00EA2208">
              <w:rPr>
                <w:rFonts w:ascii="Arial" w:eastAsia="Times New Roman" w:hAnsi="Arial" w:cs="Arial"/>
                <w:sz w:val="16"/>
                <w:szCs w:val="16"/>
              </w:rPr>
              <w:t>e</w:t>
            </w:r>
            <w:r>
              <w:rPr>
                <w:rFonts w:ascii="Arial" w:eastAsia="Times New Roman" w:hAnsi="Arial" w:cs="Arial"/>
                <w:sz w:val="16"/>
                <w:szCs w:val="16"/>
              </w:rPr>
              <w:t xml:space="preserve"> Arrecadação de Tributos e Assemelhados</w:t>
            </w:r>
            <w:r w:rsidR="00EA2208">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0A165" w14:textId="77777777" w:rsidR="00932178" w:rsidRDefault="00932178" w:rsidP="00906768">
            <w:pPr>
              <w:jc w:val="right"/>
              <w:rPr>
                <w:rFonts w:eastAsia="Times New Roman"/>
              </w:rPr>
            </w:pPr>
            <w:r>
              <w:rPr>
                <w:rFonts w:ascii="Arial" w:eastAsia="Times New Roman" w:hAnsi="Arial" w:cs="Arial"/>
                <w:sz w:val="16"/>
                <w:szCs w:val="16"/>
              </w:rPr>
              <w:t>312.200,83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C8D8A"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EA5B3" w14:textId="77777777" w:rsidR="00932178" w:rsidRDefault="00932178" w:rsidP="00906768">
            <w:pPr>
              <w:jc w:val="right"/>
              <w:rPr>
                <w:rFonts w:eastAsia="Times New Roman"/>
              </w:rPr>
            </w:pPr>
            <w:r>
              <w:rPr>
                <w:rFonts w:ascii="Arial" w:eastAsia="Times New Roman" w:hAnsi="Arial" w:cs="Arial"/>
                <w:sz w:val="16"/>
                <w:szCs w:val="16"/>
              </w:rPr>
              <w:t>351.427,51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79134"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211E7A9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9727EA8"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1CEAB" w14:textId="77777777" w:rsidR="00932178" w:rsidRDefault="00932178" w:rsidP="00906768">
            <w:pPr>
              <w:jc w:val="right"/>
              <w:rPr>
                <w:rFonts w:eastAsia="Times New Roman"/>
              </w:rPr>
            </w:pPr>
            <w:r>
              <w:rPr>
                <w:rFonts w:ascii="Arial" w:eastAsia="Times New Roman" w:hAnsi="Arial" w:cs="Arial"/>
                <w:b/>
                <w:bCs/>
                <w:sz w:val="16"/>
                <w:szCs w:val="16"/>
              </w:rPr>
              <w:t>817.369,73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25594"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9F857" w14:textId="77777777" w:rsidR="00932178" w:rsidRDefault="00932178" w:rsidP="00906768">
            <w:pPr>
              <w:jc w:val="right"/>
              <w:rPr>
                <w:rFonts w:eastAsia="Times New Roman"/>
              </w:rPr>
            </w:pPr>
            <w:r>
              <w:rPr>
                <w:rFonts w:ascii="Arial" w:eastAsia="Times New Roman" w:hAnsi="Arial" w:cs="Arial"/>
                <w:b/>
                <w:bCs/>
                <w:sz w:val="16"/>
                <w:szCs w:val="16"/>
              </w:rPr>
              <w:t>10.608.567,45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8F8D2"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2952A936" w14:textId="77777777" w:rsidR="00932178" w:rsidRDefault="00932178" w:rsidP="00932178">
      <w:pPr>
        <w:rPr>
          <w:b/>
          <w:bCs/>
        </w:rPr>
      </w:pPr>
      <w:r>
        <w:rPr>
          <w:b/>
          <w:bCs/>
        </w:rPr>
        <w:t> </w:t>
      </w:r>
    </w:p>
    <w:p w14:paraId="63323DBA" w14:textId="59314886" w:rsidR="00932178" w:rsidRDefault="00932178" w:rsidP="00932178">
      <w:pPr>
        <w:pStyle w:val="NormalWeb"/>
        <w:jc w:val="both"/>
      </w:pPr>
      <w:r>
        <w:rPr>
          <w:rFonts w:ascii="Arial" w:hAnsi="Arial" w:cs="Arial"/>
          <w:sz w:val="20"/>
          <w:szCs w:val="20"/>
        </w:rPr>
        <w:lastRenderedPageBreak/>
        <w:t>(a) Em Recursos em Trânsito de Terceiros temos registrados os valores a repassar relativos a Convênio de Energia Elétrica e Gás (R$ 163.748,95); Convênio Saneamento (R$ 18.761,43); Telecomunicações (R$ 7.453,82); e outros (R$ 216.016,92);</w:t>
      </w:r>
    </w:p>
    <w:p w14:paraId="197702DB" w14:textId="52B819D1" w:rsidR="00932178" w:rsidRDefault="00932178" w:rsidP="00932178">
      <w:pPr>
        <w:pStyle w:val="NormalWeb"/>
        <w:jc w:val="both"/>
      </w:pPr>
      <w:r>
        <w:rPr>
          <w:rFonts w:ascii="Arial" w:hAnsi="Arial" w:cs="Arial"/>
          <w:sz w:val="20"/>
          <w:szCs w:val="20"/>
        </w:rPr>
        <w:t>(b) Em Cobrança e Arrecadação de Tributos e Assemelhados temos registrados os valores a repassar relativos a tributos: Operações de Crédito – IOF (R$ 159.511,24); Estaduais (R$ 145.160,22); Municipais (R$ 358,14); e outros (R$ 7.171,23).</w:t>
      </w:r>
    </w:p>
    <w:p w14:paraId="4F27AC32" w14:textId="6CA099C6" w:rsidR="00932178" w:rsidRDefault="00A73F07" w:rsidP="00932178">
      <w:pPr>
        <w:pStyle w:val="NormalWeb"/>
      </w:pPr>
      <w:r>
        <w:rPr>
          <w:rFonts w:ascii="Arial" w:hAnsi="Arial" w:cs="Arial"/>
          <w:b/>
          <w:bCs/>
          <w:sz w:val="20"/>
          <w:szCs w:val="20"/>
        </w:rPr>
        <w:t>18</w:t>
      </w:r>
      <w:r w:rsidR="00932178">
        <w:rPr>
          <w:rFonts w:ascii="Arial" w:hAnsi="Arial" w:cs="Arial"/>
          <w:b/>
          <w:bCs/>
          <w:sz w:val="20"/>
          <w:szCs w:val="20"/>
        </w:rPr>
        <w:t>. Provisões</w:t>
      </w:r>
    </w:p>
    <w:p w14:paraId="4005D6B3" w14:textId="77777777" w:rsidR="00932178" w:rsidRDefault="00932178" w:rsidP="00932178">
      <w:pPr>
        <w:pStyle w:val="NormalWeb"/>
        <w:jc w:val="both"/>
      </w:pPr>
      <w:r>
        <w:rPr>
          <w:rFonts w:ascii="Arial" w:hAnsi="Arial" w:cs="Arial"/>
          <w:sz w:val="20"/>
          <w:szCs w:val="20"/>
        </w:rPr>
        <w:t>Em 30 de junho de 2023 e 2022, o saldo de provisões estava assim composto:</w:t>
      </w:r>
    </w:p>
    <w:tbl>
      <w:tblPr>
        <w:tblW w:w="5000" w:type="pct"/>
        <w:tblCellMar>
          <w:left w:w="0" w:type="dxa"/>
          <w:right w:w="0" w:type="dxa"/>
        </w:tblCellMar>
        <w:tblLook w:val="04A0" w:firstRow="1" w:lastRow="0" w:firstColumn="1" w:lastColumn="0" w:noHBand="0" w:noVBand="1"/>
      </w:tblPr>
      <w:tblGrid>
        <w:gridCol w:w="4515"/>
        <w:gridCol w:w="1085"/>
        <w:gridCol w:w="1523"/>
        <w:gridCol w:w="1085"/>
        <w:gridCol w:w="1523"/>
      </w:tblGrid>
      <w:tr w:rsidR="00932178" w14:paraId="44A113CC"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0A7761"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92A2BA"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796EEB"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456106AC"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72815E8F"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1591E7"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B31CC"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221A5"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9C2C"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6D1D721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649C149" w14:textId="77777777" w:rsidR="00932178" w:rsidRDefault="00932178" w:rsidP="00906768">
            <w:pPr>
              <w:rPr>
                <w:rFonts w:eastAsia="Times New Roman"/>
              </w:rPr>
            </w:pPr>
            <w:r>
              <w:rPr>
                <w:rFonts w:ascii="Arial" w:eastAsia="Times New Roman" w:hAnsi="Arial" w:cs="Arial"/>
                <w:sz w:val="16"/>
                <w:szCs w:val="16"/>
              </w:rPr>
              <w:t>Provisão Para Garantias Financeiras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8EE54" w14:textId="77777777" w:rsidR="00932178" w:rsidRDefault="00932178" w:rsidP="00906768">
            <w:pPr>
              <w:jc w:val="right"/>
              <w:rPr>
                <w:rFonts w:eastAsia="Times New Roman"/>
              </w:rPr>
            </w:pPr>
            <w:r>
              <w:rPr>
                <w:rFonts w:ascii="Arial" w:eastAsia="Times New Roman" w:hAnsi="Arial" w:cs="Arial"/>
                <w:sz w:val="16"/>
                <w:szCs w:val="16"/>
              </w:rPr>
              <w:t>992.535,27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BDA12" w14:textId="77777777" w:rsidR="00932178" w:rsidRDefault="00932178" w:rsidP="00906768">
            <w:pPr>
              <w:jc w:val="right"/>
              <w:rPr>
                <w:rFonts w:eastAsia="Times New Roman"/>
              </w:rPr>
            </w:pPr>
            <w:r>
              <w:rPr>
                <w:rFonts w:ascii="Arial" w:eastAsia="Times New Roman" w:hAnsi="Arial" w:cs="Arial"/>
                <w:sz w:val="16"/>
                <w:szCs w:val="16"/>
              </w:rPr>
              <w:t>498.935,20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97F1" w14:textId="77777777" w:rsidR="00932178" w:rsidRDefault="00932178" w:rsidP="00906768">
            <w:pPr>
              <w:jc w:val="right"/>
              <w:rPr>
                <w:rFonts w:eastAsia="Times New Roman"/>
              </w:rPr>
            </w:pPr>
            <w:r>
              <w:rPr>
                <w:rFonts w:ascii="Arial" w:eastAsia="Times New Roman" w:hAnsi="Arial" w:cs="Arial"/>
                <w:sz w:val="16"/>
                <w:szCs w:val="16"/>
              </w:rPr>
              <w:t>901.039,84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6C341" w14:textId="77777777" w:rsidR="00932178" w:rsidRDefault="00932178" w:rsidP="00906768">
            <w:pPr>
              <w:jc w:val="right"/>
              <w:rPr>
                <w:rFonts w:eastAsia="Times New Roman"/>
              </w:rPr>
            </w:pPr>
            <w:r>
              <w:rPr>
                <w:rFonts w:ascii="Arial" w:eastAsia="Times New Roman" w:hAnsi="Arial" w:cs="Arial"/>
                <w:sz w:val="16"/>
                <w:szCs w:val="16"/>
              </w:rPr>
              <w:t>322.681,20</w:t>
            </w:r>
          </w:p>
        </w:tc>
      </w:tr>
      <w:tr w:rsidR="00932178" w14:paraId="254EB08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DB0037A" w14:textId="77777777" w:rsidR="00932178" w:rsidRDefault="00932178" w:rsidP="00906768">
            <w:pPr>
              <w:rPr>
                <w:rFonts w:eastAsia="Times New Roman"/>
              </w:rPr>
            </w:pPr>
            <w:r>
              <w:rPr>
                <w:rFonts w:ascii="Arial" w:eastAsia="Times New Roman" w:hAnsi="Arial" w:cs="Arial"/>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22EAC"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53DAD" w14:textId="77777777" w:rsidR="00932178" w:rsidRDefault="00932178" w:rsidP="00906768">
            <w:pPr>
              <w:jc w:val="right"/>
              <w:rPr>
                <w:rFonts w:eastAsia="Times New Roman"/>
              </w:rPr>
            </w:pPr>
            <w:r>
              <w:rPr>
                <w:rFonts w:ascii="Arial" w:eastAsia="Times New Roman" w:hAnsi="Arial" w:cs="Arial"/>
                <w:sz w:val="16"/>
                <w:szCs w:val="16"/>
              </w:rPr>
              <w:t>2.256.350,39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BCA60"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F8503" w14:textId="77777777" w:rsidR="00932178" w:rsidRDefault="00932178" w:rsidP="00906768">
            <w:pPr>
              <w:jc w:val="right"/>
              <w:rPr>
                <w:rFonts w:eastAsia="Times New Roman"/>
              </w:rPr>
            </w:pPr>
            <w:r>
              <w:rPr>
                <w:rFonts w:ascii="Arial" w:eastAsia="Times New Roman" w:hAnsi="Arial" w:cs="Arial"/>
                <w:sz w:val="16"/>
                <w:szCs w:val="16"/>
              </w:rPr>
              <w:t>2.089.707,93</w:t>
            </w:r>
          </w:p>
        </w:tc>
      </w:tr>
      <w:tr w:rsidR="00932178" w14:paraId="2192064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6D6650F"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FD79F" w14:textId="77777777" w:rsidR="00932178" w:rsidRDefault="00932178" w:rsidP="00906768">
            <w:pPr>
              <w:jc w:val="right"/>
              <w:rPr>
                <w:rFonts w:eastAsia="Times New Roman"/>
              </w:rPr>
            </w:pPr>
            <w:r>
              <w:rPr>
                <w:rFonts w:ascii="Arial" w:eastAsia="Times New Roman" w:hAnsi="Arial" w:cs="Arial"/>
                <w:b/>
                <w:bCs/>
                <w:sz w:val="16"/>
                <w:szCs w:val="16"/>
              </w:rPr>
              <w:t>992.535,27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F38A" w14:textId="77777777" w:rsidR="00932178" w:rsidRDefault="00932178" w:rsidP="00906768">
            <w:pPr>
              <w:jc w:val="right"/>
              <w:rPr>
                <w:rFonts w:eastAsia="Times New Roman"/>
              </w:rPr>
            </w:pPr>
            <w:r>
              <w:rPr>
                <w:rFonts w:ascii="Arial" w:eastAsia="Times New Roman" w:hAnsi="Arial" w:cs="Arial"/>
                <w:b/>
                <w:bCs/>
                <w:sz w:val="16"/>
                <w:szCs w:val="16"/>
              </w:rPr>
              <w:t>2.755.285,59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EA384" w14:textId="77777777" w:rsidR="00932178" w:rsidRDefault="00932178" w:rsidP="00906768">
            <w:pPr>
              <w:jc w:val="right"/>
              <w:rPr>
                <w:rFonts w:eastAsia="Times New Roman"/>
              </w:rPr>
            </w:pPr>
            <w:r>
              <w:rPr>
                <w:rFonts w:ascii="Arial" w:eastAsia="Times New Roman" w:hAnsi="Arial" w:cs="Arial"/>
                <w:b/>
                <w:bCs/>
                <w:sz w:val="16"/>
                <w:szCs w:val="16"/>
              </w:rPr>
              <w:t>901.039,84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3C324" w14:textId="77777777" w:rsidR="00932178" w:rsidRDefault="00932178" w:rsidP="00906768">
            <w:pPr>
              <w:jc w:val="right"/>
              <w:rPr>
                <w:rFonts w:eastAsia="Times New Roman"/>
              </w:rPr>
            </w:pPr>
            <w:r>
              <w:rPr>
                <w:rFonts w:ascii="Arial" w:eastAsia="Times New Roman" w:hAnsi="Arial" w:cs="Arial"/>
                <w:b/>
                <w:bCs/>
                <w:sz w:val="16"/>
                <w:szCs w:val="16"/>
              </w:rPr>
              <w:t>2.412.389,13</w:t>
            </w:r>
          </w:p>
        </w:tc>
      </w:tr>
    </w:tbl>
    <w:p w14:paraId="7A085501" w14:textId="77777777" w:rsidR="00932178" w:rsidRDefault="00932178" w:rsidP="00932178">
      <w:pPr>
        <w:rPr>
          <w:b/>
          <w:bCs/>
        </w:rPr>
      </w:pPr>
      <w:r>
        <w:rPr>
          <w:b/>
          <w:bCs/>
        </w:rPr>
        <w:t> </w:t>
      </w:r>
    </w:p>
    <w:p w14:paraId="2CB2032F" w14:textId="68382375" w:rsidR="00932178" w:rsidRDefault="00932178" w:rsidP="00932178">
      <w:pPr>
        <w:pStyle w:val="NormalWeb"/>
        <w:jc w:val="both"/>
      </w:pPr>
      <w:r>
        <w:rPr>
          <w:rFonts w:ascii="Arial" w:hAnsi="Arial" w:cs="Arial"/>
          <w:sz w:val="20"/>
          <w:szCs w:val="20"/>
        </w:rPr>
        <w:t>(a) Refere-se à provisão para garantias financeiras prestadas, apurada sobre o total das coobrigações concedidas pela Cooperativa, conforme a Resolução CMN nº 4.512/2016. A provisão para garantias financeiras prestadas é apurada com base na avaliação de risco dos cooperados beneficiários, de acordo com a Resolução CMN nº 2.682/1999. Em 30 de junho de 2023 e 2022, a Cooperativa era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73"/>
        <w:gridCol w:w="2629"/>
        <w:gridCol w:w="2629"/>
      </w:tblGrid>
      <w:tr w:rsidR="00932178" w14:paraId="5289144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430EF07"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EA7ED"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CF467"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102F9EA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FDC6B44" w14:textId="77777777" w:rsidR="00932178" w:rsidRDefault="00932178" w:rsidP="00906768">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C10BA" w14:textId="77777777" w:rsidR="00932178" w:rsidRDefault="00932178" w:rsidP="00906768">
            <w:pPr>
              <w:jc w:val="right"/>
              <w:rPr>
                <w:rFonts w:eastAsia="Times New Roman"/>
              </w:rPr>
            </w:pPr>
            <w:r>
              <w:rPr>
                <w:rFonts w:ascii="Arial" w:eastAsia="Times New Roman" w:hAnsi="Arial" w:cs="Arial"/>
                <w:sz w:val="16"/>
                <w:szCs w:val="16"/>
              </w:rPr>
              <w:t>71.389.888,96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AA7AE" w14:textId="77777777" w:rsidR="00932178" w:rsidRDefault="00932178" w:rsidP="00906768">
            <w:pPr>
              <w:jc w:val="right"/>
              <w:rPr>
                <w:rFonts w:eastAsia="Times New Roman"/>
              </w:rPr>
            </w:pPr>
            <w:r>
              <w:rPr>
                <w:rFonts w:ascii="Arial" w:eastAsia="Times New Roman" w:hAnsi="Arial" w:cs="Arial"/>
                <w:sz w:val="16"/>
                <w:szCs w:val="16"/>
              </w:rPr>
              <w:t>52.332.791,98</w:t>
            </w:r>
          </w:p>
        </w:tc>
      </w:tr>
      <w:tr w:rsidR="00932178" w14:paraId="04C6B4C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DE5F104"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BEE75" w14:textId="77777777" w:rsidR="00932178" w:rsidRDefault="00932178" w:rsidP="00906768">
            <w:pPr>
              <w:jc w:val="right"/>
              <w:rPr>
                <w:rFonts w:eastAsia="Times New Roman"/>
              </w:rPr>
            </w:pPr>
            <w:r>
              <w:rPr>
                <w:rFonts w:ascii="Arial" w:eastAsia="Times New Roman" w:hAnsi="Arial" w:cs="Arial"/>
                <w:b/>
                <w:bCs/>
                <w:sz w:val="16"/>
                <w:szCs w:val="16"/>
              </w:rPr>
              <w:t>71.389.888,96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7EDB2" w14:textId="77777777" w:rsidR="00932178" w:rsidRDefault="00932178" w:rsidP="00906768">
            <w:pPr>
              <w:jc w:val="right"/>
              <w:rPr>
                <w:rFonts w:eastAsia="Times New Roman"/>
              </w:rPr>
            </w:pPr>
            <w:r>
              <w:rPr>
                <w:rFonts w:ascii="Arial" w:eastAsia="Times New Roman" w:hAnsi="Arial" w:cs="Arial"/>
                <w:b/>
                <w:bCs/>
                <w:sz w:val="16"/>
                <w:szCs w:val="16"/>
              </w:rPr>
              <w:t>52.332.791,98</w:t>
            </w:r>
          </w:p>
        </w:tc>
      </w:tr>
    </w:tbl>
    <w:p w14:paraId="561244CE" w14:textId="77777777" w:rsidR="00932178" w:rsidRDefault="00932178" w:rsidP="00932178">
      <w:pPr>
        <w:rPr>
          <w:b/>
          <w:bCs/>
        </w:rPr>
      </w:pPr>
      <w:r>
        <w:rPr>
          <w:b/>
          <w:bCs/>
        </w:rPr>
        <w:t> </w:t>
      </w:r>
    </w:p>
    <w:p w14:paraId="15E67F1C" w14:textId="77777777" w:rsidR="00932178" w:rsidRDefault="00932178" w:rsidP="00932178">
      <w:pPr>
        <w:pStyle w:val="NormalWeb"/>
      </w:pPr>
      <w:r>
        <w:rPr>
          <w:rFonts w:ascii="Arial" w:hAnsi="Arial" w:cs="Arial"/>
          <w:sz w:val="20"/>
          <w:szCs w:val="20"/>
        </w:rPr>
        <w:t>(b) Provisão para Contingências - Demandas Judiciais</w:t>
      </w:r>
    </w:p>
    <w:p w14:paraId="46A71AB5" w14:textId="77777777" w:rsidR="00932178" w:rsidRDefault="00932178" w:rsidP="00932178">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13B85AD0" w14:textId="77777777" w:rsidR="00932178" w:rsidRDefault="00932178" w:rsidP="00932178">
      <w:pPr>
        <w:pStyle w:val="NormalWeb"/>
        <w:jc w:val="both"/>
      </w:pPr>
      <w:r>
        <w:rPr>
          <w:rFonts w:ascii="Arial" w:hAnsi="Arial" w:cs="Arial"/>
          <w:sz w:val="20"/>
          <w:szCs w:val="20"/>
        </w:rPr>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978"/>
        <w:gridCol w:w="2267"/>
        <w:gridCol w:w="1701"/>
        <w:gridCol w:w="2127"/>
        <w:gridCol w:w="1658"/>
      </w:tblGrid>
      <w:tr w:rsidR="00932178" w14:paraId="1F71DB24" w14:textId="77777777" w:rsidTr="00197C87">
        <w:tc>
          <w:tcPr>
            <w:tcW w:w="1016" w:type="pct"/>
            <w:vMerge w:val="restart"/>
            <w:tcBorders>
              <w:top w:val="outset" w:sz="6" w:space="0" w:color="auto"/>
              <w:left w:val="outset" w:sz="6" w:space="0" w:color="auto"/>
              <w:bottom w:val="outset" w:sz="6" w:space="0" w:color="auto"/>
              <w:right w:val="outset" w:sz="6" w:space="0" w:color="auto"/>
            </w:tcBorders>
            <w:vAlign w:val="center"/>
            <w:hideMark/>
          </w:tcPr>
          <w:p w14:paraId="228094DD"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2039" w:type="pct"/>
            <w:gridSpan w:val="2"/>
            <w:tcBorders>
              <w:top w:val="outset" w:sz="6" w:space="0" w:color="auto"/>
              <w:left w:val="outset" w:sz="6" w:space="0" w:color="auto"/>
              <w:bottom w:val="outset" w:sz="6" w:space="0" w:color="auto"/>
              <w:right w:val="outset" w:sz="6" w:space="0" w:color="auto"/>
            </w:tcBorders>
            <w:vAlign w:val="center"/>
            <w:hideMark/>
          </w:tcPr>
          <w:p w14:paraId="39DB97B6"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1945" w:type="pct"/>
            <w:gridSpan w:val="2"/>
            <w:tcBorders>
              <w:top w:val="outset" w:sz="6" w:space="0" w:color="auto"/>
              <w:left w:val="outset" w:sz="6" w:space="0" w:color="auto"/>
              <w:bottom w:val="outset" w:sz="6" w:space="0" w:color="auto"/>
              <w:right w:val="outset" w:sz="6" w:space="0" w:color="auto"/>
            </w:tcBorders>
            <w:vAlign w:val="center"/>
            <w:hideMark/>
          </w:tcPr>
          <w:p w14:paraId="3857E826"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42072315" w14:textId="77777777" w:rsidTr="00197C87">
        <w:tc>
          <w:tcPr>
            <w:tcW w:w="1016" w:type="pct"/>
            <w:vMerge/>
            <w:tcBorders>
              <w:top w:val="outset" w:sz="6" w:space="0" w:color="auto"/>
              <w:left w:val="outset" w:sz="6" w:space="0" w:color="auto"/>
              <w:bottom w:val="outset" w:sz="6" w:space="0" w:color="auto"/>
              <w:right w:val="outset" w:sz="6" w:space="0" w:color="auto"/>
            </w:tcBorders>
            <w:vAlign w:val="center"/>
            <w:hideMark/>
          </w:tcPr>
          <w:p w14:paraId="6DF0A5AE" w14:textId="77777777" w:rsidR="00932178" w:rsidRDefault="00932178" w:rsidP="00906768">
            <w:pPr>
              <w:rPr>
                <w:rFonts w:eastAsia="Times New Roman"/>
              </w:rPr>
            </w:pPr>
          </w:p>
        </w:tc>
        <w:tc>
          <w:tcPr>
            <w:tcW w:w="1165" w:type="pct"/>
            <w:tcBorders>
              <w:top w:val="outset" w:sz="6" w:space="0" w:color="auto"/>
              <w:left w:val="outset" w:sz="6" w:space="0" w:color="auto"/>
              <w:bottom w:val="outset" w:sz="6" w:space="0" w:color="auto"/>
              <w:right w:val="outset" w:sz="6" w:space="0" w:color="auto"/>
            </w:tcBorders>
            <w:vAlign w:val="center"/>
            <w:hideMark/>
          </w:tcPr>
          <w:p w14:paraId="4410E77E" w14:textId="77777777" w:rsidR="00932178" w:rsidRDefault="00932178" w:rsidP="00906768">
            <w:pPr>
              <w:jc w:val="center"/>
              <w:rPr>
                <w:rFonts w:eastAsia="Times New Roman"/>
              </w:rPr>
            </w:pPr>
            <w:r>
              <w:rPr>
                <w:rFonts w:ascii="Arial" w:eastAsia="Times New Roman" w:hAnsi="Arial" w:cs="Arial"/>
                <w:b/>
                <w:bCs/>
                <w:sz w:val="16"/>
                <w:szCs w:val="16"/>
              </w:rPr>
              <w:t>Provisão para Demandas Judiciais</w:t>
            </w:r>
          </w:p>
        </w:tc>
        <w:tc>
          <w:tcPr>
            <w:tcW w:w="874" w:type="pct"/>
            <w:tcBorders>
              <w:top w:val="outset" w:sz="6" w:space="0" w:color="auto"/>
              <w:left w:val="outset" w:sz="6" w:space="0" w:color="auto"/>
              <w:bottom w:val="outset" w:sz="6" w:space="0" w:color="auto"/>
              <w:right w:val="outset" w:sz="6" w:space="0" w:color="auto"/>
            </w:tcBorders>
            <w:vAlign w:val="center"/>
            <w:hideMark/>
          </w:tcPr>
          <w:p w14:paraId="578D9A2C" w14:textId="77777777" w:rsidR="00932178" w:rsidRDefault="00932178" w:rsidP="00906768">
            <w:pPr>
              <w:jc w:val="center"/>
              <w:rPr>
                <w:rFonts w:eastAsia="Times New Roman"/>
              </w:rPr>
            </w:pPr>
            <w:r>
              <w:rPr>
                <w:rFonts w:ascii="Arial" w:eastAsia="Times New Roman" w:hAnsi="Arial" w:cs="Arial"/>
                <w:b/>
                <w:bCs/>
                <w:sz w:val="16"/>
                <w:szCs w:val="16"/>
              </w:rPr>
              <w:t>Depósitos Judiciais</w:t>
            </w:r>
          </w:p>
        </w:tc>
        <w:tc>
          <w:tcPr>
            <w:tcW w:w="1093" w:type="pct"/>
            <w:tcBorders>
              <w:top w:val="outset" w:sz="6" w:space="0" w:color="auto"/>
              <w:left w:val="outset" w:sz="6" w:space="0" w:color="auto"/>
              <w:bottom w:val="outset" w:sz="6" w:space="0" w:color="auto"/>
              <w:right w:val="outset" w:sz="6" w:space="0" w:color="auto"/>
            </w:tcBorders>
            <w:vAlign w:val="center"/>
            <w:hideMark/>
          </w:tcPr>
          <w:p w14:paraId="6E607C2C" w14:textId="77777777" w:rsidR="00932178" w:rsidRDefault="00932178" w:rsidP="00906768">
            <w:pPr>
              <w:jc w:val="center"/>
              <w:rPr>
                <w:rFonts w:eastAsia="Times New Roman"/>
              </w:rPr>
            </w:pPr>
            <w:r>
              <w:rPr>
                <w:rFonts w:ascii="Arial" w:eastAsia="Times New Roman" w:hAnsi="Arial" w:cs="Arial"/>
                <w:b/>
                <w:bCs/>
                <w:sz w:val="16"/>
                <w:szCs w:val="16"/>
              </w:rPr>
              <w:t>Provisão para Demandas Judiciais</w:t>
            </w:r>
          </w:p>
        </w:tc>
        <w:tc>
          <w:tcPr>
            <w:tcW w:w="852" w:type="pct"/>
            <w:tcBorders>
              <w:top w:val="outset" w:sz="6" w:space="0" w:color="auto"/>
              <w:left w:val="outset" w:sz="6" w:space="0" w:color="auto"/>
              <w:bottom w:val="outset" w:sz="6" w:space="0" w:color="auto"/>
              <w:right w:val="outset" w:sz="6" w:space="0" w:color="auto"/>
            </w:tcBorders>
            <w:vAlign w:val="center"/>
            <w:hideMark/>
          </w:tcPr>
          <w:p w14:paraId="06889D4C" w14:textId="77777777" w:rsidR="00932178" w:rsidRDefault="00932178" w:rsidP="00906768">
            <w:pPr>
              <w:jc w:val="center"/>
              <w:rPr>
                <w:rFonts w:eastAsia="Times New Roman"/>
              </w:rPr>
            </w:pPr>
            <w:r>
              <w:rPr>
                <w:rFonts w:ascii="Arial" w:eastAsia="Times New Roman" w:hAnsi="Arial" w:cs="Arial"/>
                <w:b/>
                <w:bCs/>
                <w:sz w:val="16"/>
                <w:szCs w:val="16"/>
              </w:rPr>
              <w:t>Depósitos Judiciais</w:t>
            </w:r>
          </w:p>
        </w:tc>
      </w:tr>
      <w:tr w:rsidR="00932178" w14:paraId="57431092" w14:textId="77777777" w:rsidTr="00197C87">
        <w:tc>
          <w:tcPr>
            <w:tcW w:w="1016" w:type="pct"/>
            <w:tcBorders>
              <w:top w:val="outset" w:sz="6" w:space="0" w:color="auto"/>
              <w:left w:val="outset" w:sz="6" w:space="0" w:color="auto"/>
              <w:bottom w:val="outset" w:sz="6" w:space="0" w:color="auto"/>
              <w:right w:val="outset" w:sz="6" w:space="0" w:color="auto"/>
            </w:tcBorders>
            <w:vAlign w:val="center"/>
            <w:hideMark/>
          </w:tcPr>
          <w:p w14:paraId="26D9B87E" w14:textId="77777777" w:rsidR="00932178" w:rsidRDefault="00932178" w:rsidP="00906768">
            <w:pPr>
              <w:rPr>
                <w:rFonts w:eastAsia="Times New Roman"/>
              </w:rPr>
            </w:pPr>
            <w:r>
              <w:rPr>
                <w:rFonts w:ascii="Arial" w:eastAsia="Times New Roman" w:hAnsi="Arial" w:cs="Arial"/>
                <w:sz w:val="16"/>
                <w:szCs w:val="16"/>
              </w:rPr>
              <w:t>PIS FOLHA</w:t>
            </w:r>
          </w:p>
        </w:tc>
        <w:tc>
          <w:tcPr>
            <w:tcW w:w="1165" w:type="pct"/>
            <w:tcBorders>
              <w:top w:val="outset" w:sz="6" w:space="0" w:color="auto"/>
              <w:left w:val="outset" w:sz="6" w:space="0" w:color="auto"/>
              <w:bottom w:val="outset" w:sz="6" w:space="0" w:color="auto"/>
              <w:right w:val="outset" w:sz="6" w:space="0" w:color="auto"/>
            </w:tcBorders>
            <w:vAlign w:val="center"/>
            <w:hideMark/>
          </w:tcPr>
          <w:p w14:paraId="098787C7" w14:textId="77777777" w:rsidR="00932178" w:rsidRDefault="00932178" w:rsidP="00906768">
            <w:pPr>
              <w:jc w:val="right"/>
              <w:rPr>
                <w:rFonts w:eastAsia="Times New Roman"/>
              </w:rPr>
            </w:pPr>
            <w:r>
              <w:rPr>
                <w:rFonts w:ascii="Arial" w:eastAsia="Times New Roman" w:hAnsi="Arial" w:cs="Arial"/>
                <w:sz w:val="16"/>
                <w:szCs w:val="16"/>
              </w:rPr>
              <w:t>389.263,46</w:t>
            </w:r>
          </w:p>
        </w:tc>
        <w:tc>
          <w:tcPr>
            <w:tcW w:w="874" w:type="pct"/>
            <w:tcBorders>
              <w:top w:val="outset" w:sz="6" w:space="0" w:color="auto"/>
              <w:left w:val="outset" w:sz="6" w:space="0" w:color="auto"/>
              <w:bottom w:val="outset" w:sz="6" w:space="0" w:color="auto"/>
              <w:right w:val="outset" w:sz="6" w:space="0" w:color="auto"/>
            </w:tcBorders>
            <w:vAlign w:val="center"/>
            <w:hideMark/>
          </w:tcPr>
          <w:p w14:paraId="2F709424" w14:textId="77777777" w:rsidR="00932178" w:rsidRDefault="00932178" w:rsidP="00906768">
            <w:pPr>
              <w:jc w:val="right"/>
              <w:rPr>
                <w:rFonts w:eastAsia="Times New Roman"/>
              </w:rPr>
            </w:pPr>
            <w:r>
              <w:rPr>
                <w:rFonts w:ascii="Arial" w:eastAsia="Times New Roman" w:hAnsi="Arial" w:cs="Arial"/>
                <w:sz w:val="16"/>
                <w:szCs w:val="16"/>
              </w:rPr>
              <w:t>413.443,49</w:t>
            </w:r>
          </w:p>
        </w:tc>
        <w:tc>
          <w:tcPr>
            <w:tcW w:w="1093" w:type="pct"/>
            <w:tcBorders>
              <w:top w:val="outset" w:sz="6" w:space="0" w:color="auto"/>
              <w:left w:val="outset" w:sz="6" w:space="0" w:color="auto"/>
              <w:bottom w:val="outset" w:sz="6" w:space="0" w:color="auto"/>
              <w:right w:val="outset" w:sz="6" w:space="0" w:color="auto"/>
            </w:tcBorders>
            <w:vAlign w:val="center"/>
            <w:hideMark/>
          </w:tcPr>
          <w:p w14:paraId="0CF0016C" w14:textId="77777777" w:rsidR="00932178" w:rsidRDefault="00932178" w:rsidP="00906768">
            <w:pPr>
              <w:jc w:val="right"/>
              <w:rPr>
                <w:rFonts w:eastAsia="Times New Roman"/>
              </w:rPr>
            </w:pPr>
            <w:r>
              <w:rPr>
                <w:rFonts w:ascii="Arial" w:eastAsia="Times New Roman" w:hAnsi="Arial" w:cs="Arial"/>
                <w:sz w:val="16"/>
                <w:szCs w:val="16"/>
              </w:rPr>
              <w:t>322.492,05</w:t>
            </w:r>
          </w:p>
        </w:tc>
        <w:tc>
          <w:tcPr>
            <w:tcW w:w="852" w:type="pct"/>
            <w:tcBorders>
              <w:top w:val="outset" w:sz="6" w:space="0" w:color="auto"/>
              <w:left w:val="outset" w:sz="6" w:space="0" w:color="auto"/>
              <w:bottom w:val="outset" w:sz="6" w:space="0" w:color="auto"/>
              <w:right w:val="outset" w:sz="6" w:space="0" w:color="auto"/>
            </w:tcBorders>
            <w:vAlign w:val="center"/>
            <w:hideMark/>
          </w:tcPr>
          <w:p w14:paraId="6E7345A0" w14:textId="77777777" w:rsidR="00932178" w:rsidRDefault="00932178" w:rsidP="00906768">
            <w:pPr>
              <w:jc w:val="right"/>
              <w:rPr>
                <w:rFonts w:eastAsia="Times New Roman"/>
              </w:rPr>
            </w:pPr>
            <w:r>
              <w:rPr>
                <w:rFonts w:ascii="Arial" w:eastAsia="Times New Roman" w:hAnsi="Arial" w:cs="Arial"/>
                <w:sz w:val="16"/>
                <w:szCs w:val="16"/>
              </w:rPr>
              <w:t>340.028,39</w:t>
            </w:r>
          </w:p>
        </w:tc>
      </w:tr>
      <w:tr w:rsidR="00932178" w14:paraId="6D4A312A" w14:textId="77777777" w:rsidTr="00197C87">
        <w:tc>
          <w:tcPr>
            <w:tcW w:w="1016" w:type="pct"/>
            <w:tcBorders>
              <w:top w:val="outset" w:sz="6" w:space="0" w:color="auto"/>
              <w:left w:val="outset" w:sz="6" w:space="0" w:color="auto"/>
              <w:bottom w:val="outset" w:sz="6" w:space="0" w:color="auto"/>
              <w:right w:val="outset" w:sz="6" w:space="0" w:color="auto"/>
            </w:tcBorders>
            <w:vAlign w:val="center"/>
            <w:hideMark/>
          </w:tcPr>
          <w:p w14:paraId="42DF9E36" w14:textId="77777777" w:rsidR="00932178" w:rsidRDefault="00932178" w:rsidP="00906768">
            <w:pPr>
              <w:rPr>
                <w:rFonts w:eastAsia="Times New Roman"/>
              </w:rPr>
            </w:pPr>
            <w:r>
              <w:rPr>
                <w:rFonts w:ascii="Arial" w:eastAsia="Times New Roman" w:hAnsi="Arial" w:cs="Arial"/>
                <w:sz w:val="16"/>
                <w:szCs w:val="16"/>
              </w:rPr>
              <w:t>COFINS</w:t>
            </w:r>
          </w:p>
        </w:tc>
        <w:tc>
          <w:tcPr>
            <w:tcW w:w="1165" w:type="pct"/>
            <w:tcBorders>
              <w:top w:val="outset" w:sz="6" w:space="0" w:color="auto"/>
              <w:left w:val="outset" w:sz="6" w:space="0" w:color="auto"/>
              <w:bottom w:val="outset" w:sz="6" w:space="0" w:color="auto"/>
              <w:right w:val="outset" w:sz="6" w:space="0" w:color="auto"/>
            </w:tcBorders>
            <w:vAlign w:val="center"/>
            <w:hideMark/>
          </w:tcPr>
          <w:p w14:paraId="17C54A0C" w14:textId="77777777" w:rsidR="00932178" w:rsidRDefault="00932178" w:rsidP="00906768">
            <w:pPr>
              <w:jc w:val="right"/>
              <w:rPr>
                <w:rFonts w:eastAsia="Times New Roman"/>
              </w:rPr>
            </w:pPr>
            <w:r>
              <w:rPr>
                <w:rFonts w:ascii="Arial" w:eastAsia="Times New Roman" w:hAnsi="Arial" w:cs="Arial"/>
                <w:sz w:val="16"/>
                <w:szCs w:val="16"/>
              </w:rPr>
              <w:t>1.180.748,71</w:t>
            </w:r>
          </w:p>
        </w:tc>
        <w:tc>
          <w:tcPr>
            <w:tcW w:w="874" w:type="pct"/>
            <w:tcBorders>
              <w:top w:val="outset" w:sz="6" w:space="0" w:color="auto"/>
              <w:left w:val="outset" w:sz="6" w:space="0" w:color="auto"/>
              <w:bottom w:val="outset" w:sz="6" w:space="0" w:color="auto"/>
              <w:right w:val="outset" w:sz="6" w:space="0" w:color="auto"/>
            </w:tcBorders>
            <w:vAlign w:val="center"/>
            <w:hideMark/>
          </w:tcPr>
          <w:p w14:paraId="06B66C54" w14:textId="77777777" w:rsidR="00932178" w:rsidRDefault="00932178" w:rsidP="00906768">
            <w:pPr>
              <w:jc w:val="right"/>
              <w:rPr>
                <w:rFonts w:eastAsia="Times New Roman"/>
              </w:rPr>
            </w:pPr>
            <w:r>
              <w:rPr>
                <w:rFonts w:ascii="Arial" w:eastAsia="Times New Roman" w:hAnsi="Arial" w:cs="Arial"/>
                <w:sz w:val="16"/>
                <w:szCs w:val="16"/>
              </w:rPr>
              <w:t>1.180.748,71</w:t>
            </w:r>
          </w:p>
        </w:tc>
        <w:tc>
          <w:tcPr>
            <w:tcW w:w="1093" w:type="pct"/>
            <w:tcBorders>
              <w:top w:val="outset" w:sz="6" w:space="0" w:color="auto"/>
              <w:left w:val="outset" w:sz="6" w:space="0" w:color="auto"/>
              <w:bottom w:val="outset" w:sz="6" w:space="0" w:color="auto"/>
              <w:right w:val="outset" w:sz="6" w:space="0" w:color="auto"/>
            </w:tcBorders>
            <w:vAlign w:val="center"/>
            <w:hideMark/>
          </w:tcPr>
          <w:p w14:paraId="1F668E50" w14:textId="77777777" w:rsidR="00932178" w:rsidRDefault="00932178" w:rsidP="00906768">
            <w:pPr>
              <w:jc w:val="right"/>
              <w:rPr>
                <w:rFonts w:eastAsia="Times New Roman"/>
              </w:rPr>
            </w:pPr>
            <w:r>
              <w:rPr>
                <w:rFonts w:ascii="Arial" w:eastAsia="Times New Roman" w:hAnsi="Arial" w:cs="Arial"/>
                <w:sz w:val="16"/>
                <w:szCs w:val="16"/>
              </w:rPr>
              <w:t>1.109.262,47</w:t>
            </w:r>
          </w:p>
        </w:tc>
        <w:tc>
          <w:tcPr>
            <w:tcW w:w="852" w:type="pct"/>
            <w:tcBorders>
              <w:top w:val="outset" w:sz="6" w:space="0" w:color="auto"/>
              <w:left w:val="outset" w:sz="6" w:space="0" w:color="auto"/>
              <w:bottom w:val="outset" w:sz="6" w:space="0" w:color="auto"/>
              <w:right w:val="outset" w:sz="6" w:space="0" w:color="auto"/>
            </w:tcBorders>
            <w:vAlign w:val="center"/>
            <w:hideMark/>
          </w:tcPr>
          <w:p w14:paraId="3C6E4497" w14:textId="77777777" w:rsidR="00932178" w:rsidRDefault="00932178" w:rsidP="00906768">
            <w:pPr>
              <w:jc w:val="right"/>
              <w:rPr>
                <w:rFonts w:eastAsia="Times New Roman"/>
              </w:rPr>
            </w:pPr>
            <w:r>
              <w:rPr>
                <w:rFonts w:ascii="Arial" w:eastAsia="Times New Roman" w:hAnsi="Arial" w:cs="Arial"/>
                <w:sz w:val="16"/>
                <w:szCs w:val="16"/>
              </w:rPr>
              <w:t>1.109.262,47</w:t>
            </w:r>
          </w:p>
        </w:tc>
      </w:tr>
      <w:tr w:rsidR="00932178" w14:paraId="7956A7DF" w14:textId="77777777" w:rsidTr="00197C87">
        <w:tc>
          <w:tcPr>
            <w:tcW w:w="1016" w:type="pct"/>
            <w:tcBorders>
              <w:top w:val="outset" w:sz="6" w:space="0" w:color="auto"/>
              <w:left w:val="outset" w:sz="6" w:space="0" w:color="auto"/>
              <w:bottom w:val="outset" w:sz="6" w:space="0" w:color="auto"/>
              <w:right w:val="outset" w:sz="6" w:space="0" w:color="auto"/>
            </w:tcBorders>
            <w:vAlign w:val="center"/>
            <w:hideMark/>
          </w:tcPr>
          <w:p w14:paraId="524D1011" w14:textId="77777777" w:rsidR="00932178" w:rsidRDefault="00932178" w:rsidP="00906768">
            <w:pPr>
              <w:rPr>
                <w:rFonts w:eastAsia="Times New Roman"/>
              </w:rPr>
            </w:pPr>
            <w:r>
              <w:rPr>
                <w:rFonts w:ascii="Arial" w:eastAsia="Times New Roman" w:hAnsi="Arial" w:cs="Arial"/>
                <w:sz w:val="16"/>
                <w:szCs w:val="16"/>
              </w:rPr>
              <w:t>Outras Contingências</w:t>
            </w:r>
          </w:p>
        </w:tc>
        <w:tc>
          <w:tcPr>
            <w:tcW w:w="1165" w:type="pct"/>
            <w:tcBorders>
              <w:top w:val="outset" w:sz="6" w:space="0" w:color="auto"/>
              <w:left w:val="outset" w:sz="6" w:space="0" w:color="auto"/>
              <w:bottom w:val="outset" w:sz="6" w:space="0" w:color="auto"/>
              <w:right w:val="outset" w:sz="6" w:space="0" w:color="auto"/>
            </w:tcBorders>
            <w:vAlign w:val="center"/>
            <w:hideMark/>
          </w:tcPr>
          <w:p w14:paraId="716E4719" w14:textId="77777777" w:rsidR="00932178" w:rsidRDefault="00932178" w:rsidP="00906768">
            <w:pPr>
              <w:jc w:val="right"/>
              <w:rPr>
                <w:rFonts w:eastAsia="Times New Roman"/>
              </w:rPr>
            </w:pPr>
            <w:r>
              <w:rPr>
                <w:rFonts w:ascii="Arial" w:eastAsia="Times New Roman" w:hAnsi="Arial" w:cs="Arial"/>
                <w:sz w:val="16"/>
                <w:szCs w:val="16"/>
              </w:rPr>
              <w:t>686.338,22</w:t>
            </w:r>
          </w:p>
        </w:tc>
        <w:tc>
          <w:tcPr>
            <w:tcW w:w="874" w:type="pct"/>
            <w:tcBorders>
              <w:top w:val="outset" w:sz="6" w:space="0" w:color="auto"/>
              <w:left w:val="outset" w:sz="6" w:space="0" w:color="auto"/>
              <w:bottom w:val="outset" w:sz="6" w:space="0" w:color="auto"/>
              <w:right w:val="outset" w:sz="6" w:space="0" w:color="auto"/>
            </w:tcBorders>
            <w:vAlign w:val="center"/>
            <w:hideMark/>
          </w:tcPr>
          <w:p w14:paraId="2EAA6BA4" w14:textId="77777777" w:rsidR="00932178" w:rsidRDefault="00932178" w:rsidP="00906768">
            <w:pPr>
              <w:jc w:val="right"/>
              <w:rPr>
                <w:rFonts w:eastAsia="Times New Roman"/>
              </w:rPr>
            </w:pPr>
            <w:r>
              <w:rPr>
                <w:rFonts w:ascii="Arial" w:eastAsia="Times New Roman" w:hAnsi="Arial" w:cs="Arial"/>
                <w:sz w:val="16"/>
                <w:szCs w:val="16"/>
              </w:rPr>
              <w:t>289.572,59</w:t>
            </w:r>
          </w:p>
        </w:tc>
        <w:tc>
          <w:tcPr>
            <w:tcW w:w="1093" w:type="pct"/>
            <w:tcBorders>
              <w:top w:val="outset" w:sz="6" w:space="0" w:color="auto"/>
              <w:left w:val="outset" w:sz="6" w:space="0" w:color="auto"/>
              <w:bottom w:val="outset" w:sz="6" w:space="0" w:color="auto"/>
              <w:right w:val="outset" w:sz="6" w:space="0" w:color="auto"/>
            </w:tcBorders>
            <w:vAlign w:val="center"/>
            <w:hideMark/>
          </w:tcPr>
          <w:p w14:paraId="5AF0393C" w14:textId="77777777" w:rsidR="00932178" w:rsidRDefault="00932178" w:rsidP="00906768">
            <w:pPr>
              <w:jc w:val="right"/>
              <w:rPr>
                <w:rFonts w:eastAsia="Times New Roman"/>
              </w:rPr>
            </w:pPr>
            <w:r>
              <w:rPr>
                <w:rFonts w:ascii="Arial" w:eastAsia="Times New Roman" w:hAnsi="Arial" w:cs="Arial"/>
                <w:sz w:val="16"/>
                <w:szCs w:val="16"/>
              </w:rPr>
              <w:t>657.953,41</w:t>
            </w:r>
          </w:p>
        </w:tc>
        <w:tc>
          <w:tcPr>
            <w:tcW w:w="852" w:type="pct"/>
            <w:tcBorders>
              <w:top w:val="outset" w:sz="6" w:space="0" w:color="auto"/>
              <w:left w:val="outset" w:sz="6" w:space="0" w:color="auto"/>
              <w:bottom w:val="outset" w:sz="6" w:space="0" w:color="auto"/>
              <w:right w:val="outset" w:sz="6" w:space="0" w:color="auto"/>
            </w:tcBorders>
            <w:vAlign w:val="center"/>
            <w:hideMark/>
          </w:tcPr>
          <w:p w14:paraId="4CD097A6" w14:textId="77777777" w:rsidR="00932178" w:rsidRDefault="00932178" w:rsidP="00906768">
            <w:pPr>
              <w:jc w:val="right"/>
              <w:rPr>
                <w:rFonts w:eastAsia="Times New Roman"/>
              </w:rPr>
            </w:pPr>
            <w:r>
              <w:rPr>
                <w:rFonts w:ascii="Arial" w:eastAsia="Times New Roman" w:hAnsi="Arial" w:cs="Arial"/>
                <w:sz w:val="16"/>
                <w:szCs w:val="16"/>
              </w:rPr>
              <w:t>272.040,95</w:t>
            </w:r>
          </w:p>
        </w:tc>
      </w:tr>
      <w:tr w:rsidR="00932178" w14:paraId="08F24F7A" w14:textId="77777777" w:rsidTr="00197C87">
        <w:tc>
          <w:tcPr>
            <w:tcW w:w="1016" w:type="pct"/>
            <w:tcBorders>
              <w:top w:val="outset" w:sz="6" w:space="0" w:color="auto"/>
              <w:left w:val="outset" w:sz="6" w:space="0" w:color="auto"/>
              <w:bottom w:val="outset" w:sz="6" w:space="0" w:color="auto"/>
              <w:right w:val="outset" w:sz="6" w:space="0" w:color="auto"/>
            </w:tcBorders>
            <w:vAlign w:val="center"/>
            <w:hideMark/>
          </w:tcPr>
          <w:p w14:paraId="0C731DC9" w14:textId="77777777" w:rsidR="00932178" w:rsidRDefault="00932178" w:rsidP="00197C87">
            <w:pPr>
              <w:jc w:val="center"/>
              <w:rPr>
                <w:rFonts w:eastAsia="Times New Roman"/>
              </w:rPr>
            </w:pPr>
            <w:r>
              <w:rPr>
                <w:rFonts w:ascii="Arial" w:eastAsia="Times New Roman" w:hAnsi="Arial" w:cs="Arial"/>
                <w:b/>
                <w:bCs/>
                <w:sz w:val="16"/>
                <w:szCs w:val="16"/>
              </w:rPr>
              <w:t>TOTAL</w:t>
            </w:r>
          </w:p>
        </w:tc>
        <w:tc>
          <w:tcPr>
            <w:tcW w:w="1165" w:type="pct"/>
            <w:tcBorders>
              <w:top w:val="outset" w:sz="6" w:space="0" w:color="auto"/>
              <w:left w:val="outset" w:sz="6" w:space="0" w:color="auto"/>
              <w:bottom w:val="outset" w:sz="6" w:space="0" w:color="auto"/>
              <w:right w:val="outset" w:sz="6" w:space="0" w:color="auto"/>
            </w:tcBorders>
            <w:vAlign w:val="center"/>
            <w:hideMark/>
          </w:tcPr>
          <w:p w14:paraId="374A6097" w14:textId="77777777" w:rsidR="00932178" w:rsidRDefault="00932178" w:rsidP="00906768">
            <w:pPr>
              <w:jc w:val="right"/>
              <w:rPr>
                <w:rFonts w:eastAsia="Times New Roman"/>
              </w:rPr>
            </w:pPr>
            <w:r>
              <w:rPr>
                <w:rFonts w:ascii="Arial" w:eastAsia="Times New Roman" w:hAnsi="Arial" w:cs="Arial"/>
                <w:b/>
                <w:bCs/>
                <w:sz w:val="16"/>
                <w:szCs w:val="16"/>
              </w:rPr>
              <w:t>2.256.350,39</w:t>
            </w:r>
          </w:p>
        </w:tc>
        <w:tc>
          <w:tcPr>
            <w:tcW w:w="874" w:type="pct"/>
            <w:tcBorders>
              <w:top w:val="outset" w:sz="6" w:space="0" w:color="auto"/>
              <w:left w:val="outset" w:sz="6" w:space="0" w:color="auto"/>
              <w:bottom w:val="outset" w:sz="6" w:space="0" w:color="auto"/>
              <w:right w:val="outset" w:sz="6" w:space="0" w:color="auto"/>
            </w:tcBorders>
            <w:vAlign w:val="center"/>
            <w:hideMark/>
          </w:tcPr>
          <w:p w14:paraId="3B686004" w14:textId="77777777" w:rsidR="00932178" w:rsidRDefault="00932178" w:rsidP="00906768">
            <w:pPr>
              <w:jc w:val="right"/>
              <w:rPr>
                <w:rFonts w:eastAsia="Times New Roman"/>
              </w:rPr>
            </w:pPr>
            <w:r>
              <w:rPr>
                <w:rFonts w:ascii="Arial" w:eastAsia="Times New Roman" w:hAnsi="Arial" w:cs="Arial"/>
                <w:b/>
                <w:bCs/>
                <w:sz w:val="16"/>
                <w:szCs w:val="16"/>
              </w:rPr>
              <w:t>1.883.764,79</w:t>
            </w:r>
          </w:p>
        </w:tc>
        <w:tc>
          <w:tcPr>
            <w:tcW w:w="1093" w:type="pct"/>
            <w:tcBorders>
              <w:top w:val="outset" w:sz="6" w:space="0" w:color="auto"/>
              <w:left w:val="outset" w:sz="6" w:space="0" w:color="auto"/>
              <w:bottom w:val="outset" w:sz="6" w:space="0" w:color="auto"/>
              <w:right w:val="outset" w:sz="6" w:space="0" w:color="auto"/>
            </w:tcBorders>
            <w:vAlign w:val="center"/>
            <w:hideMark/>
          </w:tcPr>
          <w:p w14:paraId="2E384728" w14:textId="77777777" w:rsidR="00932178" w:rsidRDefault="00932178" w:rsidP="00906768">
            <w:pPr>
              <w:jc w:val="right"/>
              <w:rPr>
                <w:rFonts w:eastAsia="Times New Roman"/>
              </w:rPr>
            </w:pPr>
            <w:r>
              <w:rPr>
                <w:rFonts w:ascii="Arial" w:eastAsia="Times New Roman" w:hAnsi="Arial" w:cs="Arial"/>
                <w:b/>
                <w:bCs/>
                <w:sz w:val="16"/>
                <w:szCs w:val="16"/>
              </w:rPr>
              <w:t>2.089.707,93</w:t>
            </w:r>
          </w:p>
        </w:tc>
        <w:tc>
          <w:tcPr>
            <w:tcW w:w="852" w:type="pct"/>
            <w:tcBorders>
              <w:top w:val="outset" w:sz="6" w:space="0" w:color="auto"/>
              <w:left w:val="outset" w:sz="6" w:space="0" w:color="auto"/>
              <w:bottom w:val="outset" w:sz="6" w:space="0" w:color="auto"/>
              <w:right w:val="outset" w:sz="6" w:space="0" w:color="auto"/>
            </w:tcBorders>
            <w:vAlign w:val="center"/>
            <w:hideMark/>
          </w:tcPr>
          <w:p w14:paraId="400E8ADE" w14:textId="77777777" w:rsidR="00932178" w:rsidRDefault="00932178" w:rsidP="00906768">
            <w:pPr>
              <w:jc w:val="right"/>
              <w:rPr>
                <w:rFonts w:eastAsia="Times New Roman"/>
              </w:rPr>
            </w:pPr>
            <w:r>
              <w:rPr>
                <w:rFonts w:ascii="Arial" w:eastAsia="Times New Roman" w:hAnsi="Arial" w:cs="Arial"/>
                <w:b/>
                <w:bCs/>
                <w:sz w:val="16"/>
                <w:szCs w:val="16"/>
              </w:rPr>
              <w:t>1.721.331,81</w:t>
            </w:r>
          </w:p>
        </w:tc>
      </w:tr>
    </w:tbl>
    <w:p w14:paraId="52DFB337" w14:textId="77777777" w:rsidR="00932178" w:rsidRDefault="00932178" w:rsidP="00932178">
      <w:pPr>
        <w:rPr>
          <w:b/>
          <w:bCs/>
        </w:rPr>
      </w:pPr>
      <w:r>
        <w:rPr>
          <w:b/>
          <w:bCs/>
        </w:rPr>
        <w:t> </w:t>
      </w:r>
    </w:p>
    <w:p w14:paraId="6AEB3226" w14:textId="2FF2762D" w:rsidR="00932178" w:rsidRDefault="00932178" w:rsidP="00932178">
      <w:pPr>
        <w:pStyle w:val="NormalWeb"/>
        <w:jc w:val="both"/>
      </w:pPr>
      <w:r>
        <w:rPr>
          <w:rFonts w:ascii="Arial" w:hAnsi="Arial" w:cs="Arial"/>
          <w:sz w:val="20"/>
          <w:szCs w:val="20"/>
        </w:rPr>
        <w:t xml:space="preserve">Segundo a assessoria jurídica do SICOOB NOROESTE DE MINAS, existem processos judiciais nos quais a Cooperativa figura como polo passivo, os quais foram classificados com risco de perda possível, totalizando </w:t>
      </w:r>
      <w:r w:rsidRPr="00197C87">
        <w:rPr>
          <w:rFonts w:ascii="Arial" w:hAnsi="Arial" w:cs="Arial"/>
          <w:sz w:val="20"/>
          <w:szCs w:val="20"/>
        </w:rPr>
        <w:t>R$</w:t>
      </w:r>
      <w:r w:rsidR="00197C87" w:rsidRPr="00197C87">
        <w:rPr>
          <w:rFonts w:ascii="Arial" w:hAnsi="Arial" w:cs="Arial"/>
          <w:sz w:val="20"/>
          <w:szCs w:val="20"/>
        </w:rPr>
        <w:t xml:space="preserve"> 64.750,00</w:t>
      </w:r>
      <w:r>
        <w:rPr>
          <w:rFonts w:ascii="Arial" w:hAnsi="Arial" w:cs="Arial"/>
          <w:sz w:val="20"/>
          <w:szCs w:val="20"/>
        </w:rPr>
        <w:t>. Essas ações abrangem, basicamente, processos trabalhistas ou cíveis.</w:t>
      </w:r>
    </w:p>
    <w:p w14:paraId="19D5818D" w14:textId="77777777" w:rsidR="00932178" w:rsidRDefault="00932178" w:rsidP="00932178">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2ED7BA04" w14:textId="57B5C33D" w:rsidR="00932178" w:rsidRDefault="00197C87" w:rsidP="00932178">
      <w:pPr>
        <w:pStyle w:val="NormalWeb"/>
      </w:pPr>
      <w:r>
        <w:rPr>
          <w:rFonts w:ascii="Arial" w:hAnsi="Arial" w:cs="Arial"/>
          <w:b/>
          <w:bCs/>
          <w:sz w:val="20"/>
          <w:szCs w:val="20"/>
        </w:rPr>
        <w:t>19</w:t>
      </w:r>
      <w:r w:rsidR="00932178">
        <w:rPr>
          <w:rFonts w:ascii="Arial" w:hAnsi="Arial" w:cs="Arial"/>
          <w:b/>
          <w:bCs/>
          <w:sz w:val="20"/>
          <w:szCs w:val="20"/>
        </w:rPr>
        <w:t>. Obrigações Fiscais, Correntes e Diferidas</w:t>
      </w:r>
    </w:p>
    <w:p w14:paraId="25080359" w14:textId="77777777" w:rsidR="00932178" w:rsidRDefault="00932178" w:rsidP="00932178">
      <w:pPr>
        <w:pStyle w:val="NormalWeb"/>
        <w:jc w:val="both"/>
      </w:pPr>
      <w:r>
        <w:rPr>
          <w:rFonts w:ascii="Arial" w:hAnsi="Arial" w:cs="Arial"/>
          <w:sz w:val="20"/>
          <w:szCs w:val="20"/>
        </w:rPr>
        <w:lastRenderedPageBreak/>
        <w:t>Em 30 de junho de 2023 e 2022,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483"/>
        <w:gridCol w:w="1190"/>
        <w:gridCol w:w="1434"/>
        <w:gridCol w:w="1190"/>
        <w:gridCol w:w="1434"/>
      </w:tblGrid>
      <w:tr w:rsidR="00932178" w14:paraId="408BEE56"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752348"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D7529B"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88C8CB"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70449D70"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534323DF"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C3F88E"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3318E"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109D9"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3ADF0"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1DF6C79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358B5F2" w14:textId="77777777" w:rsidR="00932178" w:rsidRDefault="00932178" w:rsidP="00906768">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8B9E3" w14:textId="77777777" w:rsidR="00932178" w:rsidRDefault="00932178" w:rsidP="00906768">
            <w:pPr>
              <w:jc w:val="right"/>
              <w:rPr>
                <w:rFonts w:eastAsia="Times New Roman"/>
              </w:rPr>
            </w:pPr>
            <w:r>
              <w:rPr>
                <w:rFonts w:ascii="Arial" w:eastAsia="Times New Roman" w:hAnsi="Arial" w:cs="Arial"/>
                <w:sz w:val="16"/>
                <w:szCs w:val="16"/>
              </w:rPr>
              <w:t>1.007.002,96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02369"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B6D34" w14:textId="77777777" w:rsidR="00932178" w:rsidRDefault="00932178" w:rsidP="00906768">
            <w:pPr>
              <w:jc w:val="right"/>
              <w:rPr>
                <w:rFonts w:eastAsia="Times New Roman"/>
              </w:rPr>
            </w:pPr>
            <w:r>
              <w:rPr>
                <w:rFonts w:ascii="Arial" w:eastAsia="Times New Roman" w:hAnsi="Arial" w:cs="Arial"/>
                <w:sz w:val="16"/>
                <w:szCs w:val="16"/>
              </w:rPr>
              <w:t>962.656,52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939B0"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68F078E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F53BD9B" w14:textId="77777777" w:rsidR="00932178" w:rsidRDefault="00932178" w:rsidP="00906768">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D9D4D" w14:textId="77777777" w:rsidR="00932178" w:rsidRDefault="00932178" w:rsidP="00906768">
            <w:pPr>
              <w:jc w:val="right"/>
              <w:rPr>
                <w:rFonts w:eastAsia="Times New Roman"/>
              </w:rPr>
            </w:pPr>
            <w:r>
              <w:rPr>
                <w:rFonts w:ascii="Arial" w:eastAsia="Times New Roman" w:hAnsi="Arial" w:cs="Arial"/>
                <w:sz w:val="16"/>
                <w:szCs w:val="16"/>
              </w:rPr>
              <w:t>63.674,57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88371"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7522D" w14:textId="77777777" w:rsidR="00932178" w:rsidRDefault="00932178" w:rsidP="00906768">
            <w:pPr>
              <w:jc w:val="right"/>
              <w:rPr>
                <w:rFonts w:eastAsia="Times New Roman"/>
              </w:rPr>
            </w:pPr>
            <w:r>
              <w:rPr>
                <w:rFonts w:ascii="Arial" w:eastAsia="Times New Roman" w:hAnsi="Arial" w:cs="Arial"/>
                <w:sz w:val="16"/>
                <w:szCs w:val="16"/>
              </w:rPr>
              <w:t>52.239,73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8772A"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247897D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C5AE5F2" w14:textId="77777777" w:rsidR="00932178" w:rsidRDefault="00932178" w:rsidP="00906768">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45F4F" w14:textId="77777777" w:rsidR="00932178" w:rsidRDefault="00932178" w:rsidP="00906768">
            <w:pPr>
              <w:jc w:val="right"/>
              <w:rPr>
                <w:rFonts w:eastAsia="Times New Roman"/>
              </w:rPr>
            </w:pPr>
            <w:r>
              <w:rPr>
                <w:rFonts w:ascii="Arial" w:eastAsia="Times New Roman" w:hAnsi="Arial" w:cs="Arial"/>
                <w:sz w:val="16"/>
                <w:szCs w:val="16"/>
              </w:rPr>
              <w:t>767.331,59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9573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34951" w14:textId="77777777" w:rsidR="00932178" w:rsidRDefault="00932178" w:rsidP="00906768">
            <w:pPr>
              <w:jc w:val="right"/>
              <w:rPr>
                <w:rFonts w:eastAsia="Times New Roman"/>
              </w:rPr>
            </w:pPr>
            <w:r>
              <w:rPr>
                <w:rFonts w:ascii="Arial" w:eastAsia="Times New Roman" w:hAnsi="Arial" w:cs="Arial"/>
                <w:sz w:val="16"/>
                <w:szCs w:val="16"/>
              </w:rPr>
              <w:t>698.890,94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0AA0D"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E4B077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1666BF3" w14:textId="77777777" w:rsidR="00932178" w:rsidRDefault="00932178" w:rsidP="00906768">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81662" w14:textId="77777777" w:rsidR="00932178" w:rsidRDefault="00932178" w:rsidP="00906768">
            <w:pPr>
              <w:jc w:val="right"/>
              <w:rPr>
                <w:rFonts w:eastAsia="Times New Roman"/>
              </w:rPr>
            </w:pPr>
            <w:r>
              <w:rPr>
                <w:rFonts w:ascii="Arial" w:eastAsia="Times New Roman" w:hAnsi="Arial" w:cs="Arial"/>
                <w:sz w:val="16"/>
                <w:szCs w:val="16"/>
              </w:rPr>
              <w:t>1.040.755,79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F5D8F"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4F404" w14:textId="77777777" w:rsidR="00932178" w:rsidRDefault="00932178" w:rsidP="00906768">
            <w:pPr>
              <w:jc w:val="right"/>
              <w:rPr>
                <w:rFonts w:eastAsia="Times New Roman"/>
              </w:rPr>
            </w:pPr>
            <w:r>
              <w:rPr>
                <w:rFonts w:ascii="Arial" w:eastAsia="Times New Roman" w:hAnsi="Arial" w:cs="Arial"/>
                <w:sz w:val="16"/>
                <w:szCs w:val="16"/>
              </w:rPr>
              <w:t>384.222,77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218B8"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046111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F6A11AF"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53BEA" w14:textId="77777777" w:rsidR="00932178" w:rsidRDefault="00932178" w:rsidP="00906768">
            <w:pPr>
              <w:jc w:val="right"/>
              <w:rPr>
                <w:rFonts w:eastAsia="Times New Roman"/>
              </w:rPr>
            </w:pPr>
            <w:r>
              <w:rPr>
                <w:rFonts w:ascii="Arial" w:eastAsia="Times New Roman" w:hAnsi="Arial" w:cs="Arial"/>
                <w:b/>
                <w:bCs/>
                <w:sz w:val="16"/>
                <w:szCs w:val="16"/>
              </w:rPr>
              <w:t>2.878.764,91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87BF1"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790A9" w14:textId="77777777" w:rsidR="00932178" w:rsidRDefault="00932178" w:rsidP="00906768">
            <w:pPr>
              <w:jc w:val="right"/>
              <w:rPr>
                <w:rFonts w:eastAsia="Times New Roman"/>
              </w:rPr>
            </w:pPr>
            <w:r>
              <w:rPr>
                <w:rFonts w:ascii="Arial" w:eastAsia="Times New Roman" w:hAnsi="Arial" w:cs="Arial"/>
                <w:b/>
                <w:bCs/>
                <w:sz w:val="16"/>
                <w:szCs w:val="16"/>
              </w:rPr>
              <w:t>2.098.009,96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58182"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0B0AC0C1" w14:textId="77777777" w:rsidR="00932178" w:rsidRDefault="00932178" w:rsidP="00932178">
      <w:pPr>
        <w:rPr>
          <w:b/>
          <w:bCs/>
        </w:rPr>
      </w:pPr>
      <w:r>
        <w:rPr>
          <w:b/>
          <w:bCs/>
        </w:rPr>
        <w:t> </w:t>
      </w:r>
    </w:p>
    <w:p w14:paraId="36916955" w14:textId="410F36CF" w:rsidR="00932178" w:rsidRDefault="00932178" w:rsidP="00932178">
      <w:pPr>
        <w:pStyle w:val="NormalWeb"/>
      </w:pPr>
      <w:r>
        <w:rPr>
          <w:rFonts w:ascii="Arial" w:hAnsi="Arial" w:cs="Arial"/>
          <w:b/>
          <w:bCs/>
          <w:sz w:val="20"/>
          <w:szCs w:val="20"/>
        </w:rPr>
        <w:t>2</w:t>
      </w:r>
      <w:r w:rsidR="00197C87">
        <w:rPr>
          <w:rFonts w:ascii="Arial" w:hAnsi="Arial" w:cs="Arial"/>
          <w:b/>
          <w:bCs/>
          <w:sz w:val="20"/>
          <w:szCs w:val="20"/>
        </w:rPr>
        <w:t>0</w:t>
      </w:r>
      <w:r>
        <w:rPr>
          <w:rFonts w:ascii="Arial" w:hAnsi="Arial" w:cs="Arial"/>
          <w:b/>
          <w:bCs/>
          <w:sz w:val="20"/>
          <w:szCs w:val="20"/>
        </w:rPr>
        <w:t>. Outros Passivos</w:t>
      </w:r>
    </w:p>
    <w:p w14:paraId="0382A4B8" w14:textId="77777777" w:rsidR="00932178" w:rsidRDefault="00932178" w:rsidP="00932178">
      <w:pPr>
        <w:pStyle w:val="NormalWeb"/>
        <w:jc w:val="both"/>
      </w:pPr>
      <w:r>
        <w:rPr>
          <w:rFonts w:ascii="Arial" w:hAnsi="Arial" w:cs="Arial"/>
          <w:sz w:val="20"/>
          <w:szCs w:val="20"/>
        </w:rPr>
        <w:t>Em 30 de junho de 2023 e 2022, o saldo de outros passivos estava assim composto:</w:t>
      </w:r>
    </w:p>
    <w:tbl>
      <w:tblPr>
        <w:tblW w:w="5000" w:type="pct"/>
        <w:tblCellMar>
          <w:left w:w="0" w:type="dxa"/>
          <w:right w:w="0" w:type="dxa"/>
        </w:tblCellMar>
        <w:tblLook w:val="04A0" w:firstRow="1" w:lastRow="0" w:firstColumn="1" w:lastColumn="0" w:noHBand="0" w:noVBand="1"/>
      </w:tblPr>
      <w:tblGrid>
        <w:gridCol w:w="4547"/>
        <w:gridCol w:w="1233"/>
        <w:gridCol w:w="1359"/>
        <w:gridCol w:w="1233"/>
        <w:gridCol w:w="1359"/>
      </w:tblGrid>
      <w:tr w:rsidR="00932178" w14:paraId="37B451A3"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F5DB38" w14:textId="77777777" w:rsidR="00932178" w:rsidRDefault="00932178" w:rsidP="00906768">
            <w:pPr>
              <w:jc w:val="center"/>
              <w:rPr>
                <w:rFonts w:eastAsia="Times New Roman"/>
              </w:rPr>
            </w:pPr>
            <w:r>
              <w:rPr>
                <w:rFonts w:ascii="Arial" w:eastAsia="Times New Roman" w:hAnsi="Arial" w:cs="Arial"/>
                <w:b/>
                <w:bCs/>
                <w:sz w:val="16"/>
                <w:szCs w:val="16"/>
              </w:rPr>
              <w:t>Transações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E7CBEA"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8677F1"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601E346B"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1BACA213"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D26DCC"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AFC1B"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67F36"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B0791"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7A01CF2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1CDD88C" w14:textId="43462925" w:rsidR="00932178" w:rsidRDefault="00932178" w:rsidP="00906768">
            <w:pPr>
              <w:rPr>
                <w:rFonts w:eastAsia="Times New Roman"/>
              </w:rPr>
            </w:pPr>
            <w:r>
              <w:rPr>
                <w:rFonts w:ascii="Arial" w:eastAsia="Times New Roman" w:hAnsi="Arial" w:cs="Arial"/>
                <w:sz w:val="16"/>
                <w:szCs w:val="16"/>
              </w:rPr>
              <w:t>Sociais e Estatutárias</w:t>
            </w:r>
            <w:r w:rsidR="00197C8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92702" w14:textId="77777777" w:rsidR="00932178" w:rsidRDefault="00932178" w:rsidP="00906768">
            <w:pPr>
              <w:jc w:val="right"/>
              <w:rPr>
                <w:rFonts w:eastAsia="Times New Roman"/>
              </w:rPr>
            </w:pPr>
            <w:r>
              <w:rPr>
                <w:rFonts w:ascii="Arial" w:eastAsia="Times New Roman" w:hAnsi="Arial" w:cs="Arial"/>
                <w:sz w:val="16"/>
                <w:szCs w:val="16"/>
              </w:rPr>
              <w:t>8.601.972,39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A61C2"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4F46C" w14:textId="77777777" w:rsidR="00932178" w:rsidRDefault="00932178" w:rsidP="00906768">
            <w:pPr>
              <w:jc w:val="right"/>
              <w:rPr>
                <w:rFonts w:eastAsia="Times New Roman"/>
              </w:rPr>
            </w:pPr>
            <w:r>
              <w:rPr>
                <w:rFonts w:ascii="Arial" w:eastAsia="Times New Roman" w:hAnsi="Arial" w:cs="Arial"/>
                <w:sz w:val="16"/>
                <w:szCs w:val="16"/>
              </w:rPr>
              <w:t>8.582.141,54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17567"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35D3BB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2753136" w14:textId="77777777" w:rsidR="00932178" w:rsidRDefault="00932178" w:rsidP="00906768">
            <w:pPr>
              <w:rPr>
                <w:rFonts w:eastAsia="Times New Roman"/>
              </w:rPr>
            </w:pPr>
            <w:r>
              <w:rPr>
                <w:rFonts w:ascii="Arial" w:eastAsia="Times New Roman" w:hAnsi="Arial" w:cs="Arial"/>
                <w:sz w:val="16"/>
                <w:szCs w:val="16"/>
              </w:rPr>
              <w:t>Cheques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DABDF"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78040"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FE2DB" w14:textId="77777777" w:rsidR="00932178" w:rsidRDefault="00932178" w:rsidP="00906768">
            <w:pPr>
              <w:jc w:val="right"/>
              <w:rPr>
                <w:rFonts w:eastAsia="Times New Roman"/>
              </w:rPr>
            </w:pPr>
            <w:r>
              <w:rPr>
                <w:rFonts w:ascii="Arial" w:eastAsia="Times New Roman" w:hAnsi="Arial" w:cs="Arial"/>
                <w:sz w:val="16"/>
                <w:szCs w:val="16"/>
              </w:rPr>
              <w:t>4.529,01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EA99A"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54DA51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AC86287" w14:textId="64724744" w:rsidR="00932178" w:rsidRDefault="00932178" w:rsidP="00906768">
            <w:pPr>
              <w:rPr>
                <w:rFonts w:eastAsia="Times New Roman"/>
              </w:rPr>
            </w:pPr>
            <w:r>
              <w:rPr>
                <w:rFonts w:ascii="Arial" w:eastAsia="Times New Roman" w:hAnsi="Arial" w:cs="Arial"/>
                <w:sz w:val="16"/>
                <w:szCs w:val="16"/>
              </w:rPr>
              <w:t>Obrigações de Pagamento em Nome de Terceiros</w:t>
            </w:r>
            <w:r w:rsidR="00683BF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899C1" w14:textId="77777777" w:rsidR="00932178" w:rsidRDefault="00932178" w:rsidP="00906768">
            <w:pPr>
              <w:jc w:val="right"/>
              <w:rPr>
                <w:rFonts w:eastAsia="Times New Roman"/>
              </w:rPr>
            </w:pPr>
            <w:r>
              <w:rPr>
                <w:rFonts w:ascii="Arial" w:eastAsia="Times New Roman" w:hAnsi="Arial" w:cs="Arial"/>
                <w:sz w:val="16"/>
                <w:szCs w:val="16"/>
              </w:rPr>
              <w:t>1.361.107,84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F4A3E"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01126" w14:textId="77777777" w:rsidR="00932178" w:rsidRDefault="00932178" w:rsidP="00906768">
            <w:pPr>
              <w:jc w:val="right"/>
              <w:rPr>
                <w:rFonts w:eastAsia="Times New Roman"/>
              </w:rPr>
            </w:pPr>
            <w:r>
              <w:rPr>
                <w:rFonts w:ascii="Arial" w:eastAsia="Times New Roman" w:hAnsi="Arial" w:cs="Arial"/>
                <w:sz w:val="16"/>
                <w:szCs w:val="16"/>
              </w:rPr>
              <w:t>1.815.695,23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EDCE9"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4BE7ECE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EC36A60" w14:textId="4F425572" w:rsidR="00932178" w:rsidRDefault="00932178" w:rsidP="00906768">
            <w:pPr>
              <w:rPr>
                <w:rFonts w:eastAsia="Times New Roman"/>
              </w:rPr>
            </w:pPr>
            <w:r>
              <w:rPr>
                <w:rFonts w:ascii="Arial" w:eastAsia="Times New Roman" w:hAnsi="Arial" w:cs="Arial"/>
                <w:sz w:val="16"/>
                <w:szCs w:val="16"/>
              </w:rPr>
              <w:t>Provisão Para Pagamentos a Efetuar</w:t>
            </w:r>
            <w:r w:rsidR="00683BF6">
              <w:rPr>
                <w:rFonts w:ascii="Arial" w:eastAsia="Times New Roman" w:hAnsi="Arial" w:cs="Arial"/>
                <w:sz w:val="16"/>
                <w:szCs w:val="16"/>
              </w:rPr>
              <w:t xml:space="preserve"> (c)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4CADB" w14:textId="77777777" w:rsidR="00932178" w:rsidRDefault="00932178" w:rsidP="00906768">
            <w:pPr>
              <w:jc w:val="right"/>
              <w:rPr>
                <w:rFonts w:eastAsia="Times New Roman"/>
              </w:rPr>
            </w:pPr>
            <w:r>
              <w:rPr>
                <w:rFonts w:ascii="Arial" w:eastAsia="Times New Roman" w:hAnsi="Arial" w:cs="Arial"/>
                <w:sz w:val="16"/>
                <w:szCs w:val="16"/>
              </w:rPr>
              <w:t>4.743.011,75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6EF3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367D8" w14:textId="77777777" w:rsidR="00932178" w:rsidRDefault="00932178" w:rsidP="00906768">
            <w:pPr>
              <w:jc w:val="right"/>
              <w:rPr>
                <w:rFonts w:eastAsia="Times New Roman"/>
              </w:rPr>
            </w:pPr>
            <w:r>
              <w:rPr>
                <w:rFonts w:ascii="Arial" w:eastAsia="Times New Roman" w:hAnsi="Arial" w:cs="Arial"/>
                <w:sz w:val="16"/>
                <w:szCs w:val="16"/>
              </w:rPr>
              <w:t>2.767.427,30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3AE06"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2166BD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B773F45" w14:textId="030E389B" w:rsidR="00932178" w:rsidRDefault="00932178" w:rsidP="00906768">
            <w:pPr>
              <w:rPr>
                <w:rFonts w:eastAsia="Times New Roman"/>
              </w:rPr>
            </w:pPr>
            <w:r>
              <w:rPr>
                <w:rFonts w:ascii="Arial" w:eastAsia="Times New Roman" w:hAnsi="Arial" w:cs="Arial"/>
                <w:sz w:val="16"/>
                <w:szCs w:val="16"/>
              </w:rPr>
              <w:t xml:space="preserve">Credores Diversos </w:t>
            </w:r>
            <w:r w:rsidR="004159E4">
              <w:rPr>
                <w:rFonts w:ascii="Arial" w:eastAsia="Times New Roman" w:hAnsi="Arial" w:cs="Arial"/>
                <w:sz w:val="16"/>
                <w:szCs w:val="16"/>
              </w:rPr>
              <w:t>–</w:t>
            </w:r>
            <w:r>
              <w:rPr>
                <w:rFonts w:ascii="Arial" w:eastAsia="Times New Roman" w:hAnsi="Arial" w:cs="Arial"/>
                <w:sz w:val="16"/>
                <w:szCs w:val="16"/>
              </w:rPr>
              <w:t xml:space="preserve"> País</w:t>
            </w:r>
            <w:r w:rsidR="004159E4">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2F123" w14:textId="77777777" w:rsidR="00932178" w:rsidRDefault="00932178" w:rsidP="00906768">
            <w:pPr>
              <w:jc w:val="right"/>
              <w:rPr>
                <w:rFonts w:eastAsia="Times New Roman"/>
              </w:rPr>
            </w:pPr>
            <w:r>
              <w:rPr>
                <w:rFonts w:ascii="Arial" w:eastAsia="Times New Roman" w:hAnsi="Arial" w:cs="Arial"/>
                <w:sz w:val="16"/>
                <w:szCs w:val="16"/>
              </w:rPr>
              <w:t>958.291,55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B8F5"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988C2" w14:textId="77777777" w:rsidR="00932178" w:rsidRDefault="00932178" w:rsidP="00906768">
            <w:pPr>
              <w:jc w:val="right"/>
              <w:rPr>
                <w:rFonts w:eastAsia="Times New Roman"/>
              </w:rPr>
            </w:pPr>
            <w:r>
              <w:rPr>
                <w:rFonts w:ascii="Arial" w:eastAsia="Times New Roman" w:hAnsi="Arial" w:cs="Arial"/>
                <w:sz w:val="16"/>
                <w:szCs w:val="16"/>
              </w:rPr>
              <w:t>238.782,62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0811F"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0BC50A3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133C809"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DCC32" w14:textId="77777777" w:rsidR="00932178" w:rsidRDefault="00932178" w:rsidP="00906768">
            <w:pPr>
              <w:jc w:val="right"/>
              <w:rPr>
                <w:rFonts w:eastAsia="Times New Roman"/>
              </w:rPr>
            </w:pPr>
            <w:r>
              <w:rPr>
                <w:rFonts w:ascii="Arial" w:eastAsia="Times New Roman" w:hAnsi="Arial" w:cs="Arial"/>
                <w:b/>
                <w:bCs/>
                <w:sz w:val="16"/>
                <w:szCs w:val="16"/>
              </w:rPr>
              <w:t>15.664.383,53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F8C95"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0F19D" w14:textId="77777777" w:rsidR="00932178" w:rsidRDefault="00932178" w:rsidP="00906768">
            <w:pPr>
              <w:jc w:val="right"/>
              <w:rPr>
                <w:rFonts w:eastAsia="Times New Roman"/>
              </w:rPr>
            </w:pPr>
            <w:r>
              <w:rPr>
                <w:rFonts w:ascii="Arial" w:eastAsia="Times New Roman" w:hAnsi="Arial" w:cs="Arial"/>
                <w:b/>
                <w:bCs/>
                <w:sz w:val="16"/>
                <w:szCs w:val="16"/>
              </w:rPr>
              <w:t>13.408.575,70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20ACC"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21253B6B" w14:textId="77777777" w:rsidR="00932178" w:rsidRDefault="00932178" w:rsidP="00932178">
      <w:pPr>
        <w:rPr>
          <w:b/>
          <w:bCs/>
        </w:rPr>
      </w:pPr>
      <w:r>
        <w:rPr>
          <w:b/>
          <w:bCs/>
        </w:rPr>
        <w:t> </w:t>
      </w:r>
    </w:p>
    <w:p w14:paraId="2C653923" w14:textId="77777777" w:rsidR="00932178" w:rsidRDefault="00932178" w:rsidP="00932178">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173"/>
        <w:gridCol w:w="1033"/>
        <w:gridCol w:w="1246"/>
        <w:gridCol w:w="1033"/>
        <w:gridCol w:w="1246"/>
      </w:tblGrid>
      <w:tr w:rsidR="00932178" w14:paraId="46984D41" w14:textId="77777777" w:rsidTr="0090676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4DAF35"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4766A3"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941A7"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15E9CCC1" w14:textId="77777777" w:rsidTr="00906768">
        <w:tc>
          <w:tcPr>
            <w:tcW w:w="0" w:type="auto"/>
            <w:vMerge/>
            <w:tcBorders>
              <w:top w:val="outset" w:sz="6" w:space="0" w:color="auto"/>
              <w:left w:val="outset" w:sz="6" w:space="0" w:color="auto"/>
              <w:bottom w:val="outset" w:sz="6" w:space="0" w:color="auto"/>
              <w:right w:val="outset" w:sz="6" w:space="0" w:color="auto"/>
            </w:tcBorders>
            <w:vAlign w:val="center"/>
            <w:hideMark/>
          </w:tcPr>
          <w:p w14:paraId="5BD8892F" w14:textId="77777777" w:rsidR="00932178" w:rsidRDefault="00932178" w:rsidP="0090676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13C75D"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3F4DB"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546A1" w14:textId="77777777" w:rsidR="00932178" w:rsidRDefault="00932178" w:rsidP="0090676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37CDB" w14:textId="77777777" w:rsidR="00932178" w:rsidRDefault="00932178" w:rsidP="00906768">
            <w:pPr>
              <w:jc w:val="center"/>
              <w:rPr>
                <w:rFonts w:eastAsia="Times New Roman"/>
              </w:rPr>
            </w:pPr>
            <w:r>
              <w:rPr>
                <w:rFonts w:ascii="Arial" w:eastAsia="Times New Roman" w:hAnsi="Arial" w:cs="Arial"/>
                <w:b/>
                <w:bCs/>
                <w:sz w:val="16"/>
                <w:szCs w:val="16"/>
              </w:rPr>
              <w:t>Não Circulante</w:t>
            </w:r>
          </w:p>
        </w:tc>
      </w:tr>
      <w:tr w:rsidR="00932178" w14:paraId="4AC0BD3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560D0DE" w14:textId="77777777" w:rsidR="00932178" w:rsidRDefault="00932178" w:rsidP="00906768">
            <w:pPr>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9BCCD"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CCA61"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CD723" w14:textId="38AC66B3" w:rsidR="00932178" w:rsidRDefault="00EF7BD1"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622C4"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5840711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F283601" w14:textId="69A0E463" w:rsidR="00932178" w:rsidRDefault="00932178" w:rsidP="00906768">
            <w:pPr>
              <w:rPr>
                <w:rFonts w:eastAsia="Times New Roman"/>
              </w:rPr>
            </w:pPr>
            <w:r>
              <w:rPr>
                <w:rFonts w:ascii="Arial" w:eastAsia="Times New Roman" w:hAnsi="Arial" w:cs="Arial"/>
                <w:sz w:val="16"/>
                <w:szCs w:val="16"/>
              </w:rPr>
              <w:t>Provisão para Participações nas Sobras</w:t>
            </w:r>
            <w:r w:rsidR="00683BF6">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CBFB2" w14:textId="77777777" w:rsidR="00932178" w:rsidRDefault="00932178" w:rsidP="00906768">
            <w:pPr>
              <w:jc w:val="right"/>
              <w:rPr>
                <w:rFonts w:eastAsia="Times New Roman"/>
              </w:rPr>
            </w:pPr>
            <w:r>
              <w:rPr>
                <w:rFonts w:ascii="Arial" w:eastAsia="Times New Roman" w:hAnsi="Arial" w:cs="Arial"/>
                <w:sz w:val="16"/>
                <w:szCs w:val="16"/>
              </w:rPr>
              <w:t>499.458,87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E8C2"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80CD4" w14:textId="77777777" w:rsidR="00932178" w:rsidRDefault="00932178" w:rsidP="00906768">
            <w:pPr>
              <w:jc w:val="right"/>
              <w:rPr>
                <w:rFonts w:eastAsia="Times New Roman"/>
              </w:rPr>
            </w:pPr>
            <w:r>
              <w:rPr>
                <w:rFonts w:ascii="Arial" w:eastAsia="Times New Roman" w:hAnsi="Arial" w:cs="Arial"/>
                <w:sz w:val="16"/>
                <w:szCs w:val="16"/>
              </w:rPr>
              <w:t>585.995,79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0FD4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47C57AC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B3F6E54" w14:textId="77777777" w:rsidR="00932178" w:rsidRDefault="00932178" w:rsidP="00906768">
            <w:pPr>
              <w:rPr>
                <w:rFonts w:eastAsia="Times New Roman"/>
              </w:rPr>
            </w:pPr>
            <w:r>
              <w:rPr>
                <w:rFonts w:ascii="Arial" w:eastAsia="Times New Roman" w:hAnsi="Arial" w:cs="Arial"/>
                <w:sz w:val="16"/>
                <w:szCs w:val="16"/>
              </w:rPr>
              <w:t>Gratificações e Participações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84EC1" w14:textId="77777777" w:rsidR="00932178" w:rsidRDefault="00932178" w:rsidP="00906768">
            <w:pPr>
              <w:jc w:val="right"/>
              <w:rPr>
                <w:rFonts w:eastAsia="Times New Roman"/>
              </w:rPr>
            </w:pPr>
            <w:r>
              <w:rPr>
                <w:rFonts w:ascii="Arial" w:eastAsia="Times New Roman" w:hAnsi="Arial" w:cs="Arial"/>
                <w:sz w:val="16"/>
                <w:szCs w:val="16"/>
              </w:rPr>
              <w:t>94.230,58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20B78"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ECDC4" w14:textId="77777777" w:rsidR="00932178" w:rsidRDefault="00932178" w:rsidP="00906768">
            <w:pPr>
              <w:jc w:val="right"/>
              <w:rPr>
                <w:rFonts w:eastAsia="Times New Roman"/>
              </w:rPr>
            </w:pPr>
            <w:r>
              <w:rPr>
                <w:rFonts w:ascii="Arial" w:eastAsia="Times New Roman" w:hAnsi="Arial" w:cs="Arial"/>
                <w:sz w:val="16"/>
                <w:szCs w:val="16"/>
              </w:rPr>
              <w:t>352.024,20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8A38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779FC2A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E0337B8" w14:textId="1A1B106F" w:rsidR="00932178" w:rsidRDefault="00932178" w:rsidP="00906768">
            <w:pPr>
              <w:rPr>
                <w:rFonts w:eastAsia="Times New Roman"/>
              </w:rPr>
            </w:pPr>
            <w:r>
              <w:rPr>
                <w:rFonts w:ascii="Arial" w:eastAsia="Times New Roman" w:hAnsi="Arial" w:cs="Arial"/>
                <w:sz w:val="16"/>
                <w:szCs w:val="16"/>
              </w:rPr>
              <w:t>Cotas de Capital a Pagar</w:t>
            </w:r>
            <w:r w:rsidR="00683BF6">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D867A" w14:textId="77777777" w:rsidR="00932178" w:rsidRDefault="00932178" w:rsidP="00906768">
            <w:pPr>
              <w:jc w:val="right"/>
              <w:rPr>
                <w:rFonts w:eastAsia="Times New Roman"/>
              </w:rPr>
            </w:pPr>
            <w:r>
              <w:rPr>
                <w:rFonts w:ascii="Arial" w:eastAsia="Times New Roman" w:hAnsi="Arial" w:cs="Arial"/>
                <w:sz w:val="16"/>
                <w:szCs w:val="16"/>
              </w:rPr>
              <w:t>1.741.477,88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CE13E"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9E914" w14:textId="77777777" w:rsidR="00932178" w:rsidRDefault="00932178" w:rsidP="00906768">
            <w:pPr>
              <w:jc w:val="right"/>
              <w:rPr>
                <w:rFonts w:eastAsia="Times New Roman"/>
              </w:rPr>
            </w:pPr>
            <w:r>
              <w:rPr>
                <w:rFonts w:ascii="Arial" w:eastAsia="Times New Roman" w:hAnsi="Arial" w:cs="Arial"/>
                <w:sz w:val="16"/>
                <w:szCs w:val="16"/>
              </w:rPr>
              <w:t>1.377.316,49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F912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C31245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6FA8F4D" w14:textId="77777777" w:rsidR="00932178" w:rsidRDefault="00932178" w:rsidP="00906768">
            <w:pPr>
              <w:rPr>
                <w:rFonts w:eastAsia="Times New Roman"/>
              </w:rPr>
            </w:pPr>
            <w:r>
              <w:rPr>
                <w:rFonts w:ascii="Arial" w:eastAsia="Times New Roman" w:hAnsi="Arial" w:cs="Arial"/>
                <w:sz w:val="16"/>
                <w:szCs w:val="16"/>
              </w:rPr>
              <w:t>Fundos Voluntários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85DB5" w14:textId="77777777" w:rsidR="00932178" w:rsidRDefault="00932178" w:rsidP="00906768">
            <w:pPr>
              <w:jc w:val="right"/>
              <w:rPr>
                <w:rFonts w:eastAsia="Times New Roman"/>
              </w:rPr>
            </w:pPr>
            <w:r>
              <w:rPr>
                <w:rFonts w:ascii="Arial" w:eastAsia="Times New Roman" w:hAnsi="Arial" w:cs="Arial"/>
                <w:sz w:val="16"/>
                <w:szCs w:val="16"/>
              </w:rPr>
              <w:t>8.353,72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FAF55"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65421" w14:textId="77777777" w:rsidR="00932178" w:rsidRDefault="00932178" w:rsidP="00906768">
            <w:pPr>
              <w:jc w:val="right"/>
              <w:rPr>
                <w:rFonts w:eastAsia="Times New Roman"/>
              </w:rPr>
            </w:pPr>
            <w:r>
              <w:rPr>
                <w:rFonts w:ascii="Arial" w:eastAsia="Times New Roman" w:hAnsi="Arial" w:cs="Arial"/>
                <w:sz w:val="16"/>
                <w:szCs w:val="16"/>
              </w:rPr>
              <w:t>8.353,72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64064"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549FFA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44B88DA" w14:textId="51F9F66E" w:rsidR="00932178" w:rsidRDefault="00932178" w:rsidP="00906768">
            <w:pPr>
              <w:rPr>
                <w:rFonts w:eastAsia="Times New Roman"/>
              </w:rPr>
            </w:pPr>
            <w:r>
              <w:rPr>
                <w:rFonts w:ascii="Arial" w:eastAsia="Times New Roman" w:hAnsi="Arial" w:cs="Arial"/>
                <w:sz w:val="16"/>
                <w:szCs w:val="16"/>
              </w:rPr>
              <w:t>FATES - Fundo de Assistência Técnica, Educacional e Social</w:t>
            </w:r>
            <w:r w:rsidR="00683BF6">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DE0F9" w14:textId="77777777" w:rsidR="00932178" w:rsidRDefault="00932178" w:rsidP="00906768">
            <w:pPr>
              <w:jc w:val="right"/>
              <w:rPr>
                <w:rFonts w:eastAsia="Times New Roman"/>
              </w:rPr>
            </w:pPr>
            <w:r>
              <w:rPr>
                <w:rFonts w:ascii="Arial" w:eastAsia="Times New Roman" w:hAnsi="Arial" w:cs="Arial"/>
                <w:sz w:val="16"/>
                <w:szCs w:val="16"/>
              </w:rPr>
              <w:t>6.258.451,34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C78C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1B58B" w14:textId="77777777" w:rsidR="00932178" w:rsidRDefault="00932178" w:rsidP="00906768">
            <w:pPr>
              <w:jc w:val="right"/>
              <w:rPr>
                <w:rFonts w:eastAsia="Times New Roman"/>
              </w:rPr>
            </w:pPr>
            <w:r>
              <w:rPr>
                <w:rFonts w:ascii="Arial" w:eastAsia="Times New Roman" w:hAnsi="Arial" w:cs="Arial"/>
                <w:sz w:val="16"/>
                <w:szCs w:val="16"/>
              </w:rPr>
              <w:t>6.258.451,34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E742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4E26149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2E0EE66"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6A542" w14:textId="77777777" w:rsidR="00932178" w:rsidRDefault="00932178" w:rsidP="00906768">
            <w:pPr>
              <w:jc w:val="right"/>
              <w:rPr>
                <w:rFonts w:eastAsia="Times New Roman"/>
              </w:rPr>
            </w:pPr>
            <w:r>
              <w:rPr>
                <w:rFonts w:ascii="Arial" w:eastAsia="Times New Roman" w:hAnsi="Arial" w:cs="Arial"/>
                <w:b/>
                <w:bCs/>
                <w:sz w:val="16"/>
                <w:szCs w:val="16"/>
              </w:rPr>
              <w:t>8.601.972,39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EA586" w14:textId="77777777" w:rsidR="00932178" w:rsidRDefault="00932178" w:rsidP="0090676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0E9A1" w14:textId="0B7940E6" w:rsidR="00932178" w:rsidRDefault="00EF7BD1" w:rsidP="00906768">
            <w:pPr>
              <w:jc w:val="right"/>
              <w:rPr>
                <w:rFonts w:eastAsia="Times New Roman"/>
              </w:rPr>
            </w:pPr>
            <w:r>
              <w:rPr>
                <w:rFonts w:ascii="Arial" w:eastAsia="Times New Roman" w:hAnsi="Arial" w:cs="Arial"/>
                <w:b/>
                <w:bCs/>
                <w:sz w:val="16"/>
                <w:szCs w:val="16"/>
              </w:rPr>
              <w:t>8.582.141,54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FD187" w14:textId="77777777" w:rsidR="00932178" w:rsidRDefault="00932178" w:rsidP="00906768">
            <w:pPr>
              <w:jc w:val="right"/>
              <w:rPr>
                <w:rFonts w:eastAsia="Times New Roman"/>
              </w:rPr>
            </w:pPr>
            <w:r>
              <w:rPr>
                <w:rFonts w:ascii="Arial" w:eastAsia="Times New Roman" w:hAnsi="Arial" w:cs="Arial"/>
                <w:b/>
                <w:bCs/>
                <w:sz w:val="16"/>
                <w:szCs w:val="16"/>
              </w:rPr>
              <w:t>0,00</w:t>
            </w:r>
          </w:p>
        </w:tc>
      </w:tr>
    </w:tbl>
    <w:p w14:paraId="437149FC" w14:textId="77777777" w:rsidR="00932178" w:rsidRDefault="00932178" w:rsidP="00932178">
      <w:pPr>
        <w:pStyle w:val="NormalWeb"/>
        <w:jc w:val="both"/>
      </w:pPr>
      <w:r>
        <w:rPr>
          <w:rFonts w:ascii="Arial" w:hAnsi="Arial" w:cs="Arial"/>
          <w:sz w:val="20"/>
          <w:szCs w:val="20"/>
        </w:rPr>
        <w:t>(a.1) Consubstanciada pela Lei 10.101/2000 e por convenção coletiva, a Cooperativa constituiu provisão a título de participação dos empregados nas sobras;</w:t>
      </w:r>
    </w:p>
    <w:p w14:paraId="6C3027B4" w14:textId="77777777" w:rsidR="00932178" w:rsidRDefault="00932178" w:rsidP="00932178">
      <w:pPr>
        <w:pStyle w:val="NormalWeb"/>
        <w:jc w:val="both"/>
      </w:pPr>
      <w:r>
        <w:rPr>
          <w:rFonts w:ascii="Arial" w:hAnsi="Arial" w:cs="Arial"/>
          <w:sz w:val="20"/>
          <w:szCs w:val="20"/>
        </w:rPr>
        <w:t>(a.2) Refere-se ao valor de cota capital a ser devolvida para os associados que solicitaram o desligamento do quadro social;</w:t>
      </w:r>
    </w:p>
    <w:p w14:paraId="0E701875" w14:textId="77777777" w:rsidR="00932178" w:rsidRDefault="00932178" w:rsidP="00932178">
      <w:pPr>
        <w:pStyle w:val="NormalWeb"/>
        <w:jc w:val="both"/>
      </w:pPr>
      <w:r>
        <w:rPr>
          <w:rFonts w:ascii="Arial" w:hAnsi="Arial" w:cs="Arial"/>
          <w:sz w:val="20"/>
          <w:szCs w:val="20"/>
        </w:rPr>
        <w:t xml:space="preserve">(a.3)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a determinação do </w:t>
      </w:r>
      <w:r>
        <w:rPr>
          <w:rFonts w:ascii="Arial" w:hAnsi="Arial" w:cs="Arial"/>
          <w:i/>
          <w:iCs/>
          <w:sz w:val="20"/>
          <w:szCs w:val="20"/>
        </w:rPr>
        <w:t>Plano Contábil das Instituições do Sistema Financeiro Nacional – COSIF</w:t>
      </w:r>
      <w:r>
        <w:rPr>
          <w:rFonts w:ascii="Arial" w:hAnsi="Arial" w:cs="Arial"/>
          <w:sz w:val="20"/>
          <w:szCs w:val="20"/>
        </w:rPr>
        <w:t>. Atendendo à instrução do CMN, por meio da Resolução nº 4.872/2020, o FATES é registrado como exigibilidade, e utilizado em despesas para as quais se destina, conforme a Lei nº 5.764/1971.</w:t>
      </w:r>
    </w:p>
    <w:p w14:paraId="7D6701EA" w14:textId="77777777" w:rsidR="00932178" w:rsidRDefault="00932178" w:rsidP="00932178">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73C15DCC" w14:textId="1F6487BA" w:rsidR="00932178" w:rsidRDefault="00932178" w:rsidP="00932178">
      <w:pPr>
        <w:pStyle w:val="NormalWeb"/>
        <w:jc w:val="both"/>
      </w:pPr>
      <w:r>
        <w:rPr>
          <w:rFonts w:ascii="Arial" w:hAnsi="Arial" w:cs="Arial"/>
          <w:sz w:val="20"/>
          <w:szCs w:val="20"/>
        </w:rPr>
        <w:t xml:space="preserve">(c) Em Provisão para Pagamentos a Efetuar temos registrados Despesas de Pessoal (R$ 2.789.617,66); </w:t>
      </w:r>
      <w:r w:rsidR="00683BF6">
        <w:rPr>
          <w:rFonts w:ascii="Arial" w:hAnsi="Arial" w:cs="Arial"/>
          <w:sz w:val="20"/>
          <w:szCs w:val="20"/>
        </w:rPr>
        <w:t xml:space="preserve">Outras Despesas Administrativas </w:t>
      </w:r>
      <w:r>
        <w:rPr>
          <w:rFonts w:ascii="Arial" w:hAnsi="Arial" w:cs="Arial"/>
          <w:sz w:val="20"/>
          <w:szCs w:val="20"/>
        </w:rPr>
        <w:t>(</w:t>
      </w:r>
      <w:r w:rsidR="00683BF6">
        <w:rPr>
          <w:rFonts w:ascii="Arial" w:hAnsi="Arial" w:cs="Arial"/>
          <w:sz w:val="20"/>
          <w:szCs w:val="20"/>
        </w:rPr>
        <w:t>R$ 1.710.302,60</w:t>
      </w:r>
      <w:r>
        <w:rPr>
          <w:rFonts w:ascii="Arial" w:hAnsi="Arial" w:cs="Arial"/>
          <w:sz w:val="20"/>
          <w:szCs w:val="20"/>
        </w:rPr>
        <w:t xml:space="preserve">); e outros (R$ </w:t>
      </w:r>
      <w:r w:rsidR="00683BF6">
        <w:rPr>
          <w:rFonts w:ascii="Arial" w:hAnsi="Arial" w:cs="Arial"/>
          <w:sz w:val="20"/>
          <w:szCs w:val="20"/>
        </w:rPr>
        <w:t>243.091,49</w:t>
      </w:r>
      <w:r>
        <w:rPr>
          <w:rFonts w:ascii="Arial" w:hAnsi="Arial" w:cs="Arial"/>
          <w:sz w:val="20"/>
          <w:szCs w:val="20"/>
        </w:rPr>
        <w:t>);</w:t>
      </w:r>
    </w:p>
    <w:p w14:paraId="5C385B9C" w14:textId="413B9F33" w:rsidR="00932178" w:rsidRDefault="00932178" w:rsidP="00932178">
      <w:pPr>
        <w:pStyle w:val="NormalWeb"/>
        <w:jc w:val="both"/>
      </w:pPr>
      <w:r>
        <w:rPr>
          <w:rFonts w:ascii="Arial" w:hAnsi="Arial" w:cs="Arial"/>
          <w:sz w:val="20"/>
          <w:szCs w:val="20"/>
        </w:rPr>
        <w:t xml:space="preserve">(d) Os saldos em Credores Diversos - País referem-se a Pendências a Regularizar Banco Sicoob (R$ 475.442,63); Valores a Repassar à Cooperativa Central (R$ 96.033,87); Saldos Credores - Encerramento </w:t>
      </w:r>
      <w:r>
        <w:rPr>
          <w:rFonts w:ascii="Arial" w:hAnsi="Arial" w:cs="Arial"/>
          <w:sz w:val="20"/>
          <w:szCs w:val="20"/>
        </w:rPr>
        <w:lastRenderedPageBreak/>
        <w:t xml:space="preserve">C/C (R$ 196,32); Cheques Depositados Relativos a Descontos Aguardando Compensação (R$ 119.360,33); Credores Diversos-Liquidação Cobrança (R$ 26.794,21); </w:t>
      </w:r>
      <w:r w:rsidR="004159E4">
        <w:rPr>
          <w:rFonts w:ascii="Arial" w:hAnsi="Arial" w:cs="Arial"/>
          <w:sz w:val="20"/>
          <w:szCs w:val="20"/>
        </w:rPr>
        <w:t xml:space="preserve">Pendências a Regularizar (R$ 122.963,54); Descontos Folha de </w:t>
      </w:r>
      <w:proofErr w:type="spellStart"/>
      <w:r w:rsidR="004159E4">
        <w:rPr>
          <w:rFonts w:ascii="Arial" w:hAnsi="Arial" w:cs="Arial"/>
          <w:sz w:val="20"/>
          <w:szCs w:val="20"/>
        </w:rPr>
        <w:t>Pagto</w:t>
      </w:r>
      <w:proofErr w:type="spellEnd"/>
      <w:r w:rsidR="004159E4">
        <w:rPr>
          <w:rFonts w:ascii="Arial" w:hAnsi="Arial" w:cs="Arial"/>
          <w:sz w:val="20"/>
          <w:szCs w:val="20"/>
        </w:rPr>
        <w:t>- Crédito Consignado</w:t>
      </w:r>
      <w:r w:rsidR="008F7701">
        <w:rPr>
          <w:rFonts w:ascii="Arial" w:hAnsi="Arial" w:cs="Arial"/>
          <w:sz w:val="20"/>
          <w:szCs w:val="20"/>
        </w:rPr>
        <w:t xml:space="preserve"> (R$ 79.078,03) </w:t>
      </w:r>
      <w:r>
        <w:rPr>
          <w:rFonts w:ascii="Arial" w:hAnsi="Arial" w:cs="Arial"/>
          <w:sz w:val="20"/>
          <w:szCs w:val="20"/>
        </w:rPr>
        <w:t xml:space="preserve">e outros (R$ </w:t>
      </w:r>
      <w:r w:rsidR="008F7701">
        <w:rPr>
          <w:rFonts w:ascii="Arial" w:hAnsi="Arial" w:cs="Arial"/>
          <w:sz w:val="20"/>
          <w:szCs w:val="20"/>
        </w:rPr>
        <w:t>38.422,62</w:t>
      </w:r>
      <w:r>
        <w:rPr>
          <w:rFonts w:ascii="Arial" w:hAnsi="Arial" w:cs="Arial"/>
          <w:sz w:val="20"/>
          <w:szCs w:val="20"/>
        </w:rPr>
        <w:t>).</w:t>
      </w:r>
    </w:p>
    <w:p w14:paraId="791F5D4A" w14:textId="5BA9CB57" w:rsidR="00932178" w:rsidRDefault="00932178" w:rsidP="00932178">
      <w:pPr>
        <w:pStyle w:val="NormalWeb"/>
        <w:jc w:val="both"/>
      </w:pPr>
      <w:r>
        <w:rPr>
          <w:rFonts w:ascii="Arial" w:hAnsi="Arial" w:cs="Arial"/>
          <w:b/>
          <w:bCs/>
          <w:sz w:val="20"/>
          <w:szCs w:val="20"/>
        </w:rPr>
        <w:t>2</w:t>
      </w:r>
      <w:r w:rsidR="008F7701">
        <w:rPr>
          <w:rFonts w:ascii="Arial" w:hAnsi="Arial" w:cs="Arial"/>
          <w:b/>
          <w:bCs/>
          <w:sz w:val="20"/>
          <w:szCs w:val="20"/>
        </w:rPr>
        <w:t>1</w:t>
      </w:r>
      <w:r>
        <w:rPr>
          <w:rFonts w:ascii="Arial" w:hAnsi="Arial" w:cs="Arial"/>
          <w:b/>
          <w:bCs/>
          <w:sz w:val="20"/>
          <w:szCs w:val="20"/>
        </w:rPr>
        <w:t>. Patrimônio Líquido</w:t>
      </w:r>
    </w:p>
    <w:p w14:paraId="434AD61F" w14:textId="77777777" w:rsidR="00932178" w:rsidRDefault="00932178" w:rsidP="00932178">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29052F04" w14:textId="77777777" w:rsidR="00932178" w:rsidRDefault="00932178" w:rsidP="00932178">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p w14:paraId="46E9786E" w14:textId="7E680F1E" w:rsidR="00932178" w:rsidRDefault="00932178" w:rsidP="00932178">
      <w:pPr>
        <w:pStyle w:val="NormalWeb"/>
        <w:jc w:val="both"/>
      </w:pPr>
      <w:r>
        <w:rPr>
          <w:rFonts w:ascii="Arial" w:hAnsi="Arial" w:cs="Arial"/>
          <w:sz w:val="20"/>
          <w:szCs w:val="20"/>
        </w:rPr>
        <w:t xml:space="preserve">No período de 30 de junho de 2023, a Cooperativa aumentou seu capital social no montante de </w:t>
      </w:r>
      <w:r w:rsidRPr="00EF7BD1">
        <w:rPr>
          <w:rFonts w:ascii="Arial" w:hAnsi="Arial" w:cs="Arial"/>
          <w:sz w:val="20"/>
          <w:szCs w:val="20"/>
        </w:rPr>
        <w:t>R$</w:t>
      </w:r>
      <w:r>
        <w:rPr>
          <w:rFonts w:ascii="Arial" w:hAnsi="Arial" w:cs="Arial"/>
          <w:sz w:val="20"/>
          <w:szCs w:val="20"/>
        </w:rPr>
        <w:t xml:space="preserve"> </w:t>
      </w:r>
      <w:r w:rsidR="00EF7BD1">
        <w:rPr>
          <w:rFonts w:ascii="Arial" w:hAnsi="Arial" w:cs="Arial"/>
          <w:sz w:val="20"/>
          <w:szCs w:val="20"/>
        </w:rPr>
        <w:t>49.000,00</w:t>
      </w:r>
      <w:r>
        <w:rPr>
          <w:rFonts w:ascii="Arial" w:hAnsi="Arial" w:cs="Arial"/>
          <w:b/>
          <w:bCs/>
          <w:sz w:val="20"/>
          <w:szCs w:val="20"/>
        </w:rPr>
        <w:t xml:space="preserve"> </w:t>
      </w:r>
      <w:r>
        <w:rPr>
          <w:rFonts w:ascii="Arial" w:hAnsi="Arial" w:cs="Arial"/>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3149"/>
        <w:gridCol w:w="3291"/>
        <w:gridCol w:w="3291"/>
      </w:tblGrid>
      <w:tr w:rsidR="00932178" w14:paraId="26A77BA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5BDF4D9"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6D6FC"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27D8D"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40C1286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24002E7" w14:textId="77777777" w:rsidR="00932178" w:rsidRDefault="00932178" w:rsidP="00906768">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BF8BC" w14:textId="77777777" w:rsidR="00932178" w:rsidRDefault="00932178" w:rsidP="00906768">
            <w:pPr>
              <w:jc w:val="right"/>
              <w:rPr>
                <w:rFonts w:eastAsia="Times New Roman"/>
              </w:rPr>
            </w:pPr>
            <w:r>
              <w:rPr>
                <w:rFonts w:ascii="Arial" w:eastAsia="Times New Roman" w:hAnsi="Arial" w:cs="Arial"/>
                <w:sz w:val="16"/>
                <w:szCs w:val="16"/>
              </w:rPr>
              <w:t>80.031.501,10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23392" w14:textId="77777777" w:rsidR="00932178" w:rsidRDefault="00932178" w:rsidP="00906768">
            <w:pPr>
              <w:jc w:val="right"/>
              <w:rPr>
                <w:rFonts w:eastAsia="Times New Roman"/>
              </w:rPr>
            </w:pPr>
            <w:r>
              <w:rPr>
                <w:rFonts w:ascii="Arial" w:eastAsia="Times New Roman" w:hAnsi="Arial" w:cs="Arial"/>
                <w:sz w:val="16"/>
                <w:szCs w:val="16"/>
              </w:rPr>
              <w:t>69.255.373,06</w:t>
            </w:r>
          </w:p>
        </w:tc>
      </w:tr>
      <w:tr w:rsidR="00932178" w14:paraId="750F917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D37D262" w14:textId="77777777" w:rsidR="00932178" w:rsidRDefault="00932178" w:rsidP="00906768">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ED7B5" w14:textId="148879EF" w:rsidR="00932178" w:rsidRDefault="00932178" w:rsidP="00906768">
            <w:pPr>
              <w:jc w:val="right"/>
              <w:rPr>
                <w:rFonts w:eastAsia="Times New Roman"/>
              </w:rPr>
            </w:pPr>
            <w:r>
              <w:rPr>
                <w:rFonts w:ascii="Arial" w:eastAsia="Times New Roman" w:hAnsi="Arial" w:cs="Arial"/>
                <w:sz w:val="16"/>
                <w:szCs w:val="16"/>
              </w:rPr>
              <w:t>16</w:t>
            </w:r>
            <w:r w:rsidR="00EF7BD1">
              <w:rPr>
                <w:rFonts w:ascii="Arial" w:eastAsia="Times New Roman" w:hAnsi="Arial" w:cs="Arial"/>
                <w:sz w:val="16"/>
                <w:szCs w:val="16"/>
              </w:rPr>
              <w:t>.</w:t>
            </w:r>
            <w:r>
              <w:rPr>
                <w:rFonts w:ascii="Arial" w:eastAsia="Times New Roman" w:hAnsi="Arial" w:cs="Arial"/>
                <w:sz w:val="16"/>
                <w:szCs w:val="16"/>
              </w:rPr>
              <w:t>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6405B" w14:textId="52BA909A" w:rsidR="00932178" w:rsidRDefault="00932178" w:rsidP="00906768">
            <w:pPr>
              <w:jc w:val="right"/>
              <w:rPr>
                <w:rFonts w:eastAsia="Times New Roman"/>
              </w:rPr>
            </w:pPr>
            <w:r>
              <w:rPr>
                <w:rFonts w:ascii="Arial" w:eastAsia="Times New Roman" w:hAnsi="Arial" w:cs="Arial"/>
                <w:sz w:val="16"/>
                <w:szCs w:val="16"/>
              </w:rPr>
              <w:t>14</w:t>
            </w:r>
            <w:r w:rsidR="00EF7BD1">
              <w:rPr>
                <w:rFonts w:ascii="Arial" w:eastAsia="Times New Roman" w:hAnsi="Arial" w:cs="Arial"/>
                <w:sz w:val="16"/>
                <w:szCs w:val="16"/>
              </w:rPr>
              <w:t>.</w:t>
            </w:r>
            <w:r>
              <w:rPr>
                <w:rFonts w:ascii="Arial" w:eastAsia="Times New Roman" w:hAnsi="Arial" w:cs="Arial"/>
                <w:sz w:val="16"/>
                <w:szCs w:val="16"/>
              </w:rPr>
              <w:t>663</w:t>
            </w:r>
          </w:p>
        </w:tc>
      </w:tr>
    </w:tbl>
    <w:p w14:paraId="73B7C306" w14:textId="77777777" w:rsidR="00932178" w:rsidRDefault="00932178" w:rsidP="00932178">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Fundo de Reserva</w:t>
      </w:r>
    </w:p>
    <w:p w14:paraId="6BC1A64D" w14:textId="77777777" w:rsidR="00932178" w:rsidRDefault="00932178" w:rsidP="00932178">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5E936A16" w14:textId="78ABF208" w:rsidR="00932178" w:rsidRDefault="00145D81" w:rsidP="00932178">
      <w:pPr>
        <w:pStyle w:val="NormalWeb"/>
        <w:jc w:val="both"/>
      </w:pPr>
      <w:r>
        <w:rPr>
          <w:rFonts w:ascii="Arial" w:hAnsi="Arial" w:cs="Arial"/>
          <w:b/>
          <w:bCs/>
          <w:sz w:val="20"/>
          <w:szCs w:val="20"/>
        </w:rPr>
        <w:t>c</w:t>
      </w:r>
      <w:r w:rsidR="00932178">
        <w:rPr>
          <w:rFonts w:ascii="Arial" w:hAnsi="Arial" w:cs="Arial"/>
          <w:b/>
          <w:bCs/>
          <w:sz w:val="20"/>
          <w:szCs w:val="20"/>
        </w:rPr>
        <w:t>) Sobras Acumuladas</w:t>
      </w:r>
    </w:p>
    <w:p w14:paraId="5859B9E3" w14:textId="77777777" w:rsidR="00932178" w:rsidRDefault="00932178" w:rsidP="00932178">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53D28E3" w14:textId="77777777" w:rsidR="00932178" w:rsidRDefault="00932178" w:rsidP="00932178">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2023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2022</w:t>
      </w:r>
      <w:r>
        <w:rPr>
          <w:rFonts w:ascii="Arial" w:hAnsi="Arial" w:cs="Arial"/>
          <w:sz w:val="20"/>
          <w:szCs w:val="20"/>
        </w:rPr>
        <w:t xml:space="preserve"> da seguinte forma:</w:t>
      </w:r>
    </w:p>
    <w:p w14:paraId="165643C4" w14:textId="78A9C568" w:rsidR="00932178" w:rsidRDefault="00932178" w:rsidP="00932178">
      <w:pPr>
        <w:pStyle w:val="NormalWeb"/>
        <w:jc w:val="both"/>
      </w:pPr>
      <w:r>
        <w:rPr>
          <w:rFonts w:ascii="Arial" w:hAnsi="Arial" w:cs="Arial"/>
          <w:sz w:val="20"/>
          <w:szCs w:val="20"/>
        </w:rPr>
        <w:t xml:space="preserve">• </w:t>
      </w:r>
      <w:r w:rsidR="00145D81">
        <w:rPr>
          <w:rFonts w:ascii="Arial" w:hAnsi="Arial" w:cs="Arial"/>
          <w:sz w:val="20"/>
          <w:szCs w:val="20"/>
        </w:rPr>
        <w:t>100</w:t>
      </w:r>
      <w:r>
        <w:rPr>
          <w:rFonts w:ascii="Arial" w:hAnsi="Arial" w:cs="Arial"/>
          <w:sz w:val="20"/>
          <w:szCs w:val="20"/>
        </w:rPr>
        <w:t xml:space="preserve">% para Fundo de Reserva, no valor de R$ </w:t>
      </w:r>
      <w:r w:rsidR="00145D81">
        <w:rPr>
          <w:rFonts w:ascii="Arial" w:hAnsi="Arial" w:cs="Arial"/>
          <w:sz w:val="20"/>
          <w:szCs w:val="20"/>
        </w:rPr>
        <w:t>5.675.271,02</w:t>
      </w:r>
      <w:r>
        <w:rPr>
          <w:rFonts w:ascii="Arial" w:hAnsi="Arial" w:cs="Arial"/>
          <w:sz w:val="20"/>
          <w:szCs w:val="20"/>
        </w:rPr>
        <w:t>;</w:t>
      </w:r>
    </w:p>
    <w:p w14:paraId="21681FA0" w14:textId="74BA116B" w:rsidR="00932178" w:rsidRDefault="00FF4C18" w:rsidP="00932178">
      <w:pPr>
        <w:pStyle w:val="NormalWeb"/>
        <w:jc w:val="both"/>
      </w:pPr>
      <w:r>
        <w:rPr>
          <w:rFonts w:ascii="Arial" w:hAnsi="Arial" w:cs="Arial"/>
          <w:b/>
          <w:bCs/>
          <w:sz w:val="20"/>
          <w:szCs w:val="20"/>
        </w:rPr>
        <w:t>22</w:t>
      </w:r>
      <w:r w:rsidR="00932178">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125"/>
        <w:gridCol w:w="1303"/>
        <w:gridCol w:w="1303"/>
      </w:tblGrid>
      <w:tr w:rsidR="00932178" w14:paraId="7E1CF01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291FCF7"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26048"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467BF"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6142E45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732824F" w14:textId="77777777" w:rsidR="00932178" w:rsidRDefault="00932178" w:rsidP="00906768">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DEB24" w14:textId="77777777" w:rsidR="00932178" w:rsidRDefault="00932178" w:rsidP="00906768">
            <w:pPr>
              <w:jc w:val="right"/>
              <w:rPr>
                <w:rFonts w:eastAsia="Times New Roman"/>
              </w:rPr>
            </w:pPr>
            <w:r>
              <w:rPr>
                <w:rFonts w:ascii="Arial" w:eastAsia="Times New Roman" w:hAnsi="Arial" w:cs="Arial"/>
                <w:sz w:val="16"/>
                <w:szCs w:val="16"/>
              </w:rPr>
              <w:t>249.625,10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280C5" w14:textId="77777777" w:rsidR="00932178" w:rsidRDefault="00932178" w:rsidP="00906768">
            <w:pPr>
              <w:jc w:val="right"/>
              <w:rPr>
                <w:rFonts w:eastAsia="Times New Roman"/>
              </w:rPr>
            </w:pPr>
            <w:r>
              <w:rPr>
                <w:rFonts w:ascii="Arial" w:eastAsia="Times New Roman" w:hAnsi="Arial" w:cs="Arial"/>
                <w:sz w:val="16"/>
                <w:szCs w:val="16"/>
              </w:rPr>
              <w:t>134.529,32</w:t>
            </w:r>
          </w:p>
        </w:tc>
      </w:tr>
      <w:tr w:rsidR="00932178" w14:paraId="064710F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E3F21EB" w14:textId="77777777" w:rsidR="00932178" w:rsidRDefault="00932178" w:rsidP="00906768">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50A51" w14:textId="77777777" w:rsidR="00932178" w:rsidRDefault="00932178" w:rsidP="00906768">
            <w:pPr>
              <w:jc w:val="right"/>
              <w:rPr>
                <w:rFonts w:eastAsia="Times New Roman"/>
              </w:rPr>
            </w:pPr>
            <w:r>
              <w:rPr>
                <w:rFonts w:ascii="Arial" w:eastAsia="Times New Roman" w:hAnsi="Arial" w:cs="Arial"/>
                <w:sz w:val="16"/>
                <w:szCs w:val="16"/>
              </w:rPr>
              <w:t>32.519.136,61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98603" w14:textId="77777777" w:rsidR="00932178" w:rsidRDefault="00932178" w:rsidP="00906768">
            <w:pPr>
              <w:jc w:val="right"/>
              <w:rPr>
                <w:rFonts w:eastAsia="Times New Roman"/>
              </w:rPr>
            </w:pPr>
            <w:r>
              <w:rPr>
                <w:rFonts w:ascii="Arial" w:eastAsia="Times New Roman" w:hAnsi="Arial" w:cs="Arial"/>
                <w:sz w:val="16"/>
                <w:szCs w:val="16"/>
              </w:rPr>
              <w:t>23.974.574,38</w:t>
            </w:r>
          </w:p>
        </w:tc>
      </w:tr>
      <w:tr w:rsidR="00932178" w14:paraId="10B7235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F62681C" w14:textId="77777777" w:rsidR="00932178" w:rsidRDefault="00932178" w:rsidP="00906768">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0E399" w14:textId="77777777" w:rsidR="00932178" w:rsidRDefault="00932178" w:rsidP="00906768">
            <w:pPr>
              <w:jc w:val="right"/>
              <w:rPr>
                <w:rFonts w:eastAsia="Times New Roman"/>
              </w:rPr>
            </w:pPr>
            <w:r>
              <w:rPr>
                <w:rFonts w:ascii="Arial" w:eastAsia="Times New Roman" w:hAnsi="Arial" w:cs="Arial"/>
                <w:sz w:val="16"/>
                <w:szCs w:val="16"/>
              </w:rPr>
              <w:t>840.704,33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82DF0" w14:textId="77777777" w:rsidR="00932178" w:rsidRDefault="00932178" w:rsidP="00906768">
            <w:pPr>
              <w:jc w:val="right"/>
              <w:rPr>
                <w:rFonts w:eastAsia="Times New Roman"/>
              </w:rPr>
            </w:pPr>
            <w:r>
              <w:rPr>
                <w:rFonts w:ascii="Arial" w:eastAsia="Times New Roman" w:hAnsi="Arial" w:cs="Arial"/>
                <w:sz w:val="16"/>
                <w:szCs w:val="16"/>
              </w:rPr>
              <w:t>438.354,33</w:t>
            </w:r>
          </w:p>
        </w:tc>
      </w:tr>
      <w:tr w:rsidR="00932178" w14:paraId="163B8F9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CD44BB9" w14:textId="77777777" w:rsidR="00932178" w:rsidRDefault="00932178" w:rsidP="00906768">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9E71A" w14:textId="77777777" w:rsidR="00932178" w:rsidRDefault="00932178" w:rsidP="00906768">
            <w:pPr>
              <w:jc w:val="right"/>
              <w:rPr>
                <w:rFonts w:eastAsia="Times New Roman"/>
              </w:rPr>
            </w:pPr>
            <w:r>
              <w:rPr>
                <w:rFonts w:ascii="Arial" w:eastAsia="Times New Roman" w:hAnsi="Arial" w:cs="Arial"/>
                <w:sz w:val="16"/>
                <w:szCs w:val="16"/>
              </w:rPr>
              <w:t>6.416.484,23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3A3B2" w14:textId="77777777" w:rsidR="00932178" w:rsidRDefault="00932178" w:rsidP="00906768">
            <w:pPr>
              <w:jc w:val="right"/>
              <w:rPr>
                <w:rFonts w:eastAsia="Times New Roman"/>
              </w:rPr>
            </w:pPr>
            <w:r>
              <w:rPr>
                <w:rFonts w:ascii="Arial" w:eastAsia="Times New Roman" w:hAnsi="Arial" w:cs="Arial"/>
                <w:sz w:val="16"/>
                <w:szCs w:val="16"/>
              </w:rPr>
              <w:t>5.343.482,37</w:t>
            </w:r>
          </w:p>
        </w:tc>
      </w:tr>
      <w:tr w:rsidR="00932178" w14:paraId="79D536D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5FFBED1" w14:textId="77777777" w:rsidR="00932178" w:rsidRDefault="00932178" w:rsidP="00906768">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8052F" w14:textId="77777777" w:rsidR="00932178" w:rsidRDefault="00932178" w:rsidP="00906768">
            <w:pPr>
              <w:jc w:val="right"/>
              <w:rPr>
                <w:rFonts w:eastAsia="Times New Roman"/>
              </w:rPr>
            </w:pPr>
            <w:r>
              <w:rPr>
                <w:rFonts w:ascii="Arial" w:eastAsia="Times New Roman" w:hAnsi="Arial" w:cs="Arial"/>
                <w:sz w:val="16"/>
                <w:szCs w:val="16"/>
              </w:rPr>
              <w:t>6.072.666,00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BAAD3" w14:textId="77777777" w:rsidR="00932178" w:rsidRDefault="00932178" w:rsidP="00906768">
            <w:pPr>
              <w:jc w:val="right"/>
              <w:rPr>
                <w:rFonts w:eastAsia="Times New Roman"/>
              </w:rPr>
            </w:pPr>
            <w:r>
              <w:rPr>
                <w:rFonts w:ascii="Arial" w:eastAsia="Times New Roman" w:hAnsi="Arial" w:cs="Arial"/>
                <w:sz w:val="16"/>
                <w:szCs w:val="16"/>
              </w:rPr>
              <w:t>5.789.672,88</w:t>
            </w:r>
          </w:p>
        </w:tc>
      </w:tr>
      <w:tr w:rsidR="00932178" w14:paraId="6A2EF25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3A4EBC9" w14:textId="77777777" w:rsidR="00932178" w:rsidRDefault="00932178" w:rsidP="00906768">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3B3C" w14:textId="77777777" w:rsidR="00932178" w:rsidRDefault="00932178" w:rsidP="00906768">
            <w:pPr>
              <w:jc w:val="right"/>
              <w:rPr>
                <w:rFonts w:eastAsia="Times New Roman"/>
              </w:rPr>
            </w:pPr>
            <w:r>
              <w:rPr>
                <w:rFonts w:ascii="Arial" w:eastAsia="Times New Roman" w:hAnsi="Arial" w:cs="Arial"/>
                <w:sz w:val="16"/>
                <w:szCs w:val="16"/>
              </w:rPr>
              <w:t>3.222.631,80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B55FF" w14:textId="77777777" w:rsidR="00932178" w:rsidRDefault="00932178" w:rsidP="00906768">
            <w:pPr>
              <w:jc w:val="right"/>
              <w:rPr>
                <w:rFonts w:eastAsia="Times New Roman"/>
              </w:rPr>
            </w:pPr>
            <w:r>
              <w:rPr>
                <w:rFonts w:ascii="Arial" w:eastAsia="Times New Roman" w:hAnsi="Arial" w:cs="Arial"/>
                <w:sz w:val="16"/>
                <w:szCs w:val="16"/>
              </w:rPr>
              <w:t>2.380.389,90</w:t>
            </w:r>
          </w:p>
        </w:tc>
      </w:tr>
      <w:tr w:rsidR="00932178" w14:paraId="5F99A1B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6152571" w14:textId="77777777" w:rsidR="00932178" w:rsidRDefault="00932178" w:rsidP="00906768">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A2E5B" w14:textId="77777777" w:rsidR="00932178" w:rsidRDefault="00932178" w:rsidP="00906768">
            <w:pPr>
              <w:jc w:val="right"/>
              <w:rPr>
                <w:rFonts w:eastAsia="Times New Roman"/>
              </w:rPr>
            </w:pPr>
            <w:r>
              <w:rPr>
                <w:rFonts w:ascii="Arial" w:eastAsia="Times New Roman" w:hAnsi="Arial" w:cs="Arial"/>
                <w:sz w:val="16"/>
                <w:szCs w:val="16"/>
              </w:rPr>
              <w:t>5.565.653,38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1056A" w14:textId="77777777" w:rsidR="00932178" w:rsidRDefault="00932178" w:rsidP="00906768">
            <w:pPr>
              <w:jc w:val="right"/>
              <w:rPr>
                <w:rFonts w:eastAsia="Times New Roman"/>
              </w:rPr>
            </w:pPr>
            <w:r>
              <w:rPr>
                <w:rFonts w:ascii="Arial" w:eastAsia="Times New Roman" w:hAnsi="Arial" w:cs="Arial"/>
                <w:sz w:val="16"/>
                <w:szCs w:val="16"/>
              </w:rPr>
              <w:t>3.337.597,44</w:t>
            </w:r>
          </w:p>
        </w:tc>
      </w:tr>
      <w:tr w:rsidR="00932178" w14:paraId="3260A7E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3DE3DE7" w14:textId="77777777" w:rsidR="00932178" w:rsidRDefault="00932178" w:rsidP="00906768">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99EE3" w14:textId="77777777" w:rsidR="00932178" w:rsidRDefault="00932178" w:rsidP="00906768">
            <w:pPr>
              <w:jc w:val="right"/>
              <w:rPr>
                <w:rFonts w:eastAsia="Times New Roman"/>
              </w:rPr>
            </w:pPr>
            <w:r>
              <w:rPr>
                <w:rFonts w:ascii="Arial" w:eastAsia="Times New Roman" w:hAnsi="Arial" w:cs="Arial"/>
                <w:sz w:val="16"/>
                <w:szCs w:val="16"/>
              </w:rPr>
              <w:t>3.480.178,39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12762" w14:textId="77777777" w:rsidR="00932178" w:rsidRDefault="00932178" w:rsidP="00906768">
            <w:pPr>
              <w:jc w:val="right"/>
              <w:rPr>
                <w:rFonts w:eastAsia="Times New Roman"/>
              </w:rPr>
            </w:pPr>
            <w:r>
              <w:rPr>
                <w:rFonts w:ascii="Arial" w:eastAsia="Times New Roman" w:hAnsi="Arial" w:cs="Arial"/>
                <w:sz w:val="16"/>
                <w:szCs w:val="16"/>
              </w:rPr>
              <w:t>645.561,30</w:t>
            </w:r>
          </w:p>
        </w:tc>
      </w:tr>
      <w:tr w:rsidR="00932178" w14:paraId="3594975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1171A52" w14:textId="77777777" w:rsidR="00932178" w:rsidRDefault="00932178" w:rsidP="00906768">
            <w:pPr>
              <w:rPr>
                <w:rFonts w:eastAsia="Times New Roman"/>
              </w:rPr>
            </w:pPr>
            <w:r>
              <w:rPr>
                <w:rFonts w:ascii="Arial" w:eastAsia="Times New Roman" w:hAnsi="Arial" w:cs="Arial"/>
                <w:sz w:val="16"/>
                <w:szCs w:val="16"/>
              </w:rPr>
              <w:t>Rendas de Financiamentos Rurais - Recursos de Fontes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992DB" w14:textId="77777777" w:rsidR="00932178" w:rsidRDefault="00932178" w:rsidP="00906768">
            <w:pPr>
              <w:jc w:val="right"/>
              <w:rPr>
                <w:rFonts w:eastAsia="Times New Roman"/>
              </w:rPr>
            </w:pPr>
            <w:r>
              <w:rPr>
                <w:rFonts w:ascii="Arial" w:eastAsia="Times New Roman" w:hAnsi="Arial" w:cs="Arial"/>
                <w:sz w:val="16"/>
                <w:szCs w:val="16"/>
              </w:rPr>
              <w:t>323.983,80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B7F2" w14:textId="77777777" w:rsidR="00932178" w:rsidRDefault="00932178" w:rsidP="00906768">
            <w:pPr>
              <w:jc w:val="right"/>
              <w:rPr>
                <w:rFonts w:eastAsia="Times New Roman"/>
              </w:rPr>
            </w:pPr>
            <w:r>
              <w:rPr>
                <w:rFonts w:ascii="Arial" w:eastAsia="Times New Roman" w:hAnsi="Arial" w:cs="Arial"/>
                <w:sz w:val="16"/>
                <w:szCs w:val="16"/>
              </w:rPr>
              <w:t>55.855,14</w:t>
            </w:r>
          </w:p>
        </w:tc>
      </w:tr>
      <w:tr w:rsidR="00932178" w14:paraId="3ACAAF4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07E583F" w14:textId="3E4DA50A" w:rsidR="00932178" w:rsidRDefault="00932178" w:rsidP="00906768">
            <w:pPr>
              <w:rPr>
                <w:rFonts w:eastAsia="Times New Roman"/>
              </w:rPr>
            </w:pPr>
            <w:r>
              <w:rPr>
                <w:rFonts w:ascii="Arial" w:eastAsia="Times New Roman" w:hAnsi="Arial" w:cs="Arial"/>
                <w:sz w:val="16"/>
                <w:szCs w:val="16"/>
              </w:rPr>
              <w:t xml:space="preserve">Rendas de Créditos Por Avais </w:t>
            </w:r>
            <w:r w:rsidR="006E2E48">
              <w:rPr>
                <w:rFonts w:ascii="Arial" w:eastAsia="Times New Roman" w:hAnsi="Arial" w:cs="Arial"/>
                <w:sz w:val="16"/>
                <w:szCs w:val="16"/>
              </w:rPr>
              <w:t>e</w:t>
            </w:r>
            <w:r>
              <w:rPr>
                <w:rFonts w:ascii="Arial" w:eastAsia="Times New Roman" w:hAnsi="Arial" w:cs="Arial"/>
                <w:sz w:val="16"/>
                <w:szCs w:val="16"/>
              </w:rPr>
              <w:t xml:space="preserv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C1D7D" w14:textId="77777777" w:rsidR="00932178" w:rsidRDefault="00932178" w:rsidP="00906768">
            <w:pPr>
              <w:jc w:val="right"/>
              <w:rPr>
                <w:rFonts w:eastAsia="Times New Roman"/>
              </w:rPr>
            </w:pPr>
            <w:r>
              <w:rPr>
                <w:rFonts w:ascii="Arial" w:eastAsia="Times New Roman" w:hAnsi="Arial" w:cs="Arial"/>
                <w:sz w:val="16"/>
                <w:szCs w:val="16"/>
              </w:rPr>
              <w:t>409,67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0B85" w14:textId="77777777" w:rsidR="00932178" w:rsidRDefault="00932178" w:rsidP="00906768">
            <w:pPr>
              <w:jc w:val="right"/>
              <w:rPr>
                <w:rFonts w:eastAsia="Times New Roman"/>
              </w:rPr>
            </w:pPr>
            <w:r>
              <w:rPr>
                <w:rFonts w:ascii="Arial" w:eastAsia="Times New Roman" w:hAnsi="Arial" w:cs="Arial"/>
                <w:sz w:val="16"/>
                <w:szCs w:val="16"/>
              </w:rPr>
              <w:t>11.708,60</w:t>
            </w:r>
          </w:p>
        </w:tc>
      </w:tr>
      <w:tr w:rsidR="00932178" w14:paraId="2C959FA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CB22476" w14:textId="6B583E59" w:rsidR="00932178" w:rsidRDefault="00932178" w:rsidP="00906768">
            <w:pPr>
              <w:rPr>
                <w:rFonts w:eastAsia="Times New Roman"/>
              </w:rPr>
            </w:pPr>
            <w:r>
              <w:rPr>
                <w:rFonts w:ascii="Arial" w:eastAsia="Times New Roman" w:hAnsi="Arial" w:cs="Arial"/>
                <w:sz w:val="16"/>
                <w:szCs w:val="16"/>
              </w:rPr>
              <w:t xml:space="preserve">Recuperação </w:t>
            </w:r>
            <w:r w:rsidR="006E2E48">
              <w:rPr>
                <w:rFonts w:ascii="Arial" w:eastAsia="Times New Roman" w:hAnsi="Arial" w:cs="Arial"/>
                <w:sz w:val="16"/>
                <w:szCs w:val="16"/>
              </w:rPr>
              <w:t>d</w:t>
            </w:r>
            <w:r>
              <w:rPr>
                <w:rFonts w:ascii="Arial" w:eastAsia="Times New Roman" w:hAnsi="Arial" w:cs="Arial"/>
                <w:sz w:val="16"/>
                <w:szCs w:val="16"/>
              </w:rPr>
              <w:t>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D8029" w14:textId="77777777" w:rsidR="00932178" w:rsidRDefault="00932178" w:rsidP="00906768">
            <w:pPr>
              <w:jc w:val="right"/>
              <w:rPr>
                <w:rFonts w:eastAsia="Times New Roman"/>
              </w:rPr>
            </w:pPr>
            <w:r>
              <w:rPr>
                <w:rFonts w:ascii="Arial" w:eastAsia="Times New Roman" w:hAnsi="Arial" w:cs="Arial"/>
                <w:sz w:val="16"/>
                <w:szCs w:val="16"/>
              </w:rPr>
              <w:t>312.945,06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A6EB3" w14:textId="77777777" w:rsidR="00932178" w:rsidRDefault="00932178" w:rsidP="00906768">
            <w:pPr>
              <w:jc w:val="right"/>
              <w:rPr>
                <w:rFonts w:eastAsia="Times New Roman"/>
              </w:rPr>
            </w:pPr>
            <w:r>
              <w:rPr>
                <w:rFonts w:ascii="Arial" w:eastAsia="Times New Roman" w:hAnsi="Arial" w:cs="Arial"/>
                <w:sz w:val="16"/>
                <w:szCs w:val="16"/>
              </w:rPr>
              <w:t>527.869,47</w:t>
            </w:r>
          </w:p>
        </w:tc>
      </w:tr>
      <w:tr w:rsidR="00932178" w14:paraId="160A0EE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2A7FFD8"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F05B8" w14:textId="77777777" w:rsidR="00932178" w:rsidRDefault="00932178" w:rsidP="00906768">
            <w:pPr>
              <w:jc w:val="right"/>
              <w:rPr>
                <w:rFonts w:eastAsia="Times New Roman"/>
              </w:rPr>
            </w:pPr>
            <w:r>
              <w:rPr>
                <w:rFonts w:ascii="Arial" w:eastAsia="Times New Roman" w:hAnsi="Arial" w:cs="Arial"/>
                <w:b/>
                <w:bCs/>
                <w:sz w:val="16"/>
                <w:szCs w:val="16"/>
              </w:rPr>
              <w:t>59.004.418,37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B2E40" w14:textId="77777777" w:rsidR="00932178" w:rsidRDefault="00932178" w:rsidP="00906768">
            <w:pPr>
              <w:jc w:val="right"/>
              <w:rPr>
                <w:rFonts w:eastAsia="Times New Roman"/>
              </w:rPr>
            </w:pPr>
            <w:r>
              <w:rPr>
                <w:rFonts w:ascii="Arial" w:eastAsia="Times New Roman" w:hAnsi="Arial" w:cs="Arial"/>
                <w:b/>
                <w:bCs/>
                <w:sz w:val="16"/>
                <w:szCs w:val="16"/>
              </w:rPr>
              <w:t>42.639.595,13</w:t>
            </w:r>
          </w:p>
        </w:tc>
      </w:tr>
    </w:tbl>
    <w:p w14:paraId="1AE9F8CD" w14:textId="77777777" w:rsidR="00932178" w:rsidRDefault="00932178" w:rsidP="00932178">
      <w:pPr>
        <w:rPr>
          <w:b/>
          <w:bCs/>
        </w:rPr>
      </w:pPr>
      <w:r>
        <w:rPr>
          <w:b/>
          <w:bCs/>
        </w:rPr>
        <w:t> </w:t>
      </w:r>
    </w:p>
    <w:p w14:paraId="1CFA9E40" w14:textId="080D4194" w:rsidR="00932178" w:rsidRDefault="00932178" w:rsidP="00932178">
      <w:pPr>
        <w:pStyle w:val="NormalWeb"/>
      </w:pPr>
      <w:r>
        <w:rPr>
          <w:rFonts w:ascii="Arial" w:hAnsi="Arial" w:cs="Arial"/>
          <w:b/>
          <w:bCs/>
          <w:sz w:val="20"/>
          <w:szCs w:val="20"/>
        </w:rPr>
        <w:t>2</w:t>
      </w:r>
      <w:r w:rsidR="006E2E48">
        <w:rPr>
          <w:rFonts w:ascii="Arial" w:hAnsi="Arial" w:cs="Arial"/>
          <w:b/>
          <w:bCs/>
          <w:sz w:val="20"/>
          <w:szCs w:val="20"/>
        </w:rPr>
        <w:t>3</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6173"/>
        <w:gridCol w:w="1779"/>
        <w:gridCol w:w="1779"/>
      </w:tblGrid>
      <w:tr w:rsidR="00932178" w14:paraId="6A5817A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595C58E"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8BD49"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29E84"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4167B2A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0912D00" w14:textId="0A859C8A" w:rsidR="00932178" w:rsidRDefault="00932178" w:rsidP="00906768">
            <w:pPr>
              <w:rPr>
                <w:rFonts w:eastAsia="Times New Roman"/>
              </w:rPr>
            </w:pPr>
            <w:r>
              <w:rPr>
                <w:rFonts w:ascii="Arial" w:eastAsia="Times New Roman" w:hAnsi="Arial" w:cs="Arial"/>
                <w:sz w:val="16"/>
                <w:szCs w:val="16"/>
              </w:rPr>
              <w:t xml:space="preserve">Despesas </w:t>
            </w:r>
            <w:r w:rsidR="006E2E48">
              <w:rPr>
                <w:rFonts w:ascii="Arial" w:eastAsia="Times New Roman" w:hAnsi="Arial" w:cs="Arial"/>
                <w:sz w:val="16"/>
                <w:szCs w:val="16"/>
              </w:rPr>
              <w:t>d</w:t>
            </w:r>
            <w:r>
              <w:rPr>
                <w:rFonts w:ascii="Arial" w:eastAsia="Times New Roman" w:hAnsi="Arial" w:cs="Arial"/>
                <w:sz w:val="16"/>
                <w:szCs w:val="16"/>
              </w:rPr>
              <w:t>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83B14" w14:textId="77777777" w:rsidR="00932178" w:rsidRDefault="00932178" w:rsidP="00906768">
            <w:pPr>
              <w:jc w:val="right"/>
              <w:rPr>
                <w:rFonts w:eastAsia="Times New Roman"/>
              </w:rPr>
            </w:pPr>
            <w:r>
              <w:rPr>
                <w:rFonts w:ascii="Arial" w:eastAsia="Times New Roman" w:hAnsi="Arial" w:cs="Arial"/>
                <w:sz w:val="16"/>
                <w:szCs w:val="16"/>
              </w:rPr>
              <w:t>(37.529.945,31)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F658D" w14:textId="77777777" w:rsidR="00932178" w:rsidRDefault="00932178" w:rsidP="00906768">
            <w:pPr>
              <w:jc w:val="right"/>
              <w:rPr>
                <w:rFonts w:eastAsia="Times New Roman"/>
              </w:rPr>
            </w:pPr>
            <w:r>
              <w:rPr>
                <w:rFonts w:ascii="Arial" w:eastAsia="Times New Roman" w:hAnsi="Arial" w:cs="Arial"/>
                <w:sz w:val="16"/>
                <w:szCs w:val="16"/>
              </w:rPr>
              <w:t>(13.634.655,81)</w:t>
            </w:r>
          </w:p>
        </w:tc>
      </w:tr>
      <w:tr w:rsidR="00932178" w14:paraId="0D7C403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23DA81B" w14:textId="79ED0DDB" w:rsidR="00932178" w:rsidRDefault="00932178" w:rsidP="00906768">
            <w:pPr>
              <w:rPr>
                <w:rFonts w:eastAsia="Times New Roman"/>
              </w:rPr>
            </w:pPr>
            <w:r>
              <w:rPr>
                <w:rFonts w:ascii="Arial" w:eastAsia="Times New Roman" w:hAnsi="Arial" w:cs="Arial"/>
                <w:sz w:val="16"/>
                <w:szCs w:val="16"/>
              </w:rPr>
              <w:t xml:space="preserve">Despesas </w:t>
            </w:r>
            <w:r w:rsidR="006E2E48">
              <w:rPr>
                <w:rFonts w:ascii="Arial" w:eastAsia="Times New Roman" w:hAnsi="Arial" w:cs="Arial"/>
                <w:sz w:val="16"/>
                <w:szCs w:val="16"/>
              </w:rPr>
              <w:t>d</w:t>
            </w:r>
            <w:r>
              <w:rPr>
                <w:rFonts w:ascii="Arial" w:eastAsia="Times New Roman" w:hAnsi="Arial" w:cs="Arial"/>
                <w:sz w:val="16"/>
                <w:szCs w:val="16"/>
              </w:rPr>
              <w:t xml:space="preserve">e Obrigações Por Empréstimos </w:t>
            </w:r>
            <w:r w:rsidR="006E2E48">
              <w:rPr>
                <w:rFonts w:ascii="Arial" w:eastAsia="Times New Roman" w:hAnsi="Arial" w:cs="Arial"/>
                <w:sz w:val="16"/>
                <w:szCs w:val="16"/>
              </w:rPr>
              <w:t>e</w:t>
            </w:r>
            <w:r>
              <w:rPr>
                <w:rFonts w:ascii="Arial" w:eastAsia="Times New Roman" w:hAnsi="Arial" w:cs="Arial"/>
                <w:sz w:val="16"/>
                <w:szCs w:val="16"/>
              </w:rPr>
              <w:t xml:space="preserv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6DBD0" w14:textId="77777777" w:rsidR="00932178" w:rsidRDefault="00932178" w:rsidP="00906768">
            <w:pPr>
              <w:jc w:val="right"/>
              <w:rPr>
                <w:rFonts w:eastAsia="Times New Roman"/>
              </w:rPr>
            </w:pPr>
            <w:r>
              <w:rPr>
                <w:rFonts w:ascii="Arial" w:eastAsia="Times New Roman" w:hAnsi="Arial" w:cs="Arial"/>
                <w:sz w:val="16"/>
                <w:szCs w:val="16"/>
              </w:rPr>
              <w:t>(16.884.689,74)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BA9C1" w14:textId="77777777" w:rsidR="00932178" w:rsidRDefault="00932178" w:rsidP="00906768">
            <w:pPr>
              <w:jc w:val="right"/>
              <w:rPr>
                <w:rFonts w:eastAsia="Times New Roman"/>
              </w:rPr>
            </w:pPr>
            <w:r>
              <w:rPr>
                <w:rFonts w:ascii="Arial" w:eastAsia="Times New Roman" w:hAnsi="Arial" w:cs="Arial"/>
                <w:sz w:val="16"/>
                <w:szCs w:val="16"/>
              </w:rPr>
              <w:t>(11.817.918,95)</w:t>
            </w:r>
          </w:p>
        </w:tc>
      </w:tr>
      <w:tr w:rsidR="00932178" w14:paraId="2AED589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2B8FF95" w14:textId="77777777" w:rsidR="00932178" w:rsidRDefault="00932178" w:rsidP="00906768">
            <w:pPr>
              <w:rPr>
                <w:rFonts w:eastAsia="Times New Roman"/>
              </w:rPr>
            </w:pPr>
            <w:r>
              <w:rPr>
                <w:rFonts w:ascii="Arial" w:eastAsia="Times New Roman" w:hAnsi="Arial" w:cs="Arial"/>
                <w:sz w:val="16"/>
                <w:szCs w:val="16"/>
              </w:rPr>
              <w:lastRenderedPageBreak/>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1E367" w14:textId="77777777" w:rsidR="00932178" w:rsidRDefault="00932178" w:rsidP="00906768">
            <w:pPr>
              <w:jc w:val="right"/>
              <w:rPr>
                <w:rFonts w:eastAsia="Times New Roman"/>
              </w:rPr>
            </w:pPr>
            <w:r>
              <w:rPr>
                <w:rFonts w:ascii="Arial" w:eastAsia="Times New Roman" w:hAnsi="Arial" w:cs="Arial"/>
                <w:sz w:val="16"/>
                <w:szCs w:val="16"/>
              </w:rPr>
              <w:t>9.174.719,53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DAC07" w14:textId="77777777" w:rsidR="00932178" w:rsidRDefault="00932178" w:rsidP="00906768">
            <w:pPr>
              <w:jc w:val="right"/>
              <w:rPr>
                <w:rFonts w:eastAsia="Times New Roman"/>
              </w:rPr>
            </w:pPr>
            <w:r>
              <w:rPr>
                <w:rFonts w:ascii="Arial" w:eastAsia="Times New Roman" w:hAnsi="Arial" w:cs="Arial"/>
                <w:sz w:val="16"/>
                <w:szCs w:val="16"/>
              </w:rPr>
              <w:t>5.545.767,04</w:t>
            </w:r>
          </w:p>
        </w:tc>
      </w:tr>
      <w:tr w:rsidR="00932178" w14:paraId="77AE991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E6B8C36" w14:textId="77777777" w:rsidR="00932178" w:rsidRDefault="00932178" w:rsidP="00906768">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EF625" w14:textId="77777777" w:rsidR="00932178" w:rsidRDefault="00932178" w:rsidP="00906768">
            <w:pPr>
              <w:jc w:val="right"/>
              <w:rPr>
                <w:rFonts w:eastAsia="Times New Roman"/>
              </w:rPr>
            </w:pPr>
            <w:r>
              <w:rPr>
                <w:rFonts w:ascii="Arial" w:eastAsia="Times New Roman" w:hAnsi="Arial" w:cs="Arial"/>
                <w:sz w:val="16"/>
                <w:szCs w:val="16"/>
              </w:rPr>
              <w:t>133.144,59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5AD1B" w14:textId="77777777" w:rsidR="00932178" w:rsidRDefault="00932178" w:rsidP="00906768">
            <w:pPr>
              <w:jc w:val="right"/>
              <w:rPr>
                <w:rFonts w:eastAsia="Times New Roman"/>
              </w:rPr>
            </w:pPr>
            <w:r>
              <w:rPr>
                <w:rFonts w:ascii="Arial" w:eastAsia="Times New Roman" w:hAnsi="Arial" w:cs="Arial"/>
                <w:sz w:val="16"/>
                <w:szCs w:val="16"/>
              </w:rPr>
              <w:t>47.475,45</w:t>
            </w:r>
          </w:p>
        </w:tc>
      </w:tr>
      <w:tr w:rsidR="00932178" w14:paraId="51F3BAA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03498C6" w14:textId="77777777" w:rsidR="00932178" w:rsidRDefault="00932178" w:rsidP="00906768">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5900F" w14:textId="77777777" w:rsidR="00932178" w:rsidRDefault="00932178" w:rsidP="00906768">
            <w:pPr>
              <w:jc w:val="right"/>
              <w:rPr>
                <w:rFonts w:eastAsia="Times New Roman"/>
              </w:rPr>
            </w:pPr>
            <w:r>
              <w:rPr>
                <w:rFonts w:ascii="Arial" w:eastAsia="Times New Roman" w:hAnsi="Arial" w:cs="Arial"/>
                <w:sz w:val="16"/>
                <w:szCs w:val="16"/>
              </w:rPr>
              <w:t>(13.332.650,43)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48F21" w14:textId="77777777" w:rsidR="00932178" w:rsidRDefault="00932178" w:rsidP="00906768">
            <w:pPr>
              <w:jc w:val="right"/>
              <w:rPr>
                <w:rFonts w:eastAsia="Times New Roman"/>
              </w:rPr>
            </w:pPr>
            <w:r>
              <w:rPr>
                <w:rFonts w:ascii="Arial" w:eastAsia="Times New Roman" w:hAnsi="Arial" w:cs="Arial"/>
                <w:sz w:val="16"/>
                <w:szCs w:val="16"/>
              </w:rPr>
              <w:t>(7.515.748,99)</w:t>
            </w:r>
          </w:p>
        </w:tc>
      </w:tr>
      <w:tr w:rsidR="00932178" w14:paraId="4B6B491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E4BA3EF" w14:textId="77777777" w:rsidR="00932178" w:rsidRDefault="00932178" w:rsidP="00906768">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CBB74" w14:textId="77777777" w:rsidR="00932178" w:rsidRDefault="00932178" w:rsidP="00906768">
            <w:pPr>
              <w:jc w:val="right"/>
              <w:rPr>
                <w:rFonts w:eastAsia="Times New Roman"/>
              </w:rPr>
            </w:pPr>
            <w:r>
              <w:rPr>
                <w:rFonts w:ascii="Arial" w:eastAsia="Times New Roman" w:hAnsi="Arial" w:cs="Arial"/>
                <w:sz w:val="16"/>
                <w:szCs w:val="16"/>
              </w:rPr>
              <w:t>(1.397.776,43)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00A62" w14:textId="77777777" w:rsidR="00932178" w:rsidRDefault="00932178" w:rsidP="00906768">
            <w:pPr>
              <w:jc w:val="right"/>
              <w:rPr>
                <w:rFonts w:eastAsia="Times New Roman"/>
              </w:rPr>
            </w:pPr>
            <w:r>
              <w:rPr>
                <w:rFonts w:ascii="Arial" w:eastAsia="Times New Roman" w:hAnsi="Arial" w:cs="Arial"/>
                <w:sz w:val="16"/>
                <w:szCs w:val="16"/>
              </w:rPr>
              <w:t>(524.558,45)</w:t>
            </w:r>
          </w:p>
        </w:tc>
      </w:tr>
      <w:tr w:rsidR="00932178" w14:paraId="50BD42F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DE0AC82"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6E24C" w14:textId="77777777" w:rsidR="00932178" w:rsidRDefault="00932178" w:rsidP="00906768">
            <w:pPr>
              <w:jc w:val="right"/>
              <w:rPr>
                <w:rFonts w:eastAsia="Times New Roman"/>
              </w:rPr>
            </w:pPr>
            <w:r>
              <w:rPr>
                <w:rFonts w:ascii="Arial" w:eastAsia="Times New Roman" w:hAnsi="Arial" w:cs="Arial"/>
                <w:b/>
                <w:bCs/>
                <w:sz w:val="16"/>
                <w:szCs w:val="16"/>
              </w:rPr>
              <w:t>(59.837.197,79)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46D2E" w14:textId="77777777" w:rsidR="00932178" w:rsidRDefault="00932178" w:rsidP="00906768">
            <w:pPr>
              <w:jc w:val="right"/>
              <w:rPr>
                <w:rFonts w:eastAsia="Times New Roman"/>
              </w:rPr>
            </w:pPr>
            <w:r>
              <w:rPr>
                <w:rFonts w:ascii="Arial" w:eastAsia="Times New Roman" w:hAnsi="Arial" w:cs="Arial"/>
                <w:b/>
                <w:bCs/>
                <w:sz w:val="16"/>
                <w:szCs w:val="16"/>
              </w:rPr>
              <w:t>(27.899.639,71)</w:t>
            </w:r>
          </w:p>
        </w:tc>
      </w:tr>
    </w:tbl>
    <w:p w14:paraId="07BE1176" w14:textId="77777777" w:rsidR="00932178" w:rsidRDefault="00932178" w:rsidP="00932178">
      <w:pPr>
        <w:rPr>
          <w:b/>
          <w:bCs/>
        </w:rPr>
      </w:pPr>
      <w:r>
        <w:rPr>
          <w:b/>
          <w:bCs/>
        </w:rPr>
        <w:t> </w:t>
      </w:r>
    </w:p>
    <w:p w14:paraId="21B0A3A7" w14:textId="46EEC7E8" w:rsidR="00932178" w:rsidRDefault="006E2E48" w:rsidP="00932178">
      <w:pPr>
        <w:pStyle w:val="NormalWeb"/>
      </w:pPr>
      <w:r>
        <w:rPr>
          <w:rFonts w:ascii="Arial" w:hAnsi="Arial" w:cs="Arial"/>
          <w:b/>
          <w:bCs/>
          <w:sz w:val="20"/>
          <w:szCs w:val="20"/>
        </w:rPr>
        <w:t>24</w:t>
      </w:r>
      <w:r w:rsidR="00932178">
        <w:rPr>
          <w:rFonts w:ascii="Arial" w:hAnsi="Arial" w:cs="Arial"/>
          <w:b/>
          <w:bCs/>
          <w:sz w:val="20"/>
          <w:szCs w:val="20"/>
        </w:rPr>
        <w:t>. Ingressos e Receitas de Prestação de Serviços</w:t>
      </w:r>
    </w:p>
    <w:tbl>
      <w:tblPr>
        <w:tblW w:w="5000" w:type="pct"/>
        <w:tblCellMar>
          <w:left w:w="0" w:type="dxa"/>
          <w:right w:w="0" w:type="dxa"/>
        </w:tblCellMar>
        <w:tblLook w:val="04A0" w:firstRow="1" w:lastRow="0" w:firstColumn="1" w:lastColumn="0" w:noHBand="0" w:noVBand="1"/>
      </w:tblPr>
      <w:tblGrid>
        <w:gridCol w:w="7067"/>
        <w:gridCol w:w="1332"/>
        <w:gridCol w:w="1332"/>
      </w:tblGrid>
      <w:tr w:rsidR="00932178" w14:paraId="0669BA8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082F199"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B2957"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DAF45"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5EF66DF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1261D1F" w14:textId="77777777" w:rsidR="00932178" w:rsidRDefault="00932178" w:rsidP="00906768">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7F1B2" w14:textId="77777777" w:rsidR="00932178" w:rsidRDefault="00932178" w:rsidP="00906768">
            <w:pPr>
              <w:jc w:val="right"/>
              <w:rPr>
                <w:rFonts w:eastAsia="Times New Roman"/>
              </w:rPr>
            </w:pPr>
            <w:r>
              <w:rPr>
                <w:rFonts w:ascii="Arial" w:eastAsia="Times New Roman" w:hAnsi="Arial" w:cs="Arial"/>
                <w:sz w:val="16"/>
                <w:szCs w:val="16"/>
              </w:rPr>
              <w:t>385.517,68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025C9" w14:textId="77777777" w:rsidR="00932178" w:rsidRDefault="00932178" w:rsidP="00906768">
            <w:pPr>
              <w:jc w:val="right"/>
              <w:rPr>
                <w:rFonts w:eastAsia="Times New Roman"/>
              </w:rPr>
            </w:pPr>
            <w:r>
              <w:rPr>
                <w:rFonts w:ascii="Arial" w:eastAsia="Times New Roman" w:hAnsi="Arial" w:cs="Arial"/>
                <w:sz w:val="16"/>
                <w:szCs w:val="16"/>
              </w:rPr>
              <w:t>381.873,48</w:t>
            </w:r>
          </w:p>
        </w:tc>
      </w:tr>
      <w:tr w:rsidR="00932178" w14:paraId="0226849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EE6077B" w14:textId="77777777" w:rsidR="00932178" w:rsidRDefault="00932178" w:rsidP="00906768">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D698" w14:textId="77777777" w:rsidR="00932178" w:rsidRDefault="00932178" w:rsidP="00906768">
            <w:pPr>
              <w:jc w:val="right"/>
              <w:rPr>
                <w:rFonts w:eastAsia="Times New Roman"/>
              </w:rPr>
            </w:pPr>
            <w:r>
              <w:rPr>
                <w:rFonts w:ascii="Arial" w:eastAsia="Times New Roman" w:hAnsi="Arial" w:cs="Arial"/>
                <w:sz w:val="16"/>
                <w:szCs w:val="16"/>
              </w:rPr>
              <w:t>977.240,90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A680C"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47D16F5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AB9E5AF" w14:textId="77777777" w:rsidR="00932178" w:rsidRDefault="00932178" w:rsidP="00906768">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D26F7" w14:textId="77777777" w:rsidR="00932178" w:rsidRDefault="00932178" w:rsidP="00906768">
            <w:pPr>
              <w:jc w:val="right"/>
              <w:rPr>
                <w:rFonts w:eastAsia="Times New Roman"/>
              </w:rPr>
            </w:pPr>
            <w:r>
              <w:rPr>
                <w:rFonts w:ascii="Arial" w:eastAsia="Times New Roman" w:hAnsi="Arial" w:cs="Arial"/>
                <w:sz w:val="16"/>
                <w:szCs w:val="16"/>
              </w:rPr>
              <w:t>122.276,89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CD202" w14:textId="77777777" w:rsidR="00932178" w:rsidRDefault="00932178" w:rsidP="00906768">
            <w:pPr>
              <w:jc w:val="right"/>
              <w:rPr>
                <w:rFonts w:eastAsia="Times New Roman"/>
              </w:rPr>
            </w:pPr>
            <w:r>
              <w:rPr>
                <w:rFonts w:ascii="Arial" w:eastAsia="Times New Roman" w:hAnsi="Arial" w:cs="Arial"/>
                <w:sz w:val="16"/>
                <w:szCs w:val="16"/>
              </w:rPr>
              <w:t>110.981,92</w:t>
            </w:r>
          </w:p>
        </w:tc>
      </w:tr>
      <w:tr w:rsidR="00932178" w14:paraId="0F2E162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8AA3E6B" w14:textId="77777777" w:rsidR="00932178" w:rsidRDefault="00932178" w:rsidP="00906768">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95D79" w14:textId="77777777" w:rsidR="00932178" w:rsidRDefault="00932178" w:rsidP="00906768">
            <w:pPr>
              <w:jc w:val="right"/>
              <w:rPr>
                <w:rFonts w:eastAsia="Times New Roman"/>
              </w:rPr>
            </w:pPr>
            <w:r>
              <w:rPr>
                <w:rFonts w:ascii="Arial" w:eastAsia="Times New Roman" w:hAnsi="Arial" w:cs="Arial"/>
                <w:sz w:val="16"/>
                <w:szCs w:val="16"/>
              </w:rPr>
              <w:t>2.774.862,12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B330" w14:textId="77777777" w:rsidR="00932178" w:rsidRDefault="00932178" w:rsidP="00906768">
            <w:pPr>
              <w:jc w:val="right"/>
              <w:rPr>
                <w:rFonts w:eastAsia="Times New Roman"/>
              </w:rPr>
            </w:pPr>
            <w:r>
              <w:rPr>
                <w:rFonts w:ascii="Arial" w:eastAsia="Times New Roman" w:hAnsi="Arial" w:cs="Arial"/>
                <w:sz w:val="16"/>
                <w:szCs w:val="16"/>
              </w:rPr>
              <w:t>2.223.056,11</w:t>
            </w:r>
          </w:p>
        </w:tc>
      </w:tr>
      <w:tr w:rsidR="00932178" w14:paraId="7B5A6AB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61578BD" w14:textId="77777777" w:rsidR="00932178" w:rsidRDefault="00932178" w:rsidP="00906768">
            <w:pPr>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5D3F0" w14:textId="77777777" w:rsidR="00932178" w:rsidRDefault="00932178" w:rsidP="00906768">
            <w:pPr>
              <w:jc w:val="right"/>
              <w:rPr>
                <w:rFonts w:eastAsia="Times New Roman"/>
              </w:rPr>
            </w:pPr>
            <w:r>
              <w:rPr>
                <w:rFonts w:ascii="Arial" w:eastAsia="Times New Roman" w:hAnsi="Arial" w:cs="Arial"/>
                <w:sz w:val="16"/>
                <w:szCs w:val="16"/>
              </w:rPr>
              <w:t>2.063,03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0599B" w14:textId="77777777" w:rsidR="00932178" w:rsidRDefault="00932178" w:rsidP="00906768">
            <w:pPr>
              <w:jc w:val="right"/>
              <w:rPr>
                <w:rFonts w:eastAsia="Times New Roman"/>
              </w:rPr>
            </w:pPr>
            <w:r>
              <w:rPr>
                <w:rFonts w:ascii="Arial" w:eastAsia="Times New Roman" w:hAnsi="Arial" w:cs="Arial"/>
                <w:sz w:val="16"/>
                <w:szCs w:val="16"/>
              </w:rPr>
              <w:t>2.268,87</w:t>
            </w:r>
          </w:p>
        </w:tc>
      </w:tr>
      <w:tr w:rsidR="00932178" w14:paraId="76AA855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6BD05C2" w14:textId="77777777" w:rsidR="00932178" w:rsidRDefault="00932178" w:rsidP="00906768">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2D97D" w14:textId="77777777" w:rsidR="00932178" w:rsidRDefault="00932178" w:rsidP="00906768">
            <w:pPr>
              <w:jc w:val="right"/>
              <w:rPr>
                <w:rFonts w:eastAsia="Times New Roman"/>
              </w:rPr>
            </w:pPr>
            <w:r>
              <w:rPr>
                <w:rFonts w:ascii="Arial" w:eastAsia="Times New Roman" w:hAnsi="Arial" w:cs="Arial"/>
                <w:sz w:val="16"/>
                <w:szCs w:val="16"/>
              </w:rPr>
              <w:t>589.731,81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E6D79" w14:textId="77777777" w:rsidR="00932178" w:rsidRDefault="00932178" w:rsidP="00906768">
            <w:pPr>
              <w:jc w:val="right"/>
              <w:rPr>
                <w:rFonts w:eastAsia="Times New Roman"/>
              </w:rPr>
            </w:pPr>
            <w:r>
              <w:rPr>
                <w:rFonts w:ascii="Arial" w:eastAsia="Times New Roman" w:hAnsi="Arial" w:cs="Arial"/>
                <w:sz w:val="16"/>
                <w:szCs w:val="16"/>
              </w:rPr>
              <w:t>606.517,10</w:t>
            </w:r>
          </w:p>
        </w:tc>
      </w:tr>
      <w:tr w:rsidR="00932178" w14:paraId="6D888F3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6CB026D" w14:textId="77777777" w:rsidR="00932178" w:rsidRDefault="00932178" w:rsidP="00906768">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8C792" w14:textId="77777777" w:rsidR="00932178" w:rsidRDefault="00932178" w:rsidP="00906768">
            <w:pPr>
              <w:jc w:val="right"/>
              <w:rPr>
                <w:rFonts w:eastAsia="Times New Roman"/>
              </w:rPr>
            </w:pPr>
            <w:r>
              <w:rPr>
                <w:rFonts w:ascii="Arial" w:eastAsia="Times New Roman" w:hAnsi="Arial" w:cs="Arial"/>
                <w:sz w:val="16"/>
                <w:szCs w:val="16"/>
              </w:rPr>
              <w:t>199.154,68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CF9D0" w14:textId="77777777" w:rsidR="00932178" w:rsidRDefault="00932178" w:rsidP="00906768">
            <w:pPr>
              <w:jc w:val="right"/>
              <w:rPr>
                <w:rFonts w:eastAsia="Times New Roman"/>
              </w:rPr>
            </w:pPr>
            <w:r>
              <w:rPr>
                <w:rFonts w:ascii="Arial" w:eastAsia="Times New Roman" w:hAnsi="Arial" w:cs="Arial"/>
                <w:sz w:val="16"/>
                <w:szCs w:val="16"/>
              </w:rPr>
              <w:t>226.615,76</w:t>
            </w:r>
          </w:p>
        </w:tc>
      </w:tr>
      <w:tr w:rsidR="00932178" w14:paraId="429C487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AEBAF37" w14:textId="77777777" w:rsidR="00932178" w:rsidRDefault="00932178" w:rsidP="00906768">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D904C" w14:textId="77777777" w:rsidR="00932178" w:rsidRDefault="00932178" w:rsidP="00906768">
            <w:pPr>
              <w:jc w:val="right"/>
              <w:rPr>
                <w:rFonts w:eastAsia="Times New Roman"/>
              </w:rPr>
            </w:pPr>
            <w:r>
              <w:rPr>
                <w:rFonts w:ascii="Arial" w:eastAsia="Times New Roman" w:hAnsi="Arial" w:cs="Arial"/>
                <w:sz w:val="16"/>
                <w:szCs w:val="16"/>
              </w:rPr>
              <w:t>20.270,87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579BE"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9FBAB8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094B9ED" w14:textId="5177F2A3" w:rsidR="00932178" w:rsidRDefault="00932178" w:rsidP="006E2E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D7184" w14:textId="77777777" w:rsidR="00932178" w:rsidRDefault="00932178" w:rsidP="00906768">
            <w:pPr>
              <w:jc w:val="right"/>
              <w:rPr>
                <w:rFonts w:eastAsia="Times New Roman"/>
              </w:rPr>
            </w:pPr>
            <w:r>
              <w:rPr>
                <w:rFonts w:ascii="Arial" w:eastAsia="Times New Roman" w:hAnsi="Arial" w:cs="Arial"/>
                <w:b/>
                <w:bCs/>
                <w:sz w:val="16"/>
                <w:szCs w:val="16"/>
              </w:rPr>
              <w:t>5.071.117,98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8CC8A" w14:textId="77777777" w:rsidR="00932178" w:rsidRDefault="00932178" w:rsidP="00906768">
            <w:pPr>
              <w:jc w:val="right"/>
              <w:rPr>
                <w:rFonts w:eastAsia="Times New Roman"/>
              </w:rPr>
            </w:pPr>
            <w:r>
              <w:rPr>
                <w:rFonts w:ascii="Arial" w:eastAsia="Times New Roman" w:hAnsi="Arial" w:cs="Arial"/>
                <w:b/>
                <w:bCs/>
                <w:sz w:val="16"/>
                <w:szCs w:val="16"/>
              </w:rPr>
              <w:t>3.551.313,24</w:t>
            </w:r>
          </w:p>
        </w:tc>
      </w:tr>
    </w:tbl>
    <w:p w14:paraId="06F0AC12" w14:textId="77777777" w:rsidR="00932178" w:rsidRDefault="00932178" w:rsidP="00932178">
      <w:pPr>
        <w:rPr>
          <w:b/>
          <w:bCs/>
        </w:rPr>
      </w:pPr>
      <w:r>
        <w:rPr>
          <w:b/>
          <w:bCs/>
        </w:rPr>
        <w:t> </w:t>
      </w:r>
    </w:p>
    <w:p w14:paraId="5A05E755" w14:textId="472FFD5F" w:rsidR="00932178" w:rsidRDefault="006E2E48" w:rsidP="00932178">
      <w:pPr>
        <w:pStyle w:val="NormalWeb"/>
      </w:pPr>
      <w:r>
        <w:rPr>
          <w:rFonts w:ascii="Arial" w:hAnsi="Arial" w:cs="Arial"/>
          <w:b/>
          <w:bCs/>
          <w:sz w:val="20"/>
          <w:szCs w:val="20"/>
        </w:rPr>
        <w:t>25</w:t>
      </w:r>
      <w:r w:rsidR="00932178">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5811"/>
        <w:gridCol w:w="1960"/>
        <w:gridCol w:w="1960"/>
      </w:tblGrid>
      <w:tr w:rsidR="00932178" w14:paraId="762D2B2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F889BF2"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35441"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40414"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41DF6E7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DDDB111" w14:textId="77777777" w:rsidR="00932178" w:rsidRDefault="00932178" w:rsidP="00906768">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EA5AD" w14:textId="77777777" w:rsidR="00932178" w:rsidRDefault="00932178" w:rsidP="00906768">
            <w:pPr>
              <w:jc w:val="right"/>
              <w:rPr>
                <w:rFonts w:eastAsia="Times New Roman"/>
              </w:rPr>
            </w:pPr>
            <w:r>
              <w:rPr>
                <w:rFonts w:ascii="Arial" w:eastAsia="Times New Roman" w:hAnsi="Arial" w:cs="Arial"/>
                <w:sz w:val="16"/>
                <w:szCs w:val="16"/>
              </w:rPr>
              <w:t>947.171,22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6C926" w14:textId="77777777" w:rsidR="00932178" w:rsidRDefault="00932178" w:rsidP="00906768">
            <w:pPr>
              <w:jc w:val="right"/>
              <w:rPr>
                <w:rFonts w:eastAsia="Times New Roman"/>
              </w:rPr>
            </w:pPr>
            <w:r>
              <w:rPr>
                <w:rFonts w:ascii="Arial" w:eastAsia="Times New Roman" w:hAnsi="Arial" w:cs="Arial"/>
                <w:sz w:val="16"/>
                <w:szCs w:val="16"/>
              </w:rPr>
              <w:t>738.913,77</w:t>
            </w:r>
          </w:p>
        </w:tc>
      </w:tr>
      <w:tr w:rsidR="00932178" w14:paraId="6BAC282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39E1696" w14:textId="77777777" w:rsidR="00932178" w:rsidRDefault="00932178" w:rsidP="00906768">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55148" w14:textId="77777777" w:rsidR="00932178" w:rsidRDefault="00932178" w:rsidP="00906768">
            <w:pPr>
              <w:jc w:val="right"/>
              <w:rPr>
                <w:rFonts w:eastAsia="Times New Roman"/>
              </w:rPr>
            </w:pPr>
            <w:r>
              <w:rPr>
                <w:rFonts w:ascii="Arial" w:eastAsia="Times New Roman" w:hAnsi="Arial" w:cs="Arial"/>
                <w:sz w:val="16"/>
                <w:szCs w:val="16"/>
              </w:rPr>
              <w:t>182.283,50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C1A5C" w14:textId="77777777" w:rsidR="00932178" w:rsidRDefault="00932178" w:rsidP="00906768">
            <w:pPr>
              <w:jc w:val="right"/>
              <w:rPr>
                <w:rFonts w:eastAsia="Times New Roman"/>
              </w:rPr>
            </w:pPr>
            <w:r>
              <w:rPr>
                <w:rFonts w:ascii="Arial" w:eastAsia="Times New Roman" w:hAnsi="Arial" w:cs="Arial"/>
                <w:sz w:val="16"/>
                <w:szCs w:val="16"/>
              </w:rPr>
              <w:t>195.108,40</w:t>
            </w:r>
          </w:p>
        </w:tc>
      </w:tr>
      <w:tr w:rsidR="00932178" w14:paraId="3920742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68CDC6C" w14:textId="77777777" w:rsidR="00932178" w:rsidRDefault="00932178" w:rsidP="00906768">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0F214" w14:textId="77777777" w:rsidR="00932178" w:rsidRDefault="00932178" w:rsidP="00906768">
            <w:pPr>
              <w:jc w:val="right"/>
              <w:rPr>
                <w:rFonts w:eastAsia="Times New Roman"/>
              </w:rPr>
            </w:pPr>
            <w:r>
              <w:rPr>
                <w:rFonts w:ascii="Arial" w:eastAsia="Times New Roman" w:hAnsi="Arial" w:cs="Arial"/>
                <w:sz w:val="16"/>
                <w:szCs w:val="16"/>
              </w:rPr>
              <w:t>13.026,00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3B0BF" w14:textId="77777777" w:rsidR="00932178" w:rsidRDefault="00932178" w:rsidP="00906768">
            <w:pPr>
              <w:jc w:val="right"/>
              <w:rPr>
                <w:rFonts w:eastAsia="Times New Roman"/>
              </w:rPr>
            </w:pPr>
            <w:r>
              <w:rPr>
                <w:rFonts w:ascii="Arial" w:eastAsia="Times New Roman" w:hAnsi="Arial" w:cs="Arial"/>
                <w:sz w:val="16"/>
                <w:szCs w:val="16"/>
              </w:rPr>
              <w:t>11.121,40</w:t>
            </w:r>
          </w:p>
        </w:tc>
      </w:tr>
      <w:tr w:rsidR="00932178" w14:paraId="4A1B60E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D1554DD" w14:textId="77777777" w:rsidR="00932178" w:rsidRDefault="00932178" w:rsidP="00906768">
            <w:pPr>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6174" w14:textId="77777777" w:rsidR="00932178" w:rsidRDefault="00932178" w:rsidP="00906768">
            <w:pPr>
              <w:jc w:val="right"/>
              <w:rPr>
                <w:rFonts w:eastAsia="Times New Roman"/>
              </w:rPr>
            </w:pPr>
            <w:r>
              <w:rPr>
                <w:rFonts w:ascii="Arial" w:eastAsia="Times New Roman" w:hAnsi="Arial" w:cs="Arial"/>
                <w:sz w:val="16"/>
                <w:szCs w:val="16"/>
              </w:rPr>
              <w:t>13.831,00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85757"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345AF06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762200B" w14:textId="77777777" w:rsidR="00932178" w:rsidRDefault="00932178" w:rsidP="00906768">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40576" w14:textId="77777777" w:rsidR="00932178" w:rsidRDefault="00932178" w:rsidP="00906768">
            <w:pPr>
              <w:jc w:val="right"/>
              <w:rPr>
                <w:rFonts w:eastAsia="Times New Roman"/>
              </w:rPr>
            </w:pPr>
            <w:r>
              <w:rPr>
                <w:rFonts w:ascii="Arial" w:eastAsia="Times New Roman" w:hAnsi="Arial" w:cs="Arial"/>
                <w:sz w:val="16"/>
                <w:szCs w:val="16"/>
              </w:rPr>
              <w:t>694.191,18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253F0" w14:textId="77777777" w:rsidR="00932178" w:rsidRDefault="00932178" w:rsidP="00906768">
            <w:pPr>
              <w:jc w:val="right"/>
              <w:rPr>
                <w:rFonts w:eastAsia="Times New Roman"/>
              </w:rPr>
            </w:pPr>
            <w:r>
              <w:rPr>
                <w:rFonts w:ascii="Arial" w:eastAsia="Times New Roman" w:hAnsi="Arial" w:cs="Arial"/>
                <w:sz w:val="16"/>
                <w:szCs w:val="16"/>
              </w:rPr>
              <w:t>623.553,11</w:t>
            </w:r>
          </w:p>
        </w:tc>
      </w:tr>
      <w:tr w:rsidR="00932178" w14:paraId="00ADCDC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FC4C369"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94485" w14:textId="77777777" w:rsidR="00932178" w:rsidRDefault="00932178" w:rsidP="00906768">
            <w:pPr>
              <w:jc w:val="right"/>
              <w:rPr>
                <w:rFonts w:eastAsia="Times New Roman"/>
              </w:rPr>
            </w:pPr>
            <w:r>
              <w:rPr>
                <w:rFonts w:ascii="Arial" w:eastAsia="Times New Roman" w:hAnsi="Arial" w:cs="Arial"/>
                <w:b/>
                <w:bCs/>
                <w:sz w:val="16"/>
                <w:szCs w:val="16"/>
              </w:rPr>
              <w:t>1.850.502,90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6970E" w14:textId="77777777" w:rsidR="00932178" w:rsidRDefault="00932178" w:rsidP="00906768">
            <w:pPr>
              <w:jc w:val="right"/>
              <w:rPr>
                <w:rFonts w:eastAsia="Times New Roman"/>
              </w:rPr>
            </w:pPr>
            <w:r>
              <w:rPr>
                <w:rFonts w:ascii="Arial" w:eastAsia="Times New Roman" w:hAnsi="Arial" w:cs="Arial"/>
                <w:b/>
                <w:bCs/>
                <w:sz w:val="16"/>
                <w:szCs w:val="16"/>
              </w:rPr>
              <w:t>1.568.696,68</w:t>
            </w:r>
          </w:p>
        </w:tc>
      </w:tr>
    </w:tbl>
    <w:p w14:paraId="26BC0F08" w14:textId="77777777" w:rsidR="00932178" w:rsidRDefault="00932178" w:rsidP="00932178">
      <w:pPr>
        <w:rPr>
          <w:b/>
          <w:bCs/>
        </w:rPr>
      </w:pPr>
      <w:r>
        <w:rPr>
          <w:b/>
          <w:bCs/>
        </w:rPr>
        <w:t> </w:t>
      </w:r>
    </w:p>
    <w:p w14:paraId="1799612E" w14:textId="71CE8448" w:rsidR="00932178" w:rsidRDefault="006E2E48" w:rsidP="00932178">
      <w:pPr>
        <w:pStyle w:val="NormalWeb"/>
      </w:pPr>
      <w:r>
        <w:rPr>
          <w:rFonts w:ascii="Arial" w:hAnsi="Arial" w:cs="Arial"/>
          <w:b/>
          <w:bCs/>
          <w:sz w:val="20"/>
          <w:szCs w:val="20"/>
        </w:rPr>
        <w:t>26</w:t>
      </w:r>
      <w:r w:rsidR="00932178">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6695"/>
        <w:gridCol w:w="1518"/>
        <w:gridCol w:w="1518"/>
      </w:tblGrid>
      <w:tr w:rsidR="00932178" w14:paraId="105A9B1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231D452"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B5598"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F9DEE"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34D9515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EFC7CD8" w14:textId="77777777" w:rsidR="00932178" w:rsidRDefault="00932178" w:rsidP="00906768">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E7337" w14:textId="77777777" w:rsidR="00932178" w:rsidRDefault="00932178" w:rsidP="00906768">
            <w:pPr>
              <w:jc w:val="right"/>
              <w:rPr>
                <w:rFonts w:eastAsia="Times New Roman"/>
              </w:rPr>
            </w:pPr>
            <w:r>
              <w:rPr>
                <w:rFonts w:ascii="Arial" w:eastAsia="Times New Roman" w:hAnsi="Arial" w:cs="Arial"/>
                <w:sz w:val="16"/>
                <w:szCs w:val="16"/>
              </w:rPr>
              <w:t>(71.552,67)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6CB7D" w14:textId="77777777" w:rsidR="00932178" w:rsidRDefault="00932178" w:rsidP="00906768">
            <w:pPr>
              <w:jc w:val="right"/>
              <w:rPr>
                <w:rFonts w:eastAsia="Times New Roman"/>
              </w:rPr>
            </w:pPr>
            <w:r>
              <w:rPr>
                <w:rFonts w:ascii="Arial" w:eastAsia="Times New Roman" w:hAnsi="Arial" w:cs="Arial"/>
                <w:sz w:val="16"/>
                <w:szCs w:val="16"/>
              </w:rPr>
              <w:t>(56.837,88)</w:t>
            </w:r>
          </w:p>
        </w:tc>
      </w:tr>
      <w:tr w:rsidR="00932178" w14:paraId="5C27078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011D1F8" w14:textId="77777777" w:rsidR="00932178" w:rsidRDefault="00932178" w:rsidP="00906768">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0D164" w14:textId="77777777" w:rsidR="00932178" w:rsidRDefault="00932178" w:rsidP="00906768">
            <w:pPr>
              <w:jc w:val="right"/>
              <w:rPr>
                <w:rFonts w:eastAsia="Times New Roman"/>
              </w:rPr>
            </w:pPr>
            <w:r>
              <w:rPr>
                <w:rFonts w:ascii="Arial" w:eastAsia="Times New Roman" w:hAnsi="Arial" w:cs="Arial"/>
                <w:sz w:val="16"/>
                <w:szCs w:val="16"/>
              </w:rPr>
              <w:t>(909.318,74)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DA8F2" w14:textId="77777777" w:rsidR="00932178" w:rsidRDefault="00932178" w:rsidP="00906768">
            <w:pPr>
              <w:jc w:val="right"/>
              <w:rPr>
                <w:rFonts w:eastAsia="Times New Roman"/>
              </w:rPr>
            </w:pPr>
            <w:r>
              <w:rPr>
                <w:rFonts w:ascii="Arial" w:eastAsia="Times New Roman" w:hAnsi="Arial" w:cs="Arial"/>
                <w:sz w:val="16"/>
                <w:szCs w:val="16"/>
              </w:rPr>
              <w:t>(788.247,90)</w:t>
            </w:r>
          </w:p>
        </w:tc>
      </w:tr>
      <w:tr w:rsidR="00932178" w14:paraId="5DE7BEA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059C2E7" w14:textId="77777777" w:rsidR="00932178" w:rsidRDefault="00932178" w:rsidP="00906768">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6FC78" w14:textId="77777777" w:rsidR="00932178" w:rsidRDefault="00932178" w:rsidP="00906768">
            <w:pPr>
              <w:jc w:val="right"/>
              <w:rPr>
                <w:rFonts w:eastAsia="Times New Roman"/>
              </w:rPr>
            </w:pPr>
            <w:r>
              <w:rPr>
                <w:rFonts w:ascii="Arial" w:eastAsia="Times New Roman" w:hAnsi="Arial" w:cs="Arial"/>
                <w:sz w:val="16"/>
                <w:szCs w:val="16"/>
              </w:rPr>
              <w:t>(1.542.514,08)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07EA8" w14:textId="77777777" w:rsidR="00932178" w:rsidRDefault="00932178" w:rsidP="00906768">
            <w:pPr>
              <w:jc w:val="right"/>
              <w:rPr>
                <w:rFonts w:eastAsia="Times New Roman"/>
              </w:rPr>
            </w:pPr>
            <w:r>
              <w:rPr>
                <w:rFonts w:ascii="Arial" w:eastAsia="Times New Roman" w:hAnsi="Arial" w:cs="Arial"/>
                <w:sz w:val="16"/>
                <w:szCs w:val="16"/>
              </w:rPr>
              <w:t>(1.226.962,01)</w:t>
            </w:r>
          </w:p>
        </w:tc>
      </w:tr>
      <w:tr w:rsidR="00932178" w14:paraId="160071A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E893142" w14:textId="77777777" w:rsidR="00932178" w:rsidRDefault="00932178" w:rsidP="00906768">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373BE" w14:textId="77777777" w:rsidR="00932178" w:rsidRDefault="00932178" w:rsidP="00906768">
            <w:pPr>
              <w:jc w:val="right"/>
              <w:rPr>
                <w:rFonts w:eastAsia="Times New Roman"/>
              </w:rPr>
            </w:pPr>
            <w:r>
              <w:rPr>
                <w:rFonts w:ascii="Arial" w:eastAsia="Times New Roman" w:hAnsi="Arial" w:cs="Arial"/>
                <w:sz w:val="16"/>
                <w:szCs w:val="16"/>
              </w:rPr>
              <w:t>(1.983.168,20)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BED6F" w14:textId="77777777" w:rsidR="00932178" w:rsidRDefault="00932178" w:rsidP="00906768">
            <w:pPr>
              <w:jc w:val="right"/>
              <w:rPr>
                <w:rFonts w:eastAsia="Times New Roman"/>
              </w:rPr>
            </w:pPr>
            <w:r>
              <w:rPr>
                <w:rFonts w:ascii="Arial" w:eastAsia="Times New Roman" w:hAnsi="Arial" w:cs="Arial"/>
                <w:sz w:val="16"/>
                <w:szCs w:val="16"/>
              </w:rPr>
              <w:t>(1.559.496,56)</w:t>
            </w:r>
          </w:p>
        </w:tc>
      </w:tr>
      <w:tr w:rsidR="00932178" w14:paraId="3743373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A14BB3B" w14:textId="77777777" w:rsidR="00932178" w:rsidRDefault="00932178" w:rsidP="00906768">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F9CAC" w14:textId="77777777" w:rsidR="00932178" w:rsidRDefault="00932178" w:rsidP="00906768">
            <w:pPr>
              <w:jc w:val="right"/>
              <w:rPr>
                <w:rFonts w:eastAsia="Times New Roman"/>
              </w:rPr>
            </w:pPr>
            <w:r>
              <w:rPr>
                <w:rFonts w:ascii="Arial" w:eastAsia="Times New Roman" w:hAnsi="Arial" w:cs="Arial"/>
                <w:sz w:val="16"/>
                <w:szCs w:val="16"/>
              </w:rPr>
              <w:t>(5.216.058,71)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A7550" w14:textId="77777777" w:rsidR="00932178" w:rsidRDefault="00932178" w:rsidP="00906768">
            <w:pPr>
              <w:jc w:val="right"/>
              <w:rPr>
                <w:rFonts w:eastAsia="Times New Roman"/>
              </w:rPr>
            </w:pPr>
            <w:r>
              <w:rPr>
                <w:rFonts w:ascii="Arial" w:eastAsia="Times New Roman" w:hAnsi="Arial" w:cs="Arial"/>
                <w:sz w:val="16"/>
                <w:szCs w:val="16"/>
              </w:rPr>
              <w:t>(4.135.419,75)</w:t>
            </w:r>
          </w:p>
        </w:tc>
      </w:tr>
      <w:tr w:rsidR="00932178" w14:paraId="251E366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8AAC2FA" w14:textId="77777777" w:rsidR="00932178" w:rsidRDefault="00932178" w:rsidP="00906768">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6C3EB" w14:textId="77777777" w:rsidR="00932178" w:rsidRDefault="00932178" w:rsidP="00906768">
            <w:pPr>
              <w:jc w:val="right"/>
              <w:rPr>
                <w:rFonts w:eastAsia="Times New Roman"/>
              </w:rPr>
            </w:pPr>
            <w:r>
              <w:rPr>
                <w:rFonts w:ascii="Arial" w:eastAsia="Times New Roman" w:hAnsi="Arial" w:cs="Arial"/>
                <w:sz w:val="16"/>
                <w:szCs w:val="16"/>
              </w:rPr>
              <w:t>(53.380,13)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6D2B5" w14:textId="77777777" w:rsidR="00932178" w:rsidRDefault="00932178" w:rsidP="00906768">
            <w:pPr>
              <w:jc w:val="right"/>
              <w:rPr>
                <w:rFonts w:eastAsia="Times New Roman"/>
              </w:rPr>
            </w:pPr>
            <w:r>
              <w:rPr>
                <w:rFonts w:ascii="Arial" w:eastAsia="Times New Roman" w:hAnsi="Arial" w:cs="Arial"/>
                <w:sz w:val="16"/>
                <w:szCs w:val="16"/>
              </w:rPr>
              <w:t>(14.000,00)</w:t>
            </w:r>
          </w:p>
        </w:tc>
      </w:tr>
      <w:tr w:rsidR="00932178" w14:paraId="0BA794D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31A06A8" w14:textId="77777777" w:rsidR="00932178" w:rsidRDefault="00932178" w:rsidP="00906768">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E0A75" w14:textId="77777777" w:rsidR="00932178" w:rsidRDefault="00932178" w:rsidP="00906768">
            <w:pPr>
              <w:jc w:val="right"/>
              <w:rPr>
                <w:rFonts w:eastAsia="Times New Roman"/>
              </w:rPr>
            </w:pPr>
            <w:r>
              <w:rPr>
                <w:rFonts w:ascii="Arial" w:eastAsia="Times New Roman" w:hAnsi="Arial" w:cs="Arial"/>
                <w:sz w:val="16"/>
                <w:szCs w:val="16"/>
              </w:rPr>
              <w:t>(71.865,70)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429E2" w14:textId="77777777" w:rsidR="00932178" w:rsidRDefault="00932178" w:rsidP="00906768">
            <w:pPr>
              <w:jc w:val="right"/>
              <w:rPr>
                <w:rFonts w:eastAsia="Times New Roman"/>
              </w:rPr>
            </w:pPr>
            <w:r>
              <w:rPr>
                <w:rFonts w:ascii="Arial" w:eastAsia="Times New Roman" w:hAnsi="Arial" w:cs="Arial"/>
                <w:sz w:val="16"/>
                <w:szCs w:val="16"/>
              </w:rPr>
              <w:t>(55.665,25)</w:t>
            </w:r>
          </w:p>
        </w:tc>
      </w:tr>
      <w:tr w:rsidR="00932178" w14:paraId="77158A9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7062931"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706E9" w14:textId="77777777" w:rsidR="00932178" w:rsidRDefault="00932178" w:rsidP="00906768">
            <w:pPr>
              <w:jc w:val="right"/>
              <w:rPr>
                <w:rFonts w:eastAsia="Times New Roman"/>
              </w:rPr>
            </w:pPr>
            <w:r>
              <w:rPr>
                <w:rFonts w:ascii="Arial" w:eastAsia="Times New Roman" w:hAnsi="Arial" w:cs="Arial"/>
                <w:b/>
                <w:bCs/>
                <w:sz w:val="16"/>
                <w:szCs w:val="16"/>
              </w:rPr>
              <w:t>(9.847.858,23)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0BE69" w14:textId="77777777" w:rsidR="00932178" w:rsidRDefault="00932178" w:rsidP="00906768">
            <w:pPr>
              <w:jc w:val="right"/>
              <w:rPr>
                <w:rFonts w:eastAsia="Times New Roman"/>
              </w:rPr>
            </w:pPr>
            <w:r>
              <w:rPr>
                <w:rFonts w:ascii="Arial" w:eastAsia="Times New Roman" w:hAnsi="Arial" w:cs="Arial"/>
                <w:b/>
                <w:bCs/>
                <w:sz w:val="16"/>
                <w:szCs w:val="16"/>
              </w:rPr>
              <w:t>(7.836.629,35)</w:t>
            </w:r>
          </w:p>
        </w:tc>
      </w:tr>
    </w:tbl>
    <w:p w14:paraId="1073193B" w14:textId="77777777" w:rsidR="00932178" w:rsidRDefault="00932178" w:rsidP="00932178">
      <w:pPr>
        <w:rPr>
          <w:b/>
          <w:bCs/>
        </w:rPr>
      </w:pPr>
      <w:r>
        <w:rPr>
          <w:b/>
          <w:bCs/>
        </w:rPr>
        <w:t> </w:t>
      </w:r>
    </w:p>
    <w:p w14:paraId="2A9B9379" w14:textId="36A50667" w:rsidR="00932178" w:rsidRDefault="006E2E48" w:rsidP="00932178">
      <w:pPr>
        <w:pStyle w:val="NormalWeb"/>
      </w:pPr>
      <w:r>
        <w:rPr>
          <w:rFonts w:ascii="Arial" w:hAnsi="Arial" w:cs="Arial"/>
          <w:b/>
          <w:bCs/>
          <w:sz w:val="20"/>
          <w:szCs w:val="20"/>
        </w:rPr>
        <w:t>27</w:t>
      </w:r>
      <w:r w:rsidR="00932178">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6149"/>
        <w:gridCol w:w="1791"/>
        <w:gridCol w:w="1791"/>
      </w:tblGrid>
      <w:tr w:rsidR="00932178" w14:paraId="7FECB93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94275F8"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4617E"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CF3AC"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3F90949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78B5C5C" w14:textId="77777777" w:rsidR="00932178" w:rsidRDefault="00932178" w:rsidP="00906768">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3115B" w14:textId="77777777" w:rsidR="00932178" w:rsidRDefault="00932178" w:rsidP="00906768">
            <w:pPr>
              <w:jc w:val="right"/>
              <w:rPr>
                <w:rFonts w:eastAsia="Times New Roman"/>
              </w:rPr>
            </w:pPr>
            <w:r>
              <w:rPr>
                <w:rFonts w:ascii="Arial" w:eastAsia="Times New Roman" w:hAnsi="Arial" w:cs="Arial"/>
                <w:sz w:val="16"/>
                <w:szCs w:val="16"/>
              </w:rPr>
              <w:t>(97.141,56)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DCB65" w14:textId="77777777" w:rsidR="00932178" w:rsidRDefault="00932178" w:rsidP="00906768">
            <w:pPr>
              <w:jc w:val="right"/>
              <w:rPr>
                <w:rFonts w:eastAsia="Times New Roman"/>
              </w:rPr>
            </w:pPr>
            <w:r>
              <w:rPr>
                <w:rFonts w:ascii="Arial" w:eastAsia="Times New Roman" w:hAnsi="Arial" w:cs="Arial"/>
                <w:sz w:val="16"/>
                <w:szCs w:val="16"/>
              </w:rPr>
              <w:t>(93.766,94)</w:t>
            </w:r>
          </w:p>
        </w:tc>
      </w:tr>
      <w:tr w:rsidR="00932178" w14:paraId="3F3BA8D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8A06554" w14:textId="77777777" w:rsidR="00932178" w:rsidRDefault="00932178" w:rsidP="00906768">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C1B83" w14:textId="77777777" w:rsidR="00932178" w:rsidRDefault="00932178" w:rsidP="00906768">
            <w:pPr>
              <w:jc w:val="right"/>
              <w:rPr>
                <w:rFonts w:eastAsia="Times New Roman"/>
              </w:rPr>
            </w:pPr>
            <w:r>
              <w:rPr>
                <w:rFonts w:ascii="Arial" w:eastAsia="Times New Roman" w:hAnsi="Arial" w:cs="Arial"/>
                <w:sz w:val="16"/>
                <w:szCs w:val="16"/>
              </w:rPr>
              <w:t>(301.316,79)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83BD1" w14:textId="77777777" w:rsidR="00932178" w:rsidRDefault="00932178" w:rsidP="00906768">
            <w:pPr>
              <w:jc w:val="right"/>
              <w:rPr>
                <w:rFonts w:eastAsia="Times New Roman"/>
              </w:rPr>
            </w:pPr>
            <w:r>
              <w:rPr>
                <w:rFonts w:ascii="Arial" w:eastAsia="Times New Roman" w:hAnsi="Arial" w:cs="Arial"/>
                <w:sz w:val="16"/>
                <w:szCs w:val="16"/>
              </w:rPr>
              <w:t>(194.668,59)</w:t>
            </w:r>
          </w:p>
        </w:tc>
      </w:tr>
      <w:tr w:rsidR="00932178" w14:paraId="33E38DF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EC98A8F" w14:textId="77777777" w:rsidR="00932178" w:rsidRDefault="00932178" w:rsidP="00906768">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58836" w14:textId="77777777" w:rsidR="00932178" w:rsidRDefault="00932178" w:rsidP="00906768">
            <w:pPr>
              <w:jc w:val="right"/>
              <w:rPr>
                <w:rFonts w:eastAsia="Times New Roman"/>
              </w:rPr>
            </w:pPr>
            <w:r>
              <w:rPr>
                <w:rFonts w:ascii="Arial" w:eastAsia="Times New Roman" w:hAnsi="Arial" w:cs="Arial"/>
                <w:sz w:val="16"/>
                <w:szCs w:val="16"/>
              </w:rPr>
              <w:t>(245.170,71)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7479F" w14:textId="77777777" w:rsidR="00932178" w:rsidRDefault="00932178" w:rsidP="00906768">
            <w:pPr>
              <w:jc w:val="right"/>
              <w:rPr>
                <w:rFonts w:eastAsia="Times New Roman"/>
              </w:rPr>
            </w:pPr>
            <w:r>
              <w:rPr>
                <w:rFonts w:ascii="Arial" w:eastAsia="Times New Roman" w:hAnsi="Arial" w:cs="Arial"/>
                <w:sz w:val="16"/>
                <w:szCs w:val="16"/>
              </w:rPr>
              <w:t>(124.650,31)</w:t>
            </w:r>
          </w:p>
        </w:tc>
      </w:tr>
      <w:tr w:rsidR="00932178" w14:paraId="33DF7E9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BC9B8C3" w14:textId="77777777" w:rsidR="00932178" w:rsidRDefault="00932178" w:rsidP="00906768">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1D2A0" w14:textId="77777777" w:rsidR="00932178" w:rsidRDefault="00932178" w:rsidP="00906768">
            <w:pPr>
              <w:jc w:val="right"/>
              <w:rPr>
                <w:rFonts w:eastAsia="Times New Roman"/>
              </w:rPr>
            </w:pPr>
            <w:r>
              <w:rPr>
                <w:rFonts w:ascii="Arial" w:eastAsia="Times New Roman" w:hAnsi="Arial" w:cs="Arial"/>
                <w:sz w:val="16"/>
                <w:szCs w:val="16"/>
              </w:rPr>
              <w:t>(265.673,84)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A3065" w14:textId="77777777" w:rsidR="00932178" w:rsidRDefault="00932178" w:rsidP="00906768">
            <w:pPr>
              <w:jc w:val="right"/>
              <w:rPr>
                <w:rFonts w:eastAsia="Times New Roman"/>
              </w:rPr>
            </w:pPr>
            <w:r>
              <w:rPr>
                <w:rFonts w:ascii="Arial" w:eastAsia="Times New Roman" w:hAnsi="Arial" w:cs="Arial"/>
                <w:sz w:val="16"/>
                <w:szCs w:val="16"/>
              </w:rPr>
              <w:t>(172.258,64)</w:t>
            </w:r>
          </w:p>
        </w:tc>
      </w:tr>
      <w:tr w:rsidR="00932178" w14:paraId="30D161B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0082FEA" w14:textId="77777777" w:rsidR="00932178" w:rsidRDefault="00932178" w:rsidP="00906768">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2DB4D" w14:textId="77777777" w:rsidR="00932178" w:rsidRDefault="00932178" w:rsidP="00906768">
            <w:pPr>
              <w:jc w:val="right"/>
              <w:rPr>
                <w:rFonts w:eastAsia="Times New Roman"/>
              </w:rPr>
            </w:pPr>
            <w:r>
              <w:rPr>
                <w:rFonts w:ascii="Arial" w:eastAsia="Times New Roman" w:hAnsi="Arial" w:cs="Arial"/>
                <w:sz w:val="16"/>
                <w:szCs w:val="16"/>
              </w:rPr>
              <w:t>(71.260,20)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1B1F" w14:textId="77777777" w:rsidR="00932178" w:rsidRDefault="00932178" w:rsidP="00906768">
            <w:pPr>
              <w:jc w:val="right"/>
              <w:rPr>
                <w:rFonts w:eastAsia="Times New Roman"/>
              </w:rPr>
            </w:pPr>
            <w:r>
              <w:rPr>
                <w:rFonts w:ascii="Arial" w:eastAsia="Times New Roman" w:hAnsi="Arial" w:cs="Arial"/>
                <w:sz w:val="16"/>
                <w:szCs w:val="16"/>
              </w:rPr>
              <w:t>(112.717,20)</w:t>
            </w:r>
          </w:p>
        </w:tc>
      </w:tr>
      <w:tr w:rsidR="00932178" w14:paraId="3A80D27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B9F2B3B" w14:textId="77777777" w:rsidR="00932178" w:rsidRDefault="00932178" w:rsidP="00906768">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A70A4" w14:textId="77777777" w:rsidR="00932178" w:rsidRDefault="00932178" w:rsidP="00906768">
            <w:pPr>
              <w:jc w:val="right"/>
              <w:rPr>
                <w:rFonts w:eastAsia="Times New Roman"/>
              </w:rPr>
            </w:pPr>
            <w:r>
              <w:rPr>
                <w:rFonts w:ascii="Arial" w:eastAsia="Times New Roman" w:hAnsi="Arial" w:cs="Arial"/>
                <w:sz w:val="16"/>
                <w:szCs w:val="16"/>
              </w:rPr>
              <w:t>(689.291,59)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0274F" w14:textId="77777777" w:rsidR="00932178" w:rsidRDefault="00932178" w:rsidP="00906768">
            <w:pPr>
              <w:jc w:val="right"/>
              <w:rPr>
                <w:rFonts w:eastAsia="Times New Roman"/>
              </w:rPr>
            </w:pPr>
            <w:r>
              <w:rPr>
                <w:rFonts w:ascii="Arial" w:eastAsia="Times New Roman" w:hAnsi="Arial" w:cs="Arial"/>
                <w:sz w:val="16"/>
                <w:szCs w:val="16"/>
              </w:rPr>
              <w:t>(490.202,17)</w:t>
            </w:r>
          </w:p>
        </w:tc>
      </w:tr>
      <w:tr w:rsidR="00932178" w14:paraId="401644B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B173E73" w14:textId="77777777" w:rsidR="00932178" w:rsidRDefault="00932178" w:rsidP="00906768">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3C175" w14:textId="77777777" w:rsidR="00932178" w:rsidRDefault="00932178" w:rsidP="00906768">
            <w:pPr>
              <w:jc w:val="right"/>
              <w:rPr>
                <w:rFonts w:eastAsia="Times New Roman"/>
              </w:rPr>
            </w:pPr>
            <w:r>
              <w:rPr>
                <w:rFonts w:ascii="Arial" w:eastAsia="Times New Roman" w:hAnsi="Arial" w:cs="Arial"/>
                <w:sz w:val="16"/>
                <w:szCs w:val="16"/>
              </w:rPr>
              <w:t>(403.362,76)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16CC4" w14:textId="77777777" w:rsidR="00932178" w:rsidRDefault="00932178" w:rsidP="00906768">
            <w:pPr>
              <w:jc w:val="right"/>
              <w:rPr>
                <w:rFonts w:eastAsia="Times New Roman"/>
              </w:rPr>
            </w:pPr>
            <w:r>
              <w:rPr>
                <w:rFonts w:ascii="Arial" w:eastAsia="Times New Roman" w:hAnsi="Arial" w:cs="Arial"/>
                <w:sz w:val="16"/>
                <w:szCs w:val="16"/>
              </w:rPr>
              <w:t>(163.486,54)</w:t>
            </w:r>
          </w:p>
        </w:tc>
      </w:tr>
      <w:tr w:rsidR="00932178" w14:paraId="35D3A54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156EC16" w14:textId="77777777" w:rsidR="00932178" w:rsidRDefault="00932178" w:rsidP="00906768">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BDD09" w14:textId="77777777" w:rsidR="00932178" w:rsidRDefault="00932178" w:rsidP="00906768">
            <w:pPr>
              <w:jc w:val="right"/>
              <w:rPr>
                <w:rFonts w:eastAsia="Times New Roman"/>
              </w:rPr>
            </w:pPr>
            <w:r>
              <w:rPr>
                <w:rFonts w:ascii="Arial" w:eastAsia="Times New Roman" w:hAnsi="Arial" w:cs="Arial"/>
                <w:sz w:val="16"/>
                <w:szCs w:val="16"/>
              </w:rPr>
              <w:t>(85.529,00)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B8254" w14:textId="77777777" w:rsidR="00932178" w:rsidRDefault="00932178" w:rsidP="00906768">
            <w:pPr>
              <w:jc w:val="right"/>
              <w:rPr>
                <w:rFonts w:eastAsia="Times New Roman"/>
              </w:rPr>
            </w:pPr>
            <w:r>
              <w:rPr>
                <w:rFonts w:ascii="Arial" w:eastAsia="Times New Roman" w:hAnsi="Arial" w:cs="Arial"/>
                <w:sz w:val="16"/>
                <w:szCs w:val="16"/>
              </w:rPr>
              <w:t>(107.902,89)</w:t>
            </w:r>
          </w:p>
        </w:tc>
      </w:tr>
      <w:tr w:rsidR="00932178" w14:paraId="79D3CAE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377BF87" w14:textId="77777777" w:rsidR="00932178" w:rsidRDefault="00932178" w:rsidP="00906768">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B5CC1" w14:textId="77777777" w:rsidR="00932178" w:rsidRDefault="00932178" w:rsidP="00906768">
            <w:pPr>
              <w:jc w:val="right"/>
              <w:rPr>
                <w:rFonts w:eastAsia="Times New Roman"/>
              </w:rPr>
            </w:pPr>
            <w:r>
              <w:rPr>
                <w:rFonts w:ascii="Arial" w:eastAsia="Times New Roman" w:hAnsi="Arial" w:cs="Arial"/>
                <w:sz w:val="16"/>
                <w:szCs w:val="16"/>
              </w:rPr>
              <w:t>(12.052,00)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25998" w14:textId="77777777" w:rsidR="00932178" w:rsidRDefault="00932178" w:rsidP="00906768">
            <w:pPr>
              <w:jc w:val="right"/>
              <w:rPr>
                <w:rFonts w:eastAsia="Times New Roman"/>
              </w:rPr>
            </w:pPr>
            <w:r>
              <w:rPr>
                <w:rFonts w:ascii="Arial" w:eastAsia="Times New Roman" w:hAnsi="Arial" w:cs="Arial"/>
                <w:sz w:val="16"/>
                <w:szCs w:val="16"/>
              </w:rPr>
              <w:t>(6.500,00)</w:t>
            </w:r>
          </w:p>
        </w:tc>
      </w:tr>
      <w:tr w:rsidR="00932178" w14:paraId="0268793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D1BB99D" w14:textId="77777777" w:rsidR="00932178" w:rsidRDefault="00932178" w:rsidP="00906768">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C90C8" w14:textId="77777777" w:rsidR="00932178" w:rsidRDefault="00932178" w:rsidP="00906768">
            <w:pPr>
              <w:jc w:val="right"/>
              <w:rPr>
                <w:rFonts w:eastAsia="Times New Roman"/>
              </w:rPr>
            </w:pPr>
            <w:r>
              <w:rPr>
                <w:rFonts w:ascii="Arial" w:eastAsia="Times New Roman" w:hAnsi="Arial" w:cs="Arial"/>
                <w:sz w:val="16"/>
                <w:szCs w:val="16"/>
              </w:rPr>
              <w:t>(58.536,67)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B0CD7" w14:textId="77777777" w:rsidR="00932178" w:rsidRDefault="00932178" w:rsidP="00906768">
            <w:pPr>
              <w:jc w:val="right"/>
              <w:rPr>
                <w:rFonts w:eastAsia="Times New Roman"/>
              </w:rPr>
            </w:pPr>
            <w:r>
              <w:rPr>
                <w:rFonts w:ascii="Arial" w:eastAsia="Times New Roman" w:hAnsi="Arial" w:cs="Arial"/>
                <w:sz w:val="16"/>
                <w:szCs w:val="16"/>
              </w:rPr>
              <w:t>(32.904,14)</w:t>
            </w:r>
          </w:p>
        </w:tc>
      </w:tr>
      <w:tr w:rsidR="00932178" w14:paraId="68C318E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CFDDB2F" w14:textId="77777777" w:rsidR="00932178" w:rsidRDefault="00932178" w:rsidP="00906768">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E957C" w14:textId="77777777" w:rsidR="00932178" w:rsidRDefault="00932178" w:rsidP="00906768">
            <w:pPr>
              <w:jc w:val="right"/>
              <w:rPr>
                <w:rFonts w:eastAsia="Times New Roman"/>
              </w:rPr>
            </w:pPr>
            <w:r>
              <w:rPr>
                <w:rFonts w:ascii="Arial" w:eastAsia="Times New Roman" w:hAnsi="Arial" w:cs="Arial"/>
                <w:sz w:val="16"/>
                <w:szCs w:val="16"/>
              </w:rPr>
              <w:t>(890.708,88)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986BE" w14:textId="77777777" w:rsidR="00932178" w:rsidRDefault="00932178" w:rsidP="00906768">
            <w:pPr>
              <w:jc w:val="right"/>
              <w:rPr>
                <w:rFonts w:eastAsia="Times New Roman"/>
              </w:rPr>
            </w:pPr>
            <w:r>
              <w:rPr>
                <w:rFonts w:ascii="Arial" w:eastAsia="Times New Roman" w:hAnsi="Arial" w:cs="Arial"/>
                <w:sz w:val="16"/>
                <w:szCs w:val="16"/>
              </w:rPr>
              <w:t>(787.614,97)</w:t>
            </w:r>
          </w:p>
        </w:tc>
      </w:tr>
      <w:tr w:rsidR="00932178" w14:paraId="2EAEFB9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F9FA672" w14:textId="77777777" w:rsidR="00932178" w:rsidRDefault="00932178" w:rsidP="00906768">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12A4C" w14:textId="77777777" w:rsidR="00932178" w:rsidRDefault="00932178" w:rsidP="00906768">
            <w:pPr>
              <w:jc w:val="right"/>
              <w:rPr>
                <w:rFonts w:eastAsia="Times New Roman"/>
              </w:rPr>
            </w:pPr>
            <w:r>
              <w:rPr>
                <w:rFonts w:ascii="Arial" w:eastAsia="Times New Roman" w:hAnsi="Arial" w:cs="Arial"/>
                <w:sz w:val="16"/>
                <w:szCs w:val="16"/>
              </w:rPr>
              <w:t>(367.144,80)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07901" w14:textId="77777777" w:rsidR="00932178" w:rsidRDefault="00932178" w:rsidP="00906768">
            <w:pPr>
              <w:jc w:val="right"/>
              <w:rPr>
                <w:rFonts w:eastAsia="Times New Roman"/>
              </w:rPr>
            </w:pPr>
            <w:r>
              <w:rPr>
                <w:rFonts w:ascii="Arial" w:eastAsia="Times New Roman" w:hAnsi="Arial" w:cs="Arial"/>
                <w:sz w:val="16"/>
                <w:szCs w:val="16"/>
              </w:rPr>
              <w:t>(268.980,35)</w:t>
            </w:r>
          </w:p>
        </w:tc>
      </w:tr>
      <w:tr w:rsidR="00932178" w14:paraId="75B9EC8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9F5F293" w14:textId="77777777" w:rsidR="00932178" w:rsidRDefault="00932178" w:rsidP="00906768">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79F69" w14:textId="77777777" w:rsidR="00932178" w:rsidRDefault="00932178" w:rsidP="00906768">
            <w:pPr>
              <w:jc w:val="right"/>
              <w:rPr>
                <w:rFonts w:eastAsia="Times New Roman"/>
              </w:rPr>
            </w:pPr>
            <w:r>
              <w:rPr>
                <w:rFonts w:ascii="Arial" w:eastAsia="Times New Roman" w:hAnsi="Arial" w:cs="Arial"/>
                <w:sz w:val="16"/>
                <w:szCs w:val="16"/>
              </w:rPr>
              <w:t>(392.148,09)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B46DB" w14:textId="77777777" w:rsidR="00932178" w:rsidRDefault="00932178" w:rsidP="00906768">
            <w:pPr>
              <w:jc w:val="right"/>
              <w:rPr>
                <w:rFonts w:eastAsia="Times New Roman"/>
              </w:rPr>
            </w:pPr>
            <w:r>
              <w:rPr>
                <w:rFonts w:ascii="Arial" w:eastAsia="Times New Roman" w:hAnsi="Arial" w:cs="Arial"/>
                <w:sz w:val="16"/>
                <w:szCs w:val="16"/>
              </w:rPr>
              <w:t>(319.822,15)</w:t>
            </w:r>
          </w:p>
        </w:tc>
      </w:tr>
      <w:tr w:rsidR="00932178" w14:paraId="792C70B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8B35D31" w14:textId="77777777" w:rsidR="00932178" w:rsidRDefault="00932178" w:rsidP="00906768">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B0788" w14:textId="77777777" w:rsidR="00932178" w:rsidRDefault="00932178" w:rsidP="00906768">
            <w:pPr>
              <w:jc w:val="right"/>
              <w:rPr>
                <w:rFonts w:eastAsia="Times New Roman"/>
              </w:rPr>
            </w:pPr>
            <w:r>
              <w:rPr>
                <w:rFonts w:ascii="Arial" w:eastAsia="Times New Roman" w:hAnsi="Arial" w:cs="Arial"/>
                <w:sz w:val="16"/>
                <w:szCs w:val="16"/>
              </w:rPr>
              <w:t>(169.940,29)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CA116" w14:textId="77777777" w:rsidR="00932178" w:rsidRDefault="00932178" w:rsidP="00906768">
            <w:pPr>
              <w:jc w:val="right"/>
              <w:rPr>
                <w:rFonts w:eastAsia="Times New Roman"/>
              </w:rPr>
            </w:pPr>
            <w:r>
              <w:rPr>
                <w:rFonts w:ascii="Arial" w:eastAsia="Times New Roman" w:hAnsi="Arial" w:cs="Arial"/>
                <w:sz w:val="16"/>
                <w:szCs w:val="16"/>
              </w:rPr>
              <w:t>(156.829,89)</w:t>
            </w:r>
          </w:p>
        </w:tc>
      </w:tr>
      <w:tr w:rsidR="00932178" w14:paraId="5C5C89A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8EC8D92" w14:textId="77777777" w:rsidR="00932178" w:rsidRDefault="00932178" w:rsidP="00906768">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FEE55" w14:textId="77777777" w:rsidR="00932178" w:rsidRDefault="00932178" w:rsidP="00906768">
            <w:pPr>
              <w:jc w:val="right"/>
              <w:rPr>
                <w:rFonts w:eastAsia="Times New Roman"/>
              </w:rPr>
            </w:pPr>
            <w:r>
              <w:rPr>
                <w:rFonts w:ascii="Arial" w:eastAsia="Times New Roman" w:hAnsi="Arial" w:cs="Arial"/>
                <w:sz w:val="16"/>
                <w:szCs w:val="16"/>
              </w:rPr>
              <w:t>(153.551,74)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719FB" w14:textId="77777777" w:rsidR="00932178" w:rsidRDefault="00932178" w:rsidP="00906768">
            <w:pPr>
              <w:jc w:val="right"/>
              <w:rPr>
                <w:rFonts w:eastAsia="Times New Roman"/>
              </w:rPr>
            </w:pPr>
            <w:r>
              <w:rPr>
                <w:rFonts w:ascii="Arial" w:eastAsia="Times New Roman" w:hAnsi="Arial" w:cs="Arial"/>
                <w:sz w:val="16"/>
                <w:szCs w:val="16"/>
              </w:rPr>
              <w:t>(114.521,87)</w:t>
            </w:r>
          </w:p>
        </w:tc>
      </w:tr>
      <w:tr w:rsidR="00932178" w14:paraId="03DE1DC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51897FD" w14:textId="77777777" w:rsidR="00932178" w:rsidRDefault="00932178" w:rsidP="00906768">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BAF15" w14:textId="77777777" w:rsidR="00932178" w:rsidRDefault="00932178" w:rsidP="00906768">
            <w:pPr>
              <w:jc w:val="right"/>
              <w:rPr>
                <w:rFonts w:eastAsia="Times New Roman"/>
              </w:rPr>
            </w:pPr>
            <w:r>
              <w:rPr>
                <w:rFonts w:ascii="Arial" w:eastAsia="Times New Roman" w:hAnsi="Arial" w:cs="Arial"/>
                <w:sz w:val="16"/>
                <w:szCs w:val="16"/>
              </w:rPr>
              <w:t>(113.669,97)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8A13B" w14:textId="77777777" w:rsidR="00932178" w:rsidRDefault="00932178" w:rsidP="00906768">
            <w:pPr>
              <w:jc w:val="right"/>
              <w:rPr>
                <w:rFonts w:eastAsia="Times New Roman"/>
              </w:rPr>
            </w:pPr>
            <w:r>
              <w:rPr>
                <w:rFonts w:ascii="Arial" w:eastAsia="Times New Roman" w:hAnsi="Arial" w:cs="Arial"/>
                <w:sz w:val="16"/>
                <w:szCs w:val="16"/>
              </w:rPr>
              <w:t>(44.381,92)</w:t>
            </w:r>
          </w:p>
        </w:tc>
      </w:tr>
      <w:tr w:rsidR="00932178" w14:paraId="76E00A8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B29A18D" w14:textId="77777777" w:rsidR="00932178" w:rsidRDefault="00932178" w:rsidP="00906768">
            <w:pPr>
              <w:rPr>
                <w:rFonts w:eastAsia="Times New Roman"/>
              </w:rPr>
            </w:pPr>
            <w:r>
              <w:rPr>
                <w:rFonts w:ascii="Arial" w:eastAsia="Times New Roman" w:hAnsi="Arial" w:cs="Arial"/>
                <w:sz w:val="16"/>
                <w:szCs w:val="16"/>
              </w:rPr>
              <w:lastRenderedPageBreak/>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78FE5" w14:textId="77777777" w:rsidR="00932178" w:rsidRDefault="00932178" w:rsidP="00906768">
            <w:pPr>
              <w:jc w:val="right"/>
              <w:rPr>
                <w:rFonts w:eastAsia="Times New Roman"/>
              </w:rPr>
            </w:pPr>
            <w:r>
              <w:rPr>
                <w:rFonts w:ascii="Arial" w:eastAsia="Times New Roman" w:hAnsi="Arial" w:cs="Arial"/>
                <w:sz w:val="16"/>
                <w:szCs w:val="16"/>
              </w:rPr>
              <w:t>(108,00)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E670" w14:textId="77777777" w:rsidR="00932178" w:rsidRDefault="00932178" w:rsidP="00906768">
            <w:pPr>
              <w:jc w:val="right"/>
              <w:rPr>
                <w:rFonts w:eastAsia="Times New Roman"/>
              </w:rPr>
            </w:pPr>
            <w:r>
              <w:rPr>
                <w:rFonts w:ascii="Arial" w:eastAsia="Times New Roman" w:hAnsi="Arial" w:cs="Arial"/>
                <w:sz w:val="16"/>
                <w:szCs w:val="16"/>
              </w:rPr>
              <w:t>(108,00)</w:t>
            </w:r>
          </w:p>
        </w:tc>
      </w:tr>
      <w:tr w:rsidR="00932178" w14:paraId="2AFE1FB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C011E49" w14:textId="77777777" w:rsidR="00932178" w:rsidRDefault="00932178" w:rsidP="00906768">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39B61" w14:textId="77777777" w:rsidR="00932178" w:rsidRDefault="00932178" w:rsidP="00906768">
            <w:pPr>
              <w:jc w:val="right"/>
              <w:rPr>
                <w:rFonts w:eastAsia="Times New Roman"/>
              </w:rPr>
            </w:pPr>
            <w:r>
              <w:rPr>
                <w:rFonts w:ascii="Arial" w:eastAsia="Times New Roman" w:hAnsi="Arial" w:cs="Arial"/>
                <w:sz w:val="16"/>
                <w:szCs w:val="16"/>
              </w:rPr>
              <w:t>(246.710,54)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CAF4F" w14:textId="77777777" w:rsidR="00932178" w:rsidRDefault="00932178" w:rsidP="00906768">
            <w:pPr>
              <w:jc w:val="right"/>
              <w:rPr>
                <w:rFonts w:eastAsia="Times New Roman"/>
              </w:rPr>
            </w:pPr>
            <w:r>
              <w:rPr>
                <w:rFonts w:ascii="Arial" w:eastAsia="Times New Roman" w:hAnsi="Arial" w:cs="Arial"/>
                <w:sz w:val="16"/>
                <w:szCs w:val="16"/>
              </w:rPr>
              <w:t>(221.490,57)</w:t>
            </w:r>
          </w:p>
        </w:tc>
      </w:tr>
      <w:tr w:rsidR="00932178" w14:paraId="4D06B5E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213D49F" w14:textId="77777777" w:rsidR="00932178" w:rsidRDefault="00932178" w:rsidP="00906768">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0BE7C" w14:textId="77777777" w:rsidR="00932178" w:rsidRDefault="00932178" w:rsidP="00906768">
            <w:pPr>
              <w:jc w:val="right"/>
              <w:rPr>
                <w:rFonts w:eastAsia="Times New Roman"/>
              </w:rPr>
            </w:pPr>
            <w:r>
              <w:rPr>
                <w:rFonts w:ascii="Arial" w:eastAsia="Times New Roman" w:hAnsi="Arial" w:cs="Arial"/>
                <w:sz w:val="16"/>
                <w:szCs w:val="16"/>
              </w:rPr>
              <w:t>(1.131.840,96)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89C73" w14:textId="77777777" w:rsidR="00932178" w:rsidRDefault="00932178" w:rsidP="00906768">
            <w:pPr>
              <w:jc w:val="right"/>
              <w:rPr>
                <w:rFonts w:eastAsia="Times New Roman"/>
              </w:rPr>
            </w:pPr>
            <w:r>
              <w:rPr>
                <w:rFonts w:ascii="Arial" w:eastAsia="Times New Roman" w:hAnsi="Arial" w:cs="Arial"/>
                <w:sz w:val="16"/>
                <w:szCs w:val="16"/>
              </w:rPr>
              <w:t>(879.389,23)</w:t>
            </w:r>
          </w:p>
        </w:tc>
      </w:tr>
      <w:tr w:rsidR="00932178" w14:paraId="037BB52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57E303F"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DB0FD" w14:textId="77777777" w:rsidR="00932178" w:rsidRDefault="00932178" w:rsidP="00906768">
            <w:pPr>
              <w:jc w:val="right"/>
              <w:rPr>
                <w:rFonts w:eastAsia="Times New Roman"/>
              </w:rPr>
            </w:pPr>
            <w:r>
              <w:rPr>
                <w:rFonts w:ascii="Arial" w:eastAsia="Times New Roman" w:hAnsi="Arial" w:cs="Arial"/>
                <w:b/>
                <w:bCs/>
                <w:sz w:val="16"/>
                <w:szCs w:val="16"/>
              </w:rPr>
              <w:t>(5.695.158,39)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B940F" w14:textId="77777777" w:rsidR="00932178" w:rsidRDefault="00932178" w:rsidP="00906768">
            <w:pPr>
              <w:jc w:val="right"/>
              <w:rPr>
                <w:rFonts w:eastAsia="Times New Roman"/>
              </w:rPr>
            </w:pPr>
            <w:r>
              <w:rPr>
                <w:rFonts w:ascii="Arial" w:eastAsia="Times New Roman" w:hAnsi="Arial" w:cs="Arial"/>
                <w:b/>
                <w:bCs/>
                <w:sz w:val="16"/>
                <w:szCs w:val="16"/>
              </w:rPr>
              <w:t>(4.292.196,37)</w:t>
            </w:r>
          </w:p>
        </w:tc>
      </w:tr>
    </w:tbl>
    <w:p w14:paraId="3BE076E0" w14:textId="77777777" w:rsidR="00932178" w:rsidRDefault="00932178" w:rsidP="00932178">
      <w:pPr>
        <w:rPr>
          <w:b/>
          <w:bCs/>
        </w:rPr>
      </w:pPr>
      <w:r>
        <w:rPr>
          <w:b/>
          <w:bCs/>
        </w:rPr>
        <w:t> </w:t>
      </w:r>
    </w:p>
    <w:p w14:paraId="2D3D3895" w14:textId="37532916" w:rsidR="00932178" w:rsidRDefault="006E2E48" w:rsidP="00932178">
      <w:pPr>
        <w:pStyle w:val="NormalWeb"/>
      </w:pPr>
      <w:r>
        <w:rPr>
          <w:rFonts w:ascii="Arial" w:hAnsi="Arial" w:cs="Arial"/>
          <w:b/>
          <w:bCs/>
          <w:sz w:val="20"/>
          <w:szCs w:val="20"/>
        </w:rPr>
        <w:t>28</w:t>
      </w:r>
      <w:r w:rsidR="00932178">
        <w:rPr>
          <w:rFonts w:ascii="Arial" w:hAnsi="Arial" w:cs="Arial"/>
          <w:b/>
          <w:bCs/>
          <w:sz w:val="20"/>
          <w:szCs w:val="20"/>
        </w:rPr>
        <w:t>. Dispêndios e Despesas Tributárias</w:t>
      </w:r>
    </w:p>
    <w:tbl>
      <w:tblPr>
        <w:tblW w:w="5000" w:type="pct"/>
        <w:tblCellMar>
          <w:left w:w="0" w:type="dxa"/>
          <w:right w:w="0" w:type="dxa"/>
        </w:tblCellMar>
        <w:tblLook w:val="04A0" w:firstRow="1" w:lastRow="0" w:firstColumn="1" w:lastColumn="0" w:noHBand="0" w:noVBand="1"/>
      </w:tblPr>
      <w:tblGrid>
        <w:gridCol w:w="6021"/>
        <w:gridCol w:w="1855"/>
        <w:gridCol w:w="1855"/>
      </w:tblGrid>
      <w:tr w:rsidR="00932178" w14:paraId="62B771A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0B0715D"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9D055"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A14A9"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13EBF0E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2911BB2" w14:textId="77777777" w:rsidR="00932178" w:rsidRDefault="00932178" w:rsidP="00906768">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03C55" w14:textId="77777777" w:rsidR="00932178" w:rsidRDefault="00932178" w:rsidP="00906768">
            <w:pPr>
              <w:jc w:val="right"/>
              <w:rPr>
                <w:rFonts w:eastAsia="Times New Roman"/>
              </w:rPr>
            </w:pPr>
            <w:r>
              <w:rPr>
                <w:rFonts w:ascii="Arial" w:eastAsia="Times New Roman" w:hAnsi="Arial" w:cs="Arial"/>
                <w:sz w:val="16"/>
                <w:szCs w:val="16"/>
              </w:rPr>
              <w:t>(18.538,47)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732FD" w14:textId="77777777" w:rsidR="00932178" w:rsidRDefault="00932178" w:rsidP="00906768">
            <w:pPr>
              <w:jc w:val="right"/>
              <w:rPr>
                <w:rFonts w:eastAsia="Times New Roman"/>
              </w:rPr>
            </w:pPr>
            <w:r>
              <w:rPr>
                <w:rFonts w:ascii="Arial" w:eastAsia="Times New Roman" w:hAnsi="Arial" w:cs="Arial"/>
                <w:sz w:val="16"/>
                <w:szCs w:val="16"/>
              </w:rPr>
              <w:t>(12.772,43)</w:t>
            </w:r>
          </w:p>
        </w:tc>
      </w:tr>
      <w:tr w:rsidR="00932178" w14:paraId="7EFCFDF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D856AFD" w14:textId="77777777" w:rsidR="00932178" w:rsidRDefault="00932178" w:rsidP="00906768">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65808" w14:textId="77777777" w:rsidR="00932178" w:rsidRDefault="00932178" w:rsidP="00906768">
            <w:pPr>
              <w:jc w:val="right"/>
              <w:rPr>
                <w:rFonts w:eastAsia="Times New Roman"/>
              </w:rPr>
            </w:pPr>
            <w:r>
              <w:rPr>
                <w:rFonts w:ascii="Arial" w:eastAsia="Times New Roman" w:hAnsi="Arial" w:cs="Arial"/>
                <w:sz w:val="16"/>
                <w:szCs w:val="16"/>
              </w:rPr>
              <w:t>(157.420,52)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C08DF" w14:textId="77777777" w:rsidR="00932178" w:rsidRDefault="00932178" w:rsidP="00906768">
            <w:pPr>
              <w:jc w:val="right"/>
              <w:rPr>
                <w:rFonts w:eastAsia="Times New Roman"/>
              </w:rPr>
            </w:pPr>
            <w:r>
              <w:rPr>
                <w:rFonts w:ascii="Arial" w:eastAsia="Times New Roman" w:hAnsi="Arial" w:cs="Arial"/>
                <w:sz w:val="16"/>
                <w:szCs w:val="16"/>
              </w:rPr>
              <w:t>(132.200,70)</w:t>
            </w:r>
          </w:p>
        </w:tc>
      </w:tr>
      <w:tr w:rsidR="00932178" w14:paraId="6D02FDA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AA709D3" w14:textId="77777777" w:rsidR="00932178" w:rsidRDefault="00932178" w:rsidP="00906768">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0C67D" w14:textId="77777777" w:rsidR="00932178" w:rsidRDefault="00932178" w:rsidP="00906768">
            <w:pPr>
              <w:jc w:val="right"/>
              <w:rPr>
                <w:rFonts w:eastAsia="Times New Roman"/>
              </w:rPr>
            </w:pPr>
            <w:r>
              <w:rPr>
                <w:rFonts w:ascii="Arial" w:eastAsia="Times New Roman" w:hAnsi="Arial" w:cs="Arial"/>
                <w:sz w:val="16"/>
                <w:szCs w:val="16"/>
              </w:rPr>
              <w:t>(142.219,89)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B4CED" w14:textId="77777777" w:rsidR="00932178" w:rsidRDefault="00932178" w:rsidP="00906768">
            <w:pPr>
              <w:jc w:val="right"/>
              <w:rPr>
                <w:rFonts w:eastAsia="Times New Roman"/>
              </w:rPr>
            </w:pPr>
            <w:r>
              <w:rPr>
                <w:rFonts w:ascii="Arial" w:eastAsia="Times New Roman" w:hAnsi="Arial" w:cs="Arial"/>
                <w:sz w:val="16"/>
                <w:szCs w:val="16"/>
              </w:rPr>
              <w:t>(122.953,42)</w:t>
            </w:r>
          </w:p>
        </w:tc>
      </w:tr>
      <w:tr w:rsidR="00932178" w14:paraId="53BBFC1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6CAF765" w14:textId="77777777" w:rsidR="00932178" w:rsidRDefault="00932178" w:rsidP="00906768">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A8D8" w14:textId="77777777" w:rsidR="00932178" w:rsidRDefault="00932178" w:rsidP="00906768">
            <w:pPr>
              <w:jc w:val="right"/>
              <w:rPr>
                <w:rFonts w:eastAsia="Times New Roman"/>
              </w:rPr>
            </w:pPr>
            <w:r>
              <w:rPr>
                <w:rFonts w:ascii="Arial" w:eastAsia="Times New Roman" w:hAnsi="Arial" w:cs="Arial"/>
                <w:sz w:val="16"/>
                <w:szCs w:val="16"/>
              </w:rPr>
              <w:t>(23.110,75)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7476D" w14:textId="77777777" w:rsidR="00932178" w:rsidRDefault="00932178" w:rsidP="00906768">
            <w:pPr>
              <w:jc w:val="right"/>
              <w:rPr>
                <w:rFonts w:eastAsia="Times New Roman"/>
              </w:rPr>
            </w:pPr>
            <w:r>
              <w:rPr>
                <w:rFonts w:ascii="Arial" w:eastAsia="Times New Roman" w:hAnsi="Arial" w:cs="Arial"/>
                <w:sz w:val="16"/>
                <w:szCs w:val="16"/>
              </w:rPr>
              <w:t>(40.183,05)</w:t>
            </w:r>
          </w:p>
        </w:tc>
      </w:tr>
      <w:tr w:rsidR="00932178" w14:paraId="3664362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DC2A983" w14:textId="77777777" w:rsidR="00932178" w:rsidRDefault="00932178" w:rsidP="006E2E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DF868" w14:textId="77777777" w:rsidR="00932178" w:rsidRDefault="00932178" w:rsidP="00906768">
            <w:pPr>
              <w:jc w:val="right"/>
              <w:rPr>
                <w:rFonts w:eastAsia="Times New Roman"/>
              </w:rPr>
            </w:pPr>
            <w:r>
              <w:rPr>
                <w:rFonts w:ascii="Arial" w:eastAsia="Times New Roman" w:hAnsi="Arial" w:cs="Arial"/>
                <w:b/>
                <w:bCs/>
                <w:sz w:val="16"/>
                <w:szCs w:val="16"/>
              </w:rPr>
              <w:t>(341.289,63)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F8453" w14:textId="77777777" w:rsidR="00932178" w:rsidRDefault="00932178" w:rsidP="00906768">
            <w:pPr>
              <w:jc w:val="right"/>
              <w:rPr>
                <w:rFonts w:eastAsia="Times New Roman"/>
              </w:rPr>
            </w:pPr>
            <w:r>
              <w:rPr>
                <w:rFonts w:ascii="Arial" w:eastAsia="Times New Roman" w:hAnsi="Arial" w:cs="Arial"/>
                <w:b/>
                <w:bCs/>
                <w:sz w:val="16"/>
                <w:szCs w:val="16"/>
              </w:rPr>
              <w:t>(308.109,60)</w:t>
            </w:r>
          </w:p>
        </w:tc>
      </w:tr>
    </w:tbl>
    <w:p w14:paraId="3D7D3886" w14:textId="77777777" w:rsidR="00932178" w:rsidRDefault="00932178" w:rsidP="00932178">
      <w:pPr>
        <w:rPr>
          <w:b/>
          <w:bCs/>
        </w:rPr>
      </w:pPr>
      <w:r>
        <w:rPr>
          <w:b/>
          <w:bCs/>
        </w:rPr>
        <w:t> </w:t>
      </w:r>
    </w:p>
    <w:p w14:paraId="07EE50CA" w14:textId="012CCBF5" w:rsidR="00932178" w:rsidRDefault="006E2E48" w:rsidP="00932178">
      <w:pPr>
        <w:pStyle w:val="NormalWeb"/>
      </w:pPr>
      <w:r>
        <w:rPr>
          <w:rFonts w:ascii="Arial" w:hAnsi="Arial" w:cs="Arial"/>
          <w:b/>
          <w:bCs/>
          <w:sz w:val="20"/>
          <w:szCs w:val="20"/>
        </w:rPr>
        <w:t>29</w:t>
      </w:r>
      <w:r w:rsidR="00932178">
        <w:rPr>
          <w:rFonts w:ascii="Arial" w:hAnsi="Arial" w:cs="Arial"/>
          <w:b/>
          <w:bCs/>
          <w:sz w:val="20"/>
          <w:szCs w:val="20"/>
        </w:rPr>
        <w:t>. Outros Ingressos e Receitas Operacionais</w:t>
      </w:r>
    </w:p>
    <w:tbl>
      <w:tblPr>
        <w:tblW w:w="5000" w:type="pct"/>
        <w:tblCellMar>
          <w:left w:w="0" w:type="dxa"/>
          <w:right w:w="0" w:type="dxa"/>
        </w:tblCellMar>
        <w:tblLook w:val="04A0" w:firstRow="1" w:lastRow="0" w:firstColumn="1" w:lastColumn="0" w:noHBand="0" w:noVBand="1"/>
      </w:tblPr>
      <w:tblGrid>
        <w:gridCol w:w="6469"/>
        <w:gridCol w:w="1631"/>
        <w:gridCol w:w="1631"/>
      </w:tblGrid>
      <w:tr w:rsidR="00932178" w14:paraId="0F6EA5D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C9DFC45"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3C752"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26FFA"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1F59506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2DCB851" w14:textId="77777777" w:rsidR="00932178" w:rsidRDefault="00932178" w:rsidP="00906768">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7D066" w14:textId="77777777" w:rsidR="00932178" w:rsidRDefault="00932178" w:rsidP="00906768">
            <w:pPr>
              <w:jc w:val="right"/>
              <w:rPr>
                <w:rFonts w:eastAsia="Times New Roman"/>
              </w:rPr>
            </w:pPr>
            <w:r>
              <w:rPr>
                <w:rFonts w:ascii="Arial" w:eastAsia="Times New Roman" w:hAnsi="Arial" w:cs="Arial"/>
                <w:sz w:val="16"/>
                <w:szCs w:val="16"/>
              </w:rPr>
              <w:t>223.607,94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28BC8" w14:textId="77777777" w:rsidR="00932178" w:rsidRDefault="00932178" w:rsidP="00906768">
            <w:pPr>
              <w:jc w:val="right"/>
              <w:rPr>
                <w:rFonts w:eastAsia="Times New Roman"/>
              </w:rPr>
            </w:pPr>
            <w:r>
              <w:rPr>
                <w:rFonts w:ascii="Arial" w:eastAsia="Times New Roman" w:hAnsi="Arial" w:cs="Arial"/>
                <w:sz w:val="16"/>
                <w:szCs w:val="16"/>
              </w:rPr>
              <w:t>176.956,97</w:t>
            </w:r>
          </w:p>
        </w:tc>
      </w:tr>
      <w:tr w:rsidR="00932178" w14:paraId="1BFD51D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06D28C0" w14:textId="77777777" w:rsidR="00932178" w:rsidRDefault="00932178" w:rsidP="00906768">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1183B" w14:textId="77777777" w:rsidR="00932178" w:rsidRDefault="00932178" w:rsidP="00906768">
            <w:pPr>
              <w:jc w:val="right"/>
              <w:rPr>
                <w:rFonts w:eastAsia="Times New Roman"/>
              </w:rPr>
            </w:pPr>
            <w:r>
              <w:rPr>
                <w:rFonts w:ascii="Arial" w:eastAsia="Times New Roman" w:hAnsi="Arial" w:cs="Arial"/>
                <w:sz w:val="16"/>
                <w:szCs w:val="16"/>
              </w:rPr>
              <w:t>513.141,76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B580A" w14:textId="77777777" w:rsidR="00932178" w:rsidRDefault="00932178" w:rsidP="00906768">
            <w:pPr>
              <w:jc w:val="right"/>
              <w:rPr>
                <w:rFonts w:eastAsia="Times New Roman"/>
              </w:rPr>
            </w:pPr>
            <w:r>
              <w:rPr>
                <w:rFonts w:ascii="Arial" w:eastAsia="Times New Roman" w:hAnsi="Arial" w:cs="Arial"/>
                <w:sz w:val="16"/>
                <w:szCs w:val="16"/>
              </w:rPr>
              <w:t>25.500,90</w:t>
            </w:r>
          </w:p>
        </w:tc>
      </w:tr>
      <w:tr w:rsidR="00932178" w14:paraId="4AAFB65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039BFFB" w14:textId="77777777" w:rsidR="00932178" w:rsidRDefault="00932178" w:rsidP="00906768">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6EB55" w14:textId="77777777" w:rsidR="00932178" w:rsidRDefault="00932178" w:rsidP="00906768">
            <w:pPr>
              <w:jc w:val="right"/>
              <w:rPr>
                <w:rFonts w:eastAsia="Times New Roman"/>
              </w:rPr>
            </w:pPr>
            <w:r>
              <w:rPr>
                <w:rFonts w:ascii="Arial" w:eastAsia="Times New Roman" w:hAnsi="Arial" w:cs="Arial"/>
                <w:sz w:val="16"/>
                <w:szCs w:val="16"/>
              </w:rPr>
              <w:t>61.792,17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EEBFB" w14:textId="77777777" w:rsidR="00932178" w:rsidRDefault="00932178" w:rsidP="00906768">
            <w:pPr>
              <w:jc w:val="right"/>
              <w:rPr>
                <w:rFonts w:eastAsia="Times New Roman"/>
              </w:rPr>
            </w:pPr>
            <w:r>
              <w:rPr>
                <w:rFonts w:ascii="Arial" w:eastAsia="Times New Roman" w:hAnsi="Arial" w:cs="Arial"/>
                <w:sz w:val="16"/>
                <w:szCs w:val="16"/>
              </w:rPr>
              <w:t>32.863,63</w:t>
            </w:r>
          </w:p>
        </w:tc>
      </w:tr>
      <w:tr w:rsidR="00932178" w14:paraId="38FA968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1F28C8E" w14:textId="77777777" w:rsidR="00932178" w:rsidRDefault="00932178" w:rsidP="00906768">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70DD5" w14:textId="77777777" w:rsidR="00932178" w:rsidRDefault="00932178" w:rsidP="00906768">
            <w:pPr>
              <w:jc w:val="right"/>
              <w:rPr>
                <w:rFonts w:eastAsia="Times New Roman"/>
              </w:rPr>
            </w:pPr>
            <w:r>
              <w:rPr>
                <w:rFonts w:ascii="Arial" w:eastAsia="Times New Roman" w:hAnsi="Arial" w:cs="Arial"/>
                <w:sz w:val="16"/>
                <w:szCs w:val="16"/>
              </w:rPr>
              <w:t>767.901,66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A93F2" w14:textId="77777777" w:rsidR="00932178" w:rsidRDefault="00932178" w:rsidP="00906768">
            <w:pPr>
              <w:jc w:val="right"/>
              <w:rPr>
                <w:rFonts w:eastAsia="Times New Roman"/>
              </w:rPr>
            </w:pPr>
            <w:r>
              <w:rPr>
                <w:rFonts w:ascii="Arial" w:eastAsia="Times New Roman" w:hAnsi="Arial" w:cs="Arial"/>
                <w:sz w:val="16"/>
                <w:szCs w:val="16"/>
              </w:rPr>
              <w:t>725.692,80</w:t>
            </w:r>
          </w:p>
        </w:tc>
      </w:tr>
      <w:tr w:rsidR="00932178" w14:paraId="23CBC55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06CF324" w14:textId="77777777" w:rsidR="00932178" w:rsidRDefault="00932178" w:rsidP="00906768">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84D7E" w14:textId="77777777" w:rsidR="00932178" w:rsidRDefault="00932178" w:rsidP="00906768">
            <w:pPr>
              <w:jc w:val="right"/>
              <w:rPr>
                <w:rFonts w:eastAsia="Times New Roman"/>
              </w:rPr>
            </w:pPr>
            <w:r>
              <w:rPr>
                <w:rFonts w:ascii="Arial" w:eastAsia="Times New Roman" w:hAnsi="Arial" w:cs="Arial"/>
                <w:sz w:val="16"/>
                <w:szCs w:val="16"/>
              </w:rPr>
              <w:t>110.930,96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1DB6E" w14:textId="77777777" w:rsidR="00932178" w:rsidRDefault="00932178" w:rsidP="00906768">
            <w:pPr>
              <w:jc w:val="right"/>
              <w:rPr>
                <w:rFonts w:eastAsia="Times New Roman"/>
              </w:rPr>
            </w:pPr>
            <w:r>
              <w:rPr>
                <w:rFonts w:ascii="Arial" w:eastAsia="Times New Roman" w:hAnsi="Arial" w:cs="Arial"/>
                <w:sz w:val="16"/>
                <w:szCs w:val="16"/>
              </w:rPr>
              <w:t>26.937,33</w:t>
            </w:r>
          </w:p>
        </w:tc>
      </w:tr>
      <w:tr w:rsidR="00932178" w14:paraId="3B173E1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B5E1476" w14:textId="77777777" w:rsidR="00932178" w:rsidRDefault="00932178" w:rsidP="00906768">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3D0C1" w14:textId="77777777" w:rsidR="00932178" w:rsidRDefault="00932178" w:rsidP="00906768">
            <w:pPr>
              <w:jc w:val="right"/>
              <w:rPr>
                <w:rFonts w:eastAsia="Times New Roman"/>
              </w:rPr>
            </w:pPr>
            <w:r>
              <w:rPr>
                <w:rFonts w:ascii="Arial" w:eastAsia="Times New Roman" w:hAnsi="Arial" w:cs="Arial"/>
                <w:sz w:val="16"/>
                <w:szCs w:val="16"/>
              </w:rPr>
              <w:t>152.018,09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C4672" w14:textId="77777777" w:rsidR="00932178" w:rsidRDefault="00932178" w:rsidP="00906768">
            <w:pPr>
              <w:jc w:val="right"/>
              <w:rPr>
                <w:rFonts w:eastAsia="Times New Roman"/>
              </w:rPr>
            </w:pPr>
            <w:r>
              <w:rPr>
                <w:rFonts w:ascii="Arial" w:eastAsia="Times New Roman" w:hAnsi="Arial" w:cs="Arial"/>
                <w:sz w:val="16"/>
                <w:szCs w:val="16"/>
              </w:rPr>
              <w:t>106.899,27</w:t>
            </w:r>
          </w:p>
        </w:tc>
      </w:tr>
      <w:tr w:rsidR="00932178" w14:paraId="602E9E4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5B58E17" w14:textId="77777777" w:rsidR="00932178" w:rsidRDefault="00932178" w:rsidP="00906768">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8AF65" w14:textId="77777777" w:rsidR="00932178" w:rsidRDefault="00932178" w:rsidP="00906768">
            <w:pPr>
              <w:jc w:val="right"/>
              <w:rPr>
                <w:rFonts w:eastAsia="Times New Roman"/>
              </w:rPr>
            </w:pPr>
            <w:r>
              <w:rPr>
                <w:rFonts w:ascii="Arial" w:eastAsia="Times New Roman" w:hAnsi="Arial" w:cs="Arial"/>
                <w:sz w:val="16"/>
                <w:szCs w:val="16"/>
              </w:rPr>
              <w:t>5.736,59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D8185" w14:textId="77777777" w:rsidR="00932178" w:rsidRDefault="00932178" w:rsidP="00906768">
            <w:pPr>
              <w:jc w:val="right"/>
              <w:rPr>
                <w:rFonts w:eastAsia="Times New Roman"/>
              </w:rPr>
            </w:pPr>
            <w:r>
              <w:rPr>
                <w:rFonts w:ascii="Arial" w:eastAsia="Times New Roman" w:hAnsi="Arial" w:cs="Arial"/>
                <w:sz w:val="16"/>
                <w:szCs w:val="16"/>
              </w:rPr>
              <w:t>39,67</w:t>
            </w:r>
          </w:p>
        </w:tc>
      </w:tr>
      <w:tr w:rsidR="00932178" w14:paraId="0211B64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7A4D19" w14:textId="77777777" w:rsidR="00932178" w:rsidRDefault="00932178" w:rsidP="00906768">
            <w:pPr>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9ECB357" w14:textId="77777777" w:rsidR="00932178" w:rsidRDefault="00932178" w:rsidP="00906768">
            <w:pPr>
              <w:jc w:val="right"/>
              <w:rPr>
                <w:rFonts w:eastAsia="Times New Roman"/>
              </w:rPr>
            </w:pPr>
            <w:r>
              <w:rPr>
                <w:rFonts w:ascii="Arial" w:eastAsia="Times New Roman" w:hAnsi="Arial" w:cs="Arial"/>
                <w:sz w:val="16"/>
                <w:szCs w:val="16"/>
              </w:rPr>
              <w:t>2.115.781,50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8E2CC" w14:textId="77777777" w:rsidR="00932178" w:rsidRDefault="00932178" w:rsidP="00906768">
            <w:pPr>
              <w:jc w:val="right"/>
              <w:rPr>
                <w:rFonts w:eastAsia="Times New Roman"/>
              </w:rPr>
            </w:pPr>
            <w:r>
              <w:rPr>
                <w:rFonts w:ascii="Arial" w:eastAsia="Times New Roman" w:hAnsi="Arial" w:cs="Arial"/>
                <w:sz w:val="16"/>
                <w:szCs w:val="16"/>
              </w:rPr>
              <w:t>1.165.876,83</w:t>
            </w:r>
          </w:p>
        </w:tc>
      </w:tr>
      <w:tr w:rsidR="00932178" w14:paraId="064B3C4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A7E43D1"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C98F1" w14:textId="77777777" w:rsidR="00932178" w:rsidRDefault="00932178" w:rsidP="00906768">
            <w:pPr>
              <w:jc w:val="right"/>
              <w:rPr>
                <w:rFonts w:eastAsia="Times New Roman"/>
              </w:rPr>
            </w:pPr>
            <w:r>
              <w:rPr>
                <w:rFonts w:ascii="Arial" w:eastAsia="Times New Roman" w:hAnsi="Arial" w:cs="Arial"/>
                <w:b/>
                <w:bCs/>
                <w:sz w:val="16"/>
                <w:szCs w:val="16"/>
              </w:rPr>
              <w:t>3.950.910,67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444AB" w14:textId="77777777" w:rsidR="00932178" w:rsidRDefault="00932178" w:rsidP="00906768">
            <w:pPr>
              <w:jc w:val="right"/>
              <w:rPr>
                <w:rFonts w:eastAsia="Times New Roman"/>
              </w:rPr>
            </w:pPr>
            <w:r>
              <w:rPr>
                <w:rFonts w:ascii="Arial" w:eastAsia="Times New Roman" w:hAnsi="Arial" w:cs="Arial"/>
                <w:b/>
                <w:bCs/>
                <w:sz w:val="16"/>
                <w:szCs w:val="16"/>
              </w:rPr>
              <w:t>2.260.767,40</w:t>
            </w:r>
          </w:p>
        </w:tc>
      </w:tr>
    </w:tbl>
    <w:p w14:paraId="0F540F7E" w14:textId="77777777" w:rsidR="00932178" w:rsidRDefault="00932178" w:rsidP="00932178">
      <w:pPr>
        <w:rPr>
          <w:b/>
          <w:bCs/>
        </w:rPr>
      </w:pPr>
      <w:r>
        <w:rPr>
          <w:b/>
          <w:bCs/>
        </w:rPr>
        <w:t> </w:t>
      </w:r>
    </w:p>
    <w:p w14:paraId="26E301E2" w14:textId="4593FCF3" w:rsidR="00932178" w:rsidRDefault="00932178" w:rsidP="00932178">
      <w:pPr>
        <w:pStyle w:val="NormalWeb"/>
      </w:pPr>
      <w:r>
        <w:rPr>
          <w:rFonts w:ascii="Arial" w:hAnsi="Arial" w:cs="Arial"/>
          <w:b/>
          <w:bCs/>
          <w:sz w:val="20"/>
          <w:szCs w:val="20"/>
        </w:rPr>
        <w:t>3</w:t>
      </w:r>
      <w:r w:rsidR="006E2E48">
        <w:rPr>
          <w:rFonts w:ascii="Arial" w:hAnsi="Arial" w:cs="Arial"/>
          <w:b/>
          <w:bCs/>
          <w:sz w:val="20"/>
          <w:szCs w:val="20"/>
        </w:rPr>
        <w:t>0</w:t>
      </w:r>
      <w:r>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7243"/>
        <w:gridCol w:w="1328"/>
        <w:gridCol w:w="1160"/>
      </w:tblGrid>
      <w:tr w:rsidR="00932178" w14:paraId="2C98489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DCBFBE9"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C1E6B"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7C39E"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7930A7D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9256134" w14:textId="77777777" w:rsidR="00932178" w:rsidRDefault="00932178" w:rsidP="00906768">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F095E" w14:textId="77777777" w:rsidR="00932178" w:rsidRDefault="00932178" w:rsidP="00906768">
            <w:pPr>
              <w:jc w:val="right"/>
              <w:rPr>
                <w:rFonts w:eastAsia="Times New Roman"/>
              </w:rPr>
            </w:pPr>
            <w:r>
              <w:rPr>
                <w:rFonts w:ascii="Arial" w:eastAsia="Times New Roman" w:hAnsi="Arial" w:cs="Arial"/>
                <w:sz w:val="16"/>
                <w:szCs w:val="16"/>
              </w:rPr>
              <w:t>(1.006,84)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73032" w14:textId="77777777" w:rsidR="00932178" w:rsidRDefault="00932178" w:rsidP="00906768">
            <w:pPr>
              <w:jc w:val="right"/>
              <w:rPr>
                <w:rFonts w:eastAsia="Times New Roman"/>
              </w:rPr>
            </w:pPr>
            <w:r>
              <w:rPr>
                <w:rFonts w:ascii="Arial" w:eastAsia="Times New Roman" w:hAnsi="Arial" w:cs="Arial"/>
                <w:sz w:val="16"/>
                <w:szCs w:val="16"/>
              </w:rPr>
              <w:t>(793,87)</w:t>
            </w:r>
          </w:p>
        </w:tc>
      </w:tr>
      <w:tr w:rsidR="00932178" w14:paraId="1CFD7F1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AA47784" w14:textId="77777777" w:rsidR="00932178" w:rsidRDefault="00932178" w:rsidP="00906768">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9DFA3" w14:textId="77777777" w:rsidR="00932178" w:rsidRDefault="00932178" w:rsidP="00906768">
            <w:pPr>
              <w:jc w:val="right"/>
              <w:rPr>
                <w:rFonts w:eastAsia="Times New Roman"/>
              </w:rPr>
            </w:pPr>
            <w:r>
              <w:rPr>
                <w:rFonts w:ascii="Arial" w:eastAsia="Times New Roman" w:hAnsi="Arial" w:cs="Arial"/>
                <w:sz w:val="16"/>
                <w:szCs w:val="16"/>
              </w:rPr>
              <w:t>(324.721,51)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56481" w14:textId="77777777" w:rsidR="00932178" w:rsidRDefault="00932178" w:rsidP="00906768">
            <w:pPr>
              <w:jc w:val="right"/>
              <w:rPr>
                <w:rFonts w:eastAsia="Times New Roman"/>
              </w:rPr>
            </w:pPr>
            <w:r>
              <w:rPr>
                <w:rFonts w:ascii="Arial" w:eastAsia="Times New Roman" w:hAnsi="Arial" w:cs="Arial"/>
                <w:sz w:val="16"/>
                <w:szCs w:val="16"/>
              </w:rPr>
              <w:t>(182.087,58)</w:t>
            </w:r>
          </w:p>
        </w:tc>
      </w:tr>
      <w:tr w:rsidR="00932178" w14:paraId="1D3A0DF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4020B45" w14:textId="77777777" w:rsidR="00932178" w:rsidRDefault="00932178" w:rsidP="00906768">
            <w:pPr>
              <w:rPr>
                <w:rFonts w:eastAsia="Times New Roman"/>
              </w:rPr>
            </w:pPr>
            <w:r>
              <w:rPr>
                <w:rFonts w:ascii="Arial" w:eastAsia="Times New Roman" w:hAnsi="Arial" w:cs="Arial"/>
                <w:sz w:val="16"/>
                <w:szCs w:val="16"/>
              </w:rPr>
              <w:t>Despesa com Correspondentes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73574" w14:textId="77777777" w:rsidR="00932178" w:rsidRDefault="00932178" w:rsidP="00906768">
            <w:pPr>
              <w:jc w:val="right"/>
              <w:rPr>
                <w:rFonts w:eastAsia="Times New Roman"/>
              </w:rPr>
            </w:pPr>
            <w:r>
              <w:rPr>
                <w:rFonts w:ascii="Arial" w:eastAsia="Times New Roman" w:hAnsi="Arial" w:cs="Arial"/>
                <w:sz w:val="16"/>
                <w:szCs w:val="16"/>
              </w:rPr>
              <w:t>(12.972,62)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A5F63" w14:textId="77777777" w:rsidR="00932178" w:rsidRDefault="00932178" w:rsidP="00906768">
            <w:pPr>
              <w:jc w:val="right"/>
              <w:rPr>
                <w:rFonts w:eastAsia="Times New Roman"/>
              </w:rPr>
            </w:pPr>
            <w:r>
              <w:rPr>
                <w:rFonts w:ascii="Arial" w:eastAsia="Times New Roman" w:hAnsi="Arial" w:cs="Arial"/>
                <w:sz w:val="16"/>
                <w:szCs w:val="16"/>
              </w:rPr>
              <w:t>(15.760,82)</w:t>
            </w:r>
          </w:p>
        </w:tc>
      </w:tr>
      <w:tr w:rsidR="00932178" w14:paraId="5A24AF7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7359A23" w14:textId="77777777" w:rsidR="00932178" w:rsidRDefault="00932178" w:rsidP="00906768">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70FE9" w14:textId="77777777" w:rsidR="00932178" w:rsidRDefault="00932178" w:rsidP="00906768">
            <w:pPr>
              <w:jc w:val="right"/>
              <w:rPr>
                <w:rFonts w:eastAsia="Times New Roman"/>
              </w:rPr>
            </w:pPr>
            <w:r>
              <w:rPr>
                <w:rFonts w:ascii="Arial" w:eastAsia="Times New Roman" w:hAnsi="Arial" w:cs="Arial"/>
                <w:sz w:val="16"/>
                <w:szCs w:val="16"/>
              </w:rPr>
              <w:t>(153.098,69)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A420D" w14:textId="77777777" w:rsidR="00932178" w:rsidRDefault="00932178" w:rsidP="00906768">
            <w:pPr>
              <w:jc w:val="right"/>
              <w:rPr>
                <w:rFonts w:eastAsia="Times New Roman"/>
              </w:rPr>
            </w:pPr>
            <w:r>
              <w:rPr>
                <w:rFonts w:ascii="Arial" w:eastAsia="Times New Roman" w:hAnsi="Arial" w:cs="Arial"/>
                <w:sz w:val="16"/>
                <w:szCs w:val="16"/>
              </w:rPr>
              <w:t>(90.684,60)</w:t>
            </w:r>
          </w:p>
        </w:tc>
      </w:tr>
      <w:tr w:rsidR="00932178" w14:paraId="24BB3C9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C6CFBD1" w14:textId="77777777" w:rsidR="00932178" w:rsidRDefault="00932178" w:rsidP="00906768">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55D9E" w14:textId="77777777" w:rsidR="00932178" w:rsidRDefault="00932178" w:rsidP="00906768">
            <w:pPr>
              <w:jc w:val="right"/>
              <w:rPr>
                <w:rFonts w:eastAsia="Times New Roman"/>
              </w:rPr>
            </w:pPr>
            <w:r>
              <w:rPr>
                <w:rFonts w:ascii="Arial" w:eastAsia="Times New Roman" w:hAnsi="Arial" w:cs="Arial"/>
                <w:sz w:val="16"/>
                <w:szCs w:val="16"/>
              </w:rPr>
              <w:t>(137.287,77)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51DF6" w14:textId="77777777" w:rsidR="00932178" w:rsidRDefault="00932178" w:rsidP="00906768">
            <w:pPr>
              <w:jc w:val="right"/>
              <w:rPr>
                <w:rFonts w:eastAsia="Times New Roman"/>
              </w:rPr>
            </w:pPr>
            <w:r>
              <w:rPr>
                <w:rFonts w:ascii="Arial" w:eastAsia="Times New Roman" w:hAnsi="Arial" w:cs="Arial"/>
                <w:sz w:val="16"/>
                <w:szCs w:val="16"/>
              </w:rPr>
              <w:t>(106.421,87)</w:t>
            </w:r>
          </w:p>
        </w:tc>
      </w:tr>
      <w:tr w:rsidR="00932178" w14:paraId="4F00AB4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E110922" w14:textId="77777777" w:rsidR="00932178" w:rsidRDefault="00932178" w:rsidP="00906768">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83CBD" w14:textId="77777777" w:rsidR="00932178" w:rsidRDefault="00932178" w:rsidP="00906768">
            <w:pPr>
              <w:jc w:val="right"/>
              <w:rPr>
                <w:rFonts w:eastAsia="Times New Roman"/>
              </w:rPr>
            </w:pPr>
            <w:r>
              <w:rPr>
                <w:rFonts w:ascii="Arial" w:eastAsia="Times New Roman" w:hAnsi="Arial" w:cs="Arial"/>
                <w:sz w:val="16"/>
                <w:szCs w:val="16"/>
              </w:rPr>
              <w:t>(18.947,90)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EDAE8" w14:textId="77777777" w:rsidR="00932178" w:rsidRDefault="00932178" w:rsidP="00906768">
            <w:pPr>
              <w:jc w:val="right"/>
              <w:rPr>
                <w:rFonts w:eastAsia="Times New Roman"/>
              </w:rPr>
            </w:pPr>
            <w:r>
              <w:rPr>
                <w:rFonts w:ascii="Arial" w:eastAsia="Times New Roman" w:hAnsi="Arial" w:cs="Arial"/>
                <w:sz w:val="16"/>
                <w:szCs w:val="16"/>
              </w:rPr>
              <w:t>(95.888,20)</w:t>
            </w:r>
          </w:p>
        </w:tc>
      </w:tr>
      <w:tr w:rsidR="00932178" w14:paraId="31FCC77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7B6C68F" w14:textId="77777777" w:rsidR="00932178" w:rsidRDefault="00932178" w:rsidP="00906768">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C5601" w14:textId="77777777" w:rsidR="00932178" w:rsidRDefault="00932178" w:rsidP="00906768">
            <w:pPr>
              <w:jc w:val="right"/>
              <w:rPr>
                <w:rFonts w:eastAsia="Times New Roman"/>
              </w:rPr>
            </w:pPr>
            <w:r>
              <w:rPr>
                <w:rFonts w:ascii="Arial" w:eastAsia="Times New Roman" w:hAnsi="Arial" w:cs="Arial"/>
                <w:sz w:val="16"/>
                <w:szCs w:val="16"/>
              </w:rPr>
              <w:t>(40.480,50)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C6072" w14:textId="77777777" w:rsidR="00932178" w:rsidRDefault="00932178" w:rsidP="00906768">
            <w:pPr>
              <w:jc w:val="right"/>
              <w:rPr>
                <w:rFonts w:eastAsia="Times New Roman"/>
              </w:rPr>
            </w:pPr>
            <w:r>
              <w:rPr>
                <w:rFonts w:ascii="Arial" w:eastAsia="Times New Roman" w:hAnsi="Arial" w:cs="Arial"/>
                <w:sz w:val="16"/>
                <w:szCs w:val="16"/>
              </w:rPr>
              <w:t>0,00</w:t>
            </w:r>
          </w:p>
        </w:tc>
      </w:tr>
      <w:tr w:rsidR="00932178" w14:paraId="16652B6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97CCFBC" w14:textId="77777777" w:rsidR="00932178" w:rsidRDefault="00932178" w:rsidP="00906768">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A3F47"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A7AC8" w14:textId="77777777" w:rsidR="00932178" w:rsidRDefault="00932178" w:rsidP="00906768">
            <w:pPr>
              <w:jc w:val="right"/>
              <w:rPr>
                <w:rFonts w:eastAsia="Times New Roman"/>
              </w:rPr>
            </w:pPr>
            <w:r>
              <w:rPr>
                <w:rFonts w:ascii="Arial" w:eastAsia="Times New Roman" w:hAnsi="Arial" w:cs="Arial"/>
                <w:sz w:val="16"/>
                <w:szCs w:val="16"/>
              </w:rPr>
              <w:t>(47.546,64)</w:t>
            </w:r>
          </w:p>
        </w:tc>
      </w:tr>
      <w:tr w:rsidR="00932178" w14:paraId="33C3995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23E61E9" w14:textId="77777777" w:rsidR="00932178" w:rsidRDefault="00932178" w:rsidP="00906768">
            <w:pPr>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F0587" w14:textId="77777777" w:rsidR="00932178" w:rsidRDefault="00932178" w:rsidP="00906768">
            <w:pPr>
              <w:jc w:val="right"/>
              <w:rPr>
                <w:rFonts w:eastAsia="Times New Roman"/>
              </w:rPr>
            </w:pPr>
            <w:r>
              <w:rPr>
                <w:rFonts w:ascii="Arial" w:eastAsia="Times New Roman" w:hAnsi="Arial" w:cs="Arial"/>
                <w:sz w:val="16"/>
                <w:szCs w:val="16"/>
              </w:rPr>
              <w:t>(1.278,37)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3FCBD" w14:textId="77777777" w:rsidR="00932178" w:rsidRDefault="00932178" w:rsidP="00906768">
            <w:pPr>
              <w:jc w:val="right"/>
              <w:rPr>
                <w:rFonts w:eastAsia="Times New Roman"/>
              </w:rPr>
            </w:pPr>
            <w:r>
              <w:rPr>
                <w:rFonts w:ascii="Arial" w:eastAsia="Times New Roman" w:hAnsi="Arial" w:cs="Arial"/>
                <w:sz w:val="16"/>
                <w:szCs w:val="16"/>
              </w:rPr>
              <w:t>(12,14)</w:t>
            </w:r>
          </w:p>
        </w:tc>
      </w:tr>
      <w:tr w:rsidR="00932178" w14:paraId="6B6C723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1DE0DF9" w14:textId="77777777" w:rsidR="00932178" w:rsidRDefault="00932178" w:rsidP="00906768">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AEDDC"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3FA0B" w14:textId="77777777" w:rsidR="00932178" w:rsidRDefault="00932178" w:rsidP="00906768">
            <w:pPr>
              <w:jc w:val="right"/>
              <w:rPr>
                <w:rFonts w:eastAsia="Times New Roman"/>
              </w:rPr>
            </w:pPr>
            <w:r>
              <w:rPr>
                <w:rFonts w:ascii="Arial" w:eastAsia="Times New Roman" w:hAnsi="Arial" w:cs="Arial"/>
                <w:sz w:val="16"/>
                <w:szCs w:val="16"/>
              </w:rPr>
              <w:t>(56,58)</w:t>
            </w:r>
          </w:p>
        </w:tc>
      </w:tr>
      <w:tr w:rsidR="00932178" w14:paraId="3F6E620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A66189F" w14:textId="77777777" w:rsidR="00932178" w:rsidRDefault="00932178" w:rsidP="00906768">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B5C9B" w14:textId="77777777" w:rsidR="00932178" w:rsidRDefault="00932178" w:rsidP="00906768">
            <w:pPr>
              <w:jc w:val="right"/>
              <w:rPr>
                <w:rFonts w:eastAsia="Times New Roman"/>
              </w:rPr>
            </w:pPr>
            <w:r>
              <w:rPr>
                <w:rFonts w:ascii="Arial" w:eastAsia="Times New Roman" w:hAnsi="Arial" w:cs="Arial"/>
                <w:sz w:val="16"/>
                <w:szCs w:val="16"/>
              </w:rPr>
              <w:t>(1.543.934,53)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CA624" w14:textId="77777777" w:rsidR="00932178" w:rsidRDefault="00932178" w:rsidP="00906768">
            <w:pPr>
              <w:jc w:val="right"/>
              <w:rPr>
                <w:rFonts w:eastAsia="Times New Roman"/>
              </w:rPr>
            </w:pPr>
            <w:r>
              <w:rPr>
                <w:rFonts w:ascii="Arial" w:eastAsia="Times New Roman" w:hAnsi="Arial" w:cs="Arial"/>
                <w:sz w:val="16"/>
                <w:szCs w:val="16"/>
              </w:rPr>
              <w:t>(183.448,56)</w:t>
            </w:r>
          </w:p>
        </w:tc>
      </w:tr>
      <w:tr w:rsidR="00932178" w14:paraId="2FC6B07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8B4AF05" w14:textId="77777777" w:rsidR="00932178" w:rsidRDefault="00932178" w:rsidP="00906768">
            <w:pPr>
              <w:rPr>
                <w:rFonts w:eastAsia="Times New Roman"/>
              </w:rPr>
            </w:pPr>
            <w:r>
              <w:rPr>
                <w:rFonts w:ascii="Arial" w:eastAsia="Times New Roman" w:hAnsi="Arial" w:cs="Arial"/>
                <w:sz w:val="16"/>
                <w:szCs w:val="16"/>
              </w:rPr>
              <w:t>Despesas Vinculadas aos Fundos Voluntários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B16EE" w14:textId="77777777" w:rsidR="00932178" w:rsidRDefault="00932178" w:rsidP="00906768">
            <w:pPr>
              <w:jc w:val="right"/>
              <w:rPr>
                <w:rFonts w:eastAsia="Times New Roman"/>
              </w:rPr>
            </w:pPr>
            <w:r>
              <w:rPr>
                <w:rFonts w:ascii="Arial" w:eastAsia="Times New Roman" w:hAnsi="Arial" w:cs="Arial"/>
                <w:sz w:val="16"/>
                <w:szCs w:val="16"/>
              </w:rPr>
              <w:t>(8.450,00)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B6035" w14:textId="77777777" w:rsidR="00932178" w:rsidRDefault="00932178" w:rsidP="00906768">
            <w:pPr>
              <w:jc w:val="right"/>
              <w:rPr>
                <w:rFonts w:eastAsia="Times New Roman"/>
              </w:rPr>
            </w:pPr>
            <w:r>
              <w:rPr>
                <w:rFonts w:ascii="Arial" w:eastAsia="Times New Roman" w:hAnsi="Arial" w:cs="Arial"/>
                <w:sz w:val="16"/>
                <w:szCs w:val="16"/>
              </w:rPr>
              <w:t>(172.869,85)</w:t>
            </w:r>
          </w:p>
        </w:tc>
      </w:tr>
      <w:tr w:rsidR="001228FE" w14:paraId="4FC57602" w14:textId="77777777" w:rsidTr="00906768">
        <w:tc>
          <w:tcPr>
            <w:tcW w:w="0" w:type="auto"/>
            <w:tcBorders>
              <w:top w:val="outset" w:sz="6" w:space="0" w:color="auto"/>
              <w:left w:val="outset" w:sz="6" w:space="0" w:color="auto"/>
              <w:bottom w:val="outset" w:sz="6" w:space="0" w:color="auto"/>
              <w:right w:val="outset" w:sz="6" w:space="0" w:color="auto"/>
            </w:tcBorders>
            <w:vAlign w:val="center"/>
          </w:tcPr>
          <w:p w14:paraId="1CA4617E" w14:textId="0213937A" w:rsidR="001228FE" w:rsidRDefault="001228FE" w:rsidP="00906768">
            <w:pPr>
              <w:rPr>
                <w:rFonts w:ascii="Arial" w:eastAsia="Times New Roman" w:hAnsi="Arial" w:cs="Arial"/>
                <w:sz w:val="16"/>
                <w:szCs w:val="16"/>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tcPr>
          <w:p w14:paraId="693CE4D4" w14:textId="5905EDF8" w:rsidR="001228FE" w:rsidRDefault="001228FE" w:rsidP="00906768">
            <w:pPr>
              <w:jc w:val="right"/>
              <w:rPr>
                <w:rFonts w:ascii="Arial" w:eastAsia="Times New Roman" w:hAnsi="Arial" w:cs="Arial"/>
                <w:sz w:val="16"/>
                <w:szCs w:val="16"/>
              </w:rPr>
            </w:pPr>
            <w:r>
              <w:rPr>
                <w:rFonts w:ascii="Arial" w:eastAsia="Times New Roman" w:hAnsi="Arial" w:cs="Arial"/>
                <w:sz w:val="16"/>
                <w:szCs w:val="16"/>
              </w:rPr>
              <w:t>(766.602,04)</w:t>
            </w:r>
          </w:p>
        </w:tc>
        <w:tc>
          <w:tcPr>
            <w:tcW w:w="0" w:type="auto"/>
            <w:tcBorders>
              <w:top w:val="outset" w:sz="6" w:space="0" w:color="auto"/>
              <w:left w:val="outset" w:sz="6" w:space="0" w:color="auto"/>
              <w:bottom w:val="outset" w:sz="6" w:space="0" w:color="auto"/>
              <w:right w:val="outset" w:sz="6" w:space="0" w:color="auto"/>
            </w:tcBorders>
            <w:vAlign w:val="center"/>
          </w:tcPr>
          <w:p w14:paraId="602392D9" w14:textId="45BD770B" w:rsidR="001228FE" w:rsidRDefault="001228FE" w:rsidP="00906768">
            <w:pPr>
              <w:jc w:val="right"/>
              <w:rPr>
                <w:rFonts w:ascii="Arial" w:eastAsia="Times New Roman" w:hAnsi="Arial" w:cs="Arial"/>
                <w:sz w:val="16"/>
                <w:szCs w:val="16"/>
              </w:rPr>
            </w:pPr>
            <w:r>
              <w:rPr>
                <w:rFonts w:ascii="Arial" w:eastAsia="Times New Roman" w:hAnsi="Arial" w:cs="Arial"/>
                <w:sz w:val="16"/>
                <w:szCs w:val="16"/>
              </w:rPr>
              <w:t>0,00</w:t>
            </w:r>
          </w:p>
        </w:tc>
      </w:tr>
      <w:tr w:rsidR="00932178" w14:paraId="1C9C17B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46D8014" w14:textId="77777777" w:rsidR="00932178" w:rsidRDefault="00932178" w:rsidP="0090676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762D9" w14:textId="2F5E74C1" w:rsidR="00932178" w:rsidRDefault="00932178" w:rsidP="00906768">
            <w:pPr>
              <w:jc w:val="right"/>
              <w:rPr>
                <w:rFonts w:eastAsia="Times New Roman"/>
              </w:rPr>
            </w:pPr>
            <w:r>
              <w:rPr>
                <w:rFonts w:ascii="Arial" w:eastAsia="Times New Roman" w:hAnsi="Arial" w:cs="Arial"/>
                <w:b/>
                <w:bCs/>
                <w:sz w:val="16"/>
                <w:szCs w:val="16"/>
              </w:rPr>
              <w:t>(</w:t>
            </w:r>
            <w:r w:rsidR="001228FE">
              <w:rPr>
                <w:rFonts w:ascii="Arial" w:eastAsia="Times New Roman" w:hAnsi="Arial" w:cs="Arial"/>
                <w:b/>
                <w:bCs/>
                <w:sz w:val="16"/>
                <w:szCs w:val="16"/>
              </w:rPr>
              <w:t>3.008.780,77</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7E1BF" w14:textId="77777777" w:rsidR="00932178" w:rsidRDefault="00932178" w:rsidP="00906768">
            <w:pPr>
              <w:jc w:val="right"/>
              <w:rPr>
                <w:rFonts w:eastAsia="Times New Roman"/>
              </w:rPr>
            </w:pPr>
            <w:r>
              <w:rPr>
                <w:rFonts w:ascii="Arial" w:eastAsia="Times New Roman" w:hAnsi="Arial" w:cs="Arial"/>
                <w:b/>
                <w:bCs/>
                <w:sz w:val="16"/>
                <w:szCs w:val="16"/>
              </w:rPr>
              <w:t>(895.570,71)</w:t>
            </w:r>
          </w:p>
        </w:tc>
      </w:tr>
    </w:tbl>
    <w:p w14:paraId="2B473561" w14:textId="77777777" w:rsidR="00932178" w:rsidRDefault="00932178" w:rsidP="00932178">
      <w:pPr>
        <w:rPr>
          <w:b/>
          <w:bCs/>
        </w:rPr>
      </w:pPr>
      <w:r>
        <w:rPr>
          <w:b/>
          <w:bCs/>
        </w:rPr>
        <w:t> </w:t>
      </w:r>
    </w:p>
    <w:p w14:paraId="65D798E9" w14:textId="340DBC4B" w:rsidR="00932178" w:rsidRDefault="00932178" w:rsidP="00932178">
      <w:pPr>
        <w:pStyle w:val="NormalWeb"/>
      </w:pPr>
      <w:r>
        <w:rPr>
          <w:rFonts w:ascii="Arial" w:hAnsi="Arial" w:cs="Arial"/>
          <w:b/>
          <w:bCs/>
          <w:sz w:val="20"/>
          <w:szCs w:val="20"/>
        </w:rPr>
        <w:t>3</w:t>
      </w:r>
      <w:r w:rsidR="006E2E48">
        <w:rPr>
          <w:rFonts w:ascii="Arial" w:hAnsi="Arial" w:cs="Arial"/>
          <w:b/>
          <w:bCs/>
          <w:sz w:val="20"/>
          <w:szCs w:val="20"/>
        </w:rPr>
        <w:t>1</w:t>
      </w:r>
      <w:r>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6290"/>
        <w:gridCol w:w="1836"/>
        <w:gridCol w:w="1605"/>
      </w:tblGrid>
      <w:tr w:rsidR="00932178" w14:paraId="1947F50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B121836"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782DF"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461C8"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35FC152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8909A75" w14:textId="77777777" w:rsidR="00932178" w:rsidRDefault="00932178" w:rsidP="00906768">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2772F" w14:textId="77777777" w:rsidR="00932178" w:rsidRDefault="00932178" w:rsidP="00906768">
            <w:pPr>
              <w:jc w:val="right"/>
              <w:rPr>
                <w:rFonts w:eastAsia="Times New Roman"/>
              </w:rPr>
            </w:pPr>
            <w:r>
              <w:rPr>
                <w:rFonts w:ascii="Arial" w:eastAsia="Times New Roman" w:hAnsi="Arial" w:cs="Arial"/>
                <w:b/>
                <w:bCs/>
                <w:sz w:val="16"/>
                <w:szCs w:val="16"/>
              </w:rPr>
              <w:t>(170.492,27)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32981" w14:textId="77777777" w:rsidR="00932178" w:rsidRDefault="00932178" w:rsidP="00906768">
            <w:pPr>
              <w:jc w:val="right"/>
              <w:rPr>
                <w:rFonts w:eastAsia="Times New Roman"/>
              </w:rPr>
            </w:pPr>
            <w:r>
              <w:rPr>
                <w:rFonts w:ascii="Arial" w:eastAsia="Times New Roman" w:hAnsi="Arial" w:cs="Arial"/>
                <w:b/>
                <w:bCs/>
                <w:sz w:val="16"/>
                <w:szCs w:val="16"/>
              </w:rPr>
              <w:t>72.769,20</w:t>
            </w:r>
          </w:p>
        </w:tc>
      </w:tr>
      <w:tr w:rsidR="00932178" w14:paraId="4D7DCCA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2C34F9B" w14:textId="77777777" w:rsidR="00932178" w:rsidRDefault="00932178" w:rsidP="00906768">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1C520" w14:textId="77777777" w:rsidR="00932178" w:rsidRDefault="00932178" w:rsidP="00906768">
            <w:pPr>
              <w:jc w:val="right"/>
              <w:rPr>
                <w:rFonts w:eastAsia="Times New Roman"/>
              </w:rPr>
            </w:pPr>
            <w:r>
              <w:rPr>
                <w:rFonts w:ascii="Arial" w:eastAsia="Times New Roman" w:hAnsi="Arial" w:cs="Arial"/>
                <w:sz w:val="16"/>
                <w:szCs w:val="16"/>
              </w:rPr>
              <w:t>(170.492,27)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431F8" w14:textId="77777777" w:rsidR="00932178" w:rsidRDefault="00932178" w:rsidP="00906768">
            <w:pPr>
              <w:jc w:val="right"/>
              <w:rPr>
                <w:rFonts w:eastAsia="Times New Roman"/>
              </w:rPr>
            </w:pPr>
            <w:r>
              <w:rPr>
                <w:rFonts w:ascii="Arial" w:eastAsia="Times New Roman" w:hAnsi="Arial" w:cs="Arial"/>
                <w:sz w:val="16"/>
                <w:szCs w:val="16"/>
              </w:rPr>
              <w:t>(48.970,78)</w:t>
            </w:r>
          </w:p>
        </w:tc>
      </w:tr>
      <w:tr w:rsidR="00932178" w14:paraId="06AC16C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E2159DD" w14:textId="77777777" w:rsidR="00932178" w:rsidRDefault="00932178" w:rsidP="00906768">
            <w:pPr>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177C3"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C2CB6" w14:textId="77777777" w:rsidR="00932178" w:rsidRDefault="00932178" w:rsidP="00906768">
            <w:pPr>
              <w:jc w:val="right"/>
              <w:rPr>
                <w:rFonts w:eastAsia="Times New Roman"/>
              </w:rPr>
            </w:pPr>
            <w:r>
              <w:rPr>
                <w:rFonts w:ascii="Arial" w:eastAsia="Times New Roman" w:hAnsi="Arial" w:cs="Arial"/>
                <w:sz w:val="16"/>
                <w:szCs w:val="16"/>
              </w:rPr>
              <w:t>121.739,98</w:t>
            </w:r>
          </w:p>
        </w:tc>
      </w:tr>
      <w:tr w:rsidR="00932178" w14:paraId="79DCA84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2F3009A" w14:textId="77777777" w:rsidR="00932178" w:rsidRDefault="00932178" w:rsidP="00906768">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D6C9" w14:textId="77777777" w:rsidR="00932178" w:rsidRDefault="00932178" w:rsidP="00906768">
            <w:pPr>
              <w:jc w:val="right"/>
              <w:rPr>
                <w:rFonts w:eastAsia="Times New Roman"/>
              </w:rPr>
            </w:pPr>
            <w:r>
              <w:rPr>
                <w:rFonts w:ascii="Arial" w:eastAsia="Times New Roman" w:hAnsi="Arial" w:cs="Arial"/>
                <w:b/>
                <w:bCs/>
                <w:sz w:val="16"/>
                <w:szCs w:val="16"/>
              </w:rPr>
              <w:t>(267.749,43)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E9166" w14:textId="77777777" w:rsidR="00932178" w:rsidRDefault="00932178" w:rsidP="00906768">
            <w:pPr>
              <w:jc w:val="right"/>
              <w:rPr>
                <w:rFonts w:eastAsia="Times New Roman"/>
              </w:rPr>
            </w:pPr>
            <w:r>
              <w:rPr>
                <w:rFonts w:ascii="Arial" w:eastAsia="Times New Roman" w:hAnsi="Arial" w:cs="Arial"/>
                <w:b/>
                <w:bCs/>
                <w:sz w:val="16"/>
                <w:szCs w:val="16"/>
              </w:rPr>
              <w:t>96.649,92</w:t>
            </w:r>
          </w:p>
        </w:tc>
      </w:tr>
      <w:tr w:rsidR="00932178" w14:paraId="18488B5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12FBA47" w14:textId="77777777" w:rsidR="00932178" w:rsidRDefault="00932178" w:rsidP="00906768">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A0897" w14:textId="77777777" w:rsidR="00932178" w:rsidRDefault="00932178" w:rsidP="00906768">
            <w:pPr>
              <w:jc w:val="right"/>
              <w:rPr>
                <w:rFonts w:eastAsia="Times New Roman"/>
              </w:rPr>
            </w:pPr>
            <w:r>
              <w:rPr>
                <w:rFonts w:ascii="Arial" w:eastAsia="Times New Roman" w:hAnsi="Arial" w:cs="Arial"/>
                <w:b/>
                <w:bCs/>
                <w:sz w:val="16"/>
                <w:szCs w:val="16"/>
              </w:rPr>
              <w:t>(1.028.272,44)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857AD" w14:textId="77777777" w:rsidR="00932178" w:rsidRDefault="00932178" w:rsidP="00906768">
            <w:pPr>
              <w:jc w:val="right"/>
              <w:rPr>
                <w:rFonts w:eastAsia="Times New Roman"/>
              </w:rPr>
            </w:pPr>
            <w:r>
              <w:rPr>
                <w:rFonts w:ascii="Arial" w:eastAsia="Times New Roman" w:hAnsi="Arial" w:cs="Arial"/>
                <w:b/>
                <w:bCs/>
                <w:sz w:val="16"/>
                <w:szCs w:val="16"/>
              </w:rPr>
              <w:t>(455.833,13)</w:t>
            </w:r>
          </w:p>
        </w:tc>
      </w:tr>
      <w:tr w:rsidR="00932178" w14:paraId="0959F0C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216A6C8" w14:textId="77777777" w:rsidR="00932178" w:rsidRDefault="00932178" w:rsidP="00906768">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90B24" w14:textId="77777777" w:rsidR="00932178" w:rsidRDefault="00932178" w:rsidP="00906768">
            <w:pPr>
              <w:jc w:val="right"/>
              <w:rPr>
                <w:rFonts w:eastAsia="Times New Roman"/>
              </w:rPr>
            </w:pPr>
            <w:r>
              <w:rPr>
                <w:rFonts w:ascii="Arial" w:eastAsia="Times New Roman" w:hAnsi="Arial" w:cs="Arial"/>
                <w:sz w:val="16"/>
                <w:szCs w:val="16"/>
              </w:rPr>
              <w:t>760.523,01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D3EAB" w14:textId="77777777" w:rsidR="00932178" w:rsidRDefault="00932178" w:rsidP="00906768">
            <w:pPr>
              <w:jc w:val="right"/>
              <w:rPr>
                <w:rFonts w:eastAsia="Times New Roman"/>
              </w:rPr>
            </w:pPr>
            <w:r>
              <w:rPr>
                <w:rFonts w:ascii="Arial" w:eastAsia="Times New Roman" w:hAnsi="Arial" w:cs="Arial"/>
                <w:sz w:val="16"/>
                <w:szCs w:val="16"/>
              </w:rPr>
              <w:t>552.483,05</w:t>
            </w:r>
          </w:p>
        </w:tc>
      </w:tr>
      <w:tr w:rsidR="00932178" w14:paraId="40FF78B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A75CC4A" w14:textId="77777777" w:rsidR="00932178" w:rsidRDefault="00932178" w:rsidP="0090676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B2B37" w14:textId="77777777" w:rsidR="00932178" w:rsidRDefault="00932178" w:rsidP="00906768">
            <w:pPr>
              <w:jc w:val="right"/>
              <w:rPr>
                <w:rFonts w:eastAsia="Times New Roman"/>
              </w:rPr>
            </w:pPr>
            <w:r>
              <w:rPr>
                <w:rFonts w:ascii="Arial" w:eastAsia="Times New Roman" w:hAnsi="Arial" w:cs="Arial"/>
                <w:b/>
                <w:bCs/>
                <w:sz w:val="16"/>
                <w:szCs w:val="16"/>
              </w:rPr>
              <w:t>(438.241,70)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5D23E" w14:textId="77777777" w:rsidR="00932178" w:rsidRDefault="00932178" w:rsidP="00906768">
            <w:pPr>
              <w:jc w:val="right"/>
              <w:rPr>
                <w:rFonts w:eastAsia="Times New Roman"/>
              </w:rPr>
            </w:pPr>
            <w:r>
              <w:rPr>
                <w:rFonts w:ascii="Arial" w:eastAsia="Times New Roman" w:hAnsi="Arial" w:cs="Arial"/>
                <w:b/>
                <w:bCs/>
                <w:sz w:val="16"/>
                <w:szCs w:val="16"/>
              </w:rPr>
              <w:t>169.419,12</w:t>
            </w:r>
          </w:p>
        </w:tc>
      </w:tr>
    </w:tbl>
    <w:p w14:paraId="23C6659D" w14:textId="77777777" w:rsidR="00932178" w:rsidRDefault="00932178" w:rsidP="00932178">
      <w:pPr>
        <w:rPr>
          <w:b/>
          <w:bCs/>
        </w:rPr>
      </w:pPr>
      <w:r>
        <w:rPr>
          <w:b/>
          <w:bCs/>
        </w:rPr>
        <w:t> </w:t>
      </w:r>
    </w:p>
    <w:p w14:paraId="0D34F1CF" w14:textId="1DBE7905" w:rsidR="00932178" w:rsidRDefault="00932178" w:rsidP="00932178">
      <w:pPr>
        <w:pStyle w:val="NormalWeb"/>
      </w:pPr>
      <w:r>
        <w:rPr>
          <w:rFonts w:ascii="Arial" w:hAnsi="Arial" w:cs="Arial"/>
          <w:b/>
          <w:bCs/>
          <w:sz w:val="20"/>
          <w:szCs w:val="20"/>
        </w:rPr>
        <w:t>3</w:t>
      </w:r>
      <w:r w:rsidR="001228FE">
        <w:rPr>
          <w:rFonts w:ascii="Arial" w:hAnsi="Arial" w:cs="Arial"/>
          <w:b/>
          <w:bCs/>
          <w:sz w:val="20"/>
          <w:szCs w:val="20"/>
        </w:rPr>
        <w:t>2</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7363"/>
        <w:gridCol w:w="1184"/>
        <w:gridCol w:w="1184"/>
      </w:tblGrid>
      <w:tr w:rsidR="00932178" w14:paraId="59F0F4A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32D4766" w14:textId="77777777" w:rsidR="00932178" w:rsidRDefault="00932178" w:rsidP="00906768">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8EC8C"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77E31"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1F0FD0D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BE6256D" w14:textId="77777777" w:rsidR="00932178" w:rsidRDefault="00932178" w:rsidP="00906768">
            <w:pPr>
              <w:rPr>
                <w:rFonts w:eastAsia="Times New Roman"/>
              </w:rPr>
            </w:pPr>
            <w:r>
              <w:rPr>
                <w:rFonts w:ascii="Arial" w:eastAsia="Times New Roman"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68504"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A9B2" w14:textId="77777777" w:rsidR="00932178" w:rsidRDefault="00932178" w:rsidP="00906768">
            <w:pPr>
              <w:jc w:val="right"/>
              <w:rPr>
                <w:rFonts w:eastAsia="Times New Roman"/>
              </w:rPr>
            </w:pPr>
            <w:r>
              <w:rPr>
                <w:rFonts w:ascii="Arial" w:eastAsia="Times New Roman" w:hAnsi="Arial" w:cs="Arial"/>
                <w:sz w:val="16"/>
                <w:szCs w:val="16"/>
              </w:rPr>
              <w:t>44.052,06</w:t>
            </w:r>
          </w:p>
        </w:tc>
      </w:tr>
      <w:tr w:rsidR="00932178" w14:paraId="7508FAA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CCB3393" w14:textId="77777777" w:rsidR="00932178" w:rsidRDefault="00932178" w:rsidP="00906768">
            <w:pPr>
              <w:rPr>
                <w:rFonts w:eastAsia="Times New Roman"/>
              </w:rPr>
            </w:pPr>
            <w:r>
              <w:rPr>
                <w:rFonts w:ascii="Arial" w:eastAsia="Times New Roman" w:hAnsi="Arial" w:cs="Arial"/>
                <w:sz w:val="16"/>
                <w:szCs w:val="16"/>
              </w:rPr>
              <w:t>Lucro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67115" w14:textId="77777777" w:rsidR="00932178" w:rsidRDefault="00932178" w:rsidP="00906768">
            <w:pPr>
              <w:jc w:val="right"/>
              <w:rPr>
                <w:rFonts w:eastAsia="Times New Roman"/>
              </w:rPr>
            </w:pPr>
            <w:r>
              <w:rPr>
                <w:rFonts w:ascii="Arial" w:eastAsia="Times New Roman" w:hAnsi="Arial" w:cs="Arial"/>
                <w:sz w:val="16"/>
                <w:szCs w:val="16"/>
              </w:rPr>
              <w:t>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14EF" w14:textId="77777777" w:rsidR="00932178" w:rsidRDefault="00932178" w:rsidP="00906768">
            <w:pPr>
              <w:jc w:val="right"/>
              <w:rPr>
                <w:rFonts w:eastAsia="Times New Roman"/>
              </w:rPr>
            </w:pPr>
            <w:r>
              <w:rPr>
                <w:rFonts w:ascii="Arial" w:eastAsia="Times New Roman" w:hAnsi="Arial" w:cs="Arial"/>
                <w:sz w:val="16"/>
                <w:szCs w:val="16"/>
              </w:rPr>
              <w:t>900,00</w:t>
            </w:r>
          </w:p>
        </w:tc>
      </w:tr>
      <w:tr w:rsidR="00932178" w14:paraId="7501C27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484ACCF" w14:textId="77777777" w:rsidR="00932178" w:rsidRDefault="00932178" w:rsidP="00906768">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680CE" w14:textId="77777777" w:rsidR="00932178" w:rsidRDefault="00932178" w:rsidP="00906768">
            <w:pPr>
              <w:jc w:val="right"/>
              <w:rPr>
                <w:rFonts w:eastAsia="Times New Roman"/>
              </w:rPr>
            </w:pPr>
            <w:r>
              <w:rPr>
                <w:rFonts w:ascii="Arial" w:eastAsia="Times New Roman" w:hAnsi="Arial" w:cs="Arial"/>
                <w:sz w:val="16"/>
                <w:szCs w:val="16"/>
              </w:rPr>
              <w:t>6.012,69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81F33" w14:textId="77777777" w:rsidR="00932178" w:rsidRDefault="00932178" w:rsidP="00906768">
            <w:pPr>
              <w:jc w:val="right"/>
              <w:rPr>
                <w:rFonts w:eastAsia="Times New Roman"/>
              </w:rPr>
            </w:pPr>
            <w:r>
              <w:rPr>
                <w:rFonts w:ascii="Arial" w:eastAsia="Times New Roman" w:hAnsi="Arial" w:cs="Arial"/>
                <w:sz w:val="16"/>
                <w:szCs w:val="16"/>
              </w:rPr>
              <w:t>1.456,86</w:t>
            </w:r>
          </w:p>
        </w:tc>
      </w:tr>
      <w:tr w:rsidR="00932178" w14:paraId="580306D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F8F22E1" w14:textId="77777777" w:rsidR="00932178" w:rsidRDefault="00932178" w:rsidP="00906768">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9FA1E" w14:textId="77777777" w:rsidR="00932178" w:rsidRDefault="00932178" w:rsidP="00906768">
            <w:pPr>
              <w:jc w:val="right"/>
              <w:rPr>
                <w:rFonts w:eastAsia="Times New Roman"/>
              </w:rPr>
            </w:pPr>
            <w:r>
              <w:rPr>
                <w:rFonts w:ascii="Arial" w:eastAsia="Times New Roman" w:hAnsi="Arial" w:cs="Arial"/>
                <w:sz w:val="16"/>
                <w:szCs w:val="16"/>
              </w:rPr>
              <w:t>43.392,58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D0558" w14:textId="77777777" w:rsidR="00932178" w:rsidRDefault="00932178" w:rsidP="00906768">
            <w:pPr>
              <w:jc w:val="right"/>
              <w:rPr>
                <w:rFonts w:eastAsia="Times New Roman"/>
              </w:rPr>
            </w:pPr>
            <w:r>
              <w:rPr>
                <w:rFonts w:ascii="Arial" w:eastAsia="Times New Roman" w:hAnsi="Arial" w:cs="Arial"/>
                <w:sz w:val="16"/>
                <w:szCs w:val="16"/>
              </w:rPr>
              <w:t>51.106,91</w:t>
            </w:r>
          </w:p>
        </w:tc>
      </w:tr>
      <w:tr w:rsidR="00932178" w14:paraId="06CD37D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72B3CE8" w14:textId="77777777" w:rsidR="00932178" w:rsidRDefault="00932178" w:rsidP="00906768">
            <w:pPr>
              <w:rPr>
                <w:rFonts w:eastAsia="Times New Roman"/>
              </w:rPr>
            </w:pPr>
            <w:r>
              <w:rPr>
                <w:rFonts w:ascii="Arial" w:eastAsia="Times New Roman" w:hAnsi="Arial" w:cs="Arial"/>
                <w:sz w:val="16"/>
                <w:szCs w:val="16"/>
              </w:rPr>
              <w:t>(-) Prejuízos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43FC"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8DAC2" w14:textId="77777777" w:rsidR="00932178" w:rsidRDefault="00932178" w:rsidP="00906768">
            <w:pPr>
              <w:jc w:val="right"/>
              <w:rPr>
                <w:rFonts w:eastAsia="Times New Roman"/>
              </w:rPr>
            </w:pPr>
            <w:r>
              <w:rPr>
                <w:rFonts w:ascii="Arial" w:eastAsia="Times New Roman" w:hAnsi="Arial" w:cs="Arial"/>
                <w:sz w:val="16"/>
                <w:szCs w:val="16"/>
              </w:rPr>
              <w:t>(421,48)</w:t>
            </w:r>
          </w:p>
        </w:tc>
      </w:tr>
      <w:tr w:rsidR="00932178" w14:paraId="13DB86A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9E50F00" w14:textId="77777777" w:rsidR="00932178" w:rsidRDefault="00932178" w:rsidP="00906768">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D3430" w14:textId="77777777" w:rsidR="00932178" w:rsidRDefault="00932178" w:rsidP="00906768">
            <w:pPr>
              <w:jc w:val="right"/>
              <w:rPr>
                <w:rFonts w:eastAsia="Times New Roman"/>
              </w:rPr>
            </w:pPr>
            <w:r>
              <w:rPr>
                <w:rFonts w:ascii="Arial" w:eastAsia="Times New Roman" w:hAnsi="Arial" w:cs="Arial"/>
                <w:sz w:val="16"/>
                <w:szCs w:val="16"/>
              </w:rPr>
              <w:t>(7.514,21)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7F053" w14:textId="77777777" w:rsidR="00932178" w:rsidRDefault="00932178" w:rsidP="00906768">
            <w:pPr>
              <w:jc w:val="right"/>
              <w:rPr>
                <w:rFonts w:eastAsia="Times New Roman"/>
              </w:rPr>
            </w:pPr>
            <w:r>
              <w:rPr>
                <w:rFonts w:ascii="Arial" w:eastAsia="Times New Roman" w:hAnsi="Arial" w:cs="Arial"/>
                <w:sz w:val="16"/>
                <w:szCs w:val="16"/>
              </w:rPr>
              <w:t>(3.507,29)</w:t>
            </w:r>
          </w:p>
        </w:tc>
      </w:tr>
      <w:tr w:rsidR="00932178" w14:paraId="5AA2811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1489858" w14:textId="77777777" w:rsidR="00932178" w:rsidRDefault="00932178" w:rsidP="00906768">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92C26"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FB93E" w14:textId="77777777" w:rsidR="00932178" w:rsidRDefault="00932178" w:rsidP="00906768">
            <w:pPr>
              <w:jc w:val="right"/>
              <w:rPr>
                <w:rFonts w:eastAsia="Times New Roman"/>
              </w:rPr>
            </w:pPr>
            <w:r>
              <w:rPr>
                <w:rFonts w:ascii="Arial" w:eastAsia="Times New Roman" w:hAnsi="Arial" w:cs="Arial"/>
                <w:sz w:val="16"/>
                <w:szCs w:val="16"/>
              </w:rPr>
              <w:t>(2.332,03)</w:t>
            </w:r>
          </w:p>
        </w:tc>
      </w:tr>
      <w:tr w:rsidR="00932178" w14:paraId="3F3DE06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73E91FE" w14:textId="77777777" w:rsidR="00932178" w:rsidRDefault="00932178" w:rsidP="001228F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379D1" w14:textId="77777777" w:rsidR="00932178" w:rsidRDefault="00932178" w:rsidP="00906768">
            <w:pPr>
              <w:jc w:val="right"/>
              <w:rPr>
                <w:rFonts w:eastAsia="Times New Roman"/>
              </w:rPr>
            </w:pPr>
            <w:r>
              <w:rPr>
                <w:rFonts w:ascii="Arial" w:eastAsia="Times New Roman" w:hAnsi="Arial" w:cs="Arial"/>
                <w:b/>
                <w:bCs/>
                <w:sz w:val="16"/>
                <w:szCs w:val="16"/>
              </w:rPr>
              <w:t>41.961,06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517C6" w14:textId="77777777" w:rsidR="00932178" w:rsidRDefault="00932178" w:rsidP="00906768">
            <w:pPr>
              <w:jc w:val="right"/>
              <w:rPr>
                <w:rFonts w:eastAsia="Times New Roman"/>
              </w:rPr>
            </w:pPr>
            <w:r>
              <w:rPr>
                <w:rFonts w:ascii="Arial" w:eastAsia="Times New Roman" w:hAnsi="Arial" w:cs="Arial"/>
                <w:b/>
                <w:bCs/>
                <w:sz w:val="16"/>
                <w:szCs w:val="16"/>
              </w:rPr>
              <w:t>91.255,03</w:t>
            </w:r>
          </w:p>
        </w:tc>
      </w:tr>
    </w:tbl>
    <w:p w14:paraId="10F66719" w14:textId="2E92DB0F" w:rsidR="00932178" w:rsidRDefault="00932178" w:rsidP="00932178">
      <w:pPr>
        <w:pStyle w:val="NormalWeb"/>
      </w:pPr>
      <w:r>
        <w:rPr>
          <w:rFonts w:ascii="Arial" w:hAnsi="Arial" w:cs="Arial"/>
          <w:b/>
          <w:bCs/>
          <w:sz w:val="20"/>
          <w:szCs w:val="20"/>
        </w:rPr>
        <w:t>3</w:t>
      </w:r>
      <w:r w:rsidR="001228FE">
        <w:rPr>
          <w:rFonts w:ascii="Arial" w:hAnsi="Arial" w:cs="Arial"/>
          <w:b/>
          <w:bCs/>
          <w:sz w:val="20"/>
          <w:szCs w:val="20"/>
        </w:rPr>
        <w:t>3</w:t>
      </w:r>
      <w:r>
        <w:rPr>
          <w:rFonts w:ascii="Arial" w:hAnsi="Arial" w:cs="Arial"/>
          <w:b/>
          <w:bCs/>
          <w:sz w:val="20"/>
          <w:szCs w:val="20"/>
        </w:rPr>
        <w:t xml:space="preserve">. Resultado Não Recorrente </w:t>
      </w:r>
    </w:p>
    <w:p w14:paraId="57DDF66F" w14:textId="77777777" w:rsidR="00932178" w:rsidRDefault="00932178" w:rsidP="00932178">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2023 e 2022.</w:t>
      </w:r>
    </w:p>
    <w:p w14:paraId="7A6F4AC9" w14:textId="2B96396F" w:rsidR="00932178" w:rsidRDefault="001228FE" w:rsidP="00932178">
      <w:pPr>
        <w:pStyle w:val="NormalWeb"/>
      </w:pPr>
      <w:r>
        <w:rPr>
          <w:rFonts w:ascii="Arial" w:hAnsi="Arial" w:cs="Arial"/>
          <w:b/>
          <w:bCs/>
          <w:sz w:val="20"/>
          <w:szCs w:val="20"/>
        </w:rPr>
        <w:t>3</w:t>
      </w:r>
      <w:r w:rsidR="00932178">
        <w:rPr>
          <w:rFonts w:ascii="Arial" w:hAnsi="Arial" w:cs="Arial"/>
          <w:b/>
          <w:bCs/>
          <w:sz w:val="20"/>
          <w:szCs w:val="20"/>
        </w:rPr>
        <w:t>4</w:t>
      </w:r>
      <w:r>
        <w:rPr>
          <w:rFonts w:ascii="Arial" w:hAnsi="Arial" w:cs="Arial"/>
          <w:b/>
          <w:bCs/>
          <w:sz w:val="20"/>
          <w:szCs w:val="20"/>
        </w:rPr>
        <w:t>.</w:t>
      </w:r>
      <w:r w:rsidR="00932178">
        <w:rPr>
          <w:rFonts w:ascii="Arial" w:hAnsi="Arial" w:cs="Arial"/>
          <w:b/>
          <w:bCs/>
          <w:sz w:val="20"/>
          <w:szCs w:val="20"/>
        </w:rPr>
        <w:t xml:space="preserve"> Partes Relacionadas</w:t>
      </w:r>
    </w:p>
    <w:p w14:paraId="1A94E7D3" w14:textId="77777777" w:rsidR="00932178" w:rsidRDefault="00932178" w:rsidP="00932178">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5D8E4538" w14:textId="5C1E3A28" w:rsidR="00932178" w:rsidRDefault="001228FE" w:rsidP="00932178">
      <w:pPr>
        <w:pStyle w:val="NormalWeb"/>
        <w:jc w:val="both"/>
      </w:pPr>
      <w:r>
        <w:rPr>
          <w:rFonts w:ascii="Arial" w:hAnsi="Arial" w:cs="Arial"/>
          <w:b/>
          <w:bCs/>
          <w:sz w:val="20"/>
          <w:szCs w:val="20"/>
        </w:rPr>
        <w:t>34</w:t>
      </w:r>
      <w:r w:rsidR="00932178">
        <w:rPr>
          <w:rFonts w:ascii="Arial" w:hAnsi="Arial" w:cs="Arial"/>
          <w:b/>
          <w:bCs/>
          <w:sz w:val="20"/>
          <w:szCs w:val="20"/>
        </w:rPr>
        <w:t>.1 Pessoal Chave da Administração</w:t>
      </w:r>
    </w:p>
    <w:p w14:paraId="36025EB2" w14:textId="77777777" w:rsidR="00932178" w:rsidRDefault="00932178" w:rsidP="00932178">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13F794FB" w14:textId="77777777" w:rsidR="00932178" w:rsidRDefault="00932178" w:rsidP="00932178">
      <w:pPr>
        <w:pStyle w:val="NormalWeb"/>
        <w:jc w:val="both"/>
      </w:pPr>
      <w:r>
        <w:rPr>
          <w:rFonts w:ascii="Arial" w:hAnsi="Arial" w:cs="Arial"/>
          <w:sz w:val="20"/>
          <w:szCs w:val="20"/>
        </w:rPr>
        <w:t>As garantias oferecidas em razão das operações de crédito são: avais, garantias hipotecárias, caução e alienação fiduciária.</w:t>
      </w:r>
    </w:p>
    <w:p w14:paraId="1C1B0B25" w14:textId="77777777" w:rsidR="00932178" w:rsidRDefault="00932178" w:rsidP="00932178">
      <w:pPr>
        <w:pStyle w:val="NormalWeb"/>
        <w:jc w:val="both"/>
      </w:pPr>
      <w:r>
        <w:rPr>
          <w:rFonts w:ascii="Arial" w:hAnsi="Arial" w:cs="Arial"/>
          <w:sz w:val="20"/>
          <w:szCs w:val="20"/>
        </w:rPr>
        <w:t>a) Montante das operações ativas e passivas realizadas no período:</w:t>
      </w:r>
    </w:p>
    <w:p w14:paraId="5487597D" w14:textId="0EAA025A" w:rsidR="00932178" w:rsidRDefault="00932178" w:rsidP="00932178">
      <w:pPr>
        <w:pStyle w:val="NormalWeb"/>
        <w:jc w:val="both"/>
      </w:pPr>
      <w:r>
        <w:rPr>
          <w:rFonts w:ascii="Arial" w:hAnsi="Arial" w:cs="Arial"/>
          <w:sz w:val="20"/>
          <w:szCs w:val="20"/>
        </w:rPr>
        <w:t>Nos quadros a seguir são apresentados os saldos de operações ativas liberadas e de operações passivas captadas durante o período de 30 de junho de 2023:</w:t>
      </w:r>
    </w:p>
    <w:tbl>
      <w:tblPr>
        <w:tblW w:w="5000" w:type="pct"/>
        <w:tblCellMar>
          <w:left w:w="0" w:type="dxa"/>
          <w:right w:w="0" w:type="dxa"/>
        </w:tblCellMar>
        <w:tblLook w:val="04A0" w:firstRow="1" w:lastRow="0" w:firstColumn="1" w:lastColumn="0" w:noHBand="0" w:noVBand="1"/>
      </w:tblPr>
      <w:tblGrid>
        <w:gridCol w:w="3828"/>
        <w:gridCol w:w="1066"/>
        <w:gridCol w:w="3005"/>
        <w:gridCol w:w="1832"/>
      </w:tblGrid>
      <w:tr w:rsidR="00932178" w14:paraId="43C3093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7810273" w14:textId="77777777" w:rsidR="00932178" w:rsidRDefault="00932178" w:rsidP="00906768">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7E126" w14:textId="77777777" w:rsidR="00932178" w:rsidRDefault="00932178" w:rsidP="00906768">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553CE" w14:textId="77777777" w:rsidR="00932178" w:rsidRDefault="00932178" w:rsidP="00906768">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D0058" w14:textId="77777777" w:rsidR="00932178" w:rsidRDefault="00932178" w:rsidP="00906768">
            <w:pPr>
              <w:jc w:val="center"/>
              <w:rPr>
                <w:rFonts w:eastAsia="Times New Roman"/>
              </w:rPr>
            </w:pPr>
            <w:r>
              <w:rPr>
                <w:rFonts w:ascii="Arial" w:eastAsia="Times New Roman" w:hAnsi="Arial" w:cs="Arial"/>
                <w:b/>
                <w:bCs/>
                <w:sz w:val="16"/>
                <w:szCs w:val="16"/>
              </w:rPr>
              <w:t>Provisão de Risco</w:t>
            </w:r>
          </w:p>
        </w:tc>
      </w:tr>
      <w:tr w:rsidR="00932178" w14:paraId="4A9FF664"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C451CE8" w14:textId="77777777" w:rsidR="00932178" w:rsidRDefault="00932178" w:rsidP="00906768">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2C446" w14:textId="77777777" w:rsidR="00932178" w:rsidRDefault="00932178" w:rsidP="00906768">
            <w:pPr>
              <w:jc w:val="right"/>
              <w:rPr>
                <w:rFonts w:eastAsia="Times New Roman"/>
              </w:rPr>
            </w:pPr>
            <w:r>
              <w:rPr>
                <w:rFonts w:ascii="Arial" w:eastAsia="Times New Roman" w:hAnsi="Arial" w:cs="Arial"/>
                <w:sz w:val="16"/>
                <w:szCs w:val="16"/>
              </w:rPr>
              <w:t>404.311,19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0A306" w14:textId="77777777" w:rsidR="00932178" w:rsidRDefault="00932178" w:rsidP="00906768">
            <w:pPr>
              <w:jc w:val="right"/>
              <w:rPr>
                <w:rFonts w:eastAsia="Times New Roman"/>
              </w:rPr>
            </w:pPr>
            <w:r>
              <w:rPr>
                <w:rFonts w:ascii="Arial" w:eastAsia="Times New Roman" w:hAnsi="Arial" w:cs="Arial"/>
                <w:sz w:val="16"/>
                <w:szCs w:val="16"/>
              </w:rPr>
              <w:t>0,1646%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ADEBE" w14:textId="77777777" w:rsidR="00932178" w:rsidRDefault="00932178" w:rsidP="00906768">
            <w:pPr>
              <w:jc w:val="right"/>
              <w:rPr>
                <w:rFonts w:eastAsia="Times New Roman"/>
              </w:rPr>
            </w:pPr>
            <w:r>
              <w:rPr>
                <w:rFonts w:ascii="Arial" w:eastAsia="Times New Roman" w:hAnsi="Arial" w:cs="Arial"/>
                <w:sz w:val="16"/>
                <w:szCs w:val="16"/>
              </w:rPr>
              <w:t>2.579,54</w:t>
            </w:r>
          </w:p>
        </w:tc>
      </w:tr>
      <w:tr w:rsidR="00932178" w14:paraId="5C3F05B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5BC2C39" w14:textId="77777777" w:rsidR="00932178" w:rsidRDefault="00932178" w:rsidP="00906768">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97500" w14:textId="77777777" w:rsidR="00932178" w:rsidRDefault="00932178" w:rsidP="00906768">
            <w:pPr>
              <w:jc w:val="right"/>
              <w:rPr>
                <w:rFonts w:eastAsia="Times New Roman"/>
              </w:rPr>
            </w:pPr>
            <w:r>
              <w:rPr>
                <w:rFonts w:ascii="Arial" w:eastAsia="Times New Roman" w:hAnsi="Arial" w:cs="Arial"/>
                <w:sz w:val="16"/>
                <w:szCs w:val="16"/>
              </w:rPr>
              <w:t>68.589,58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A6939" w14:textId="77777777" w:rsidR="00932178" w:rsidRDefault="00932178" w:rsidP="00906768">
            <w:pPr>
              <w:jc w:val="right"/>
              <w:rPr>
                <w:rFonts w:eastAsia="Times New Roman"/>
              </w:rPr>
            </w:pPr>
            <w:r>
              <w:rPr>
                <w:rFonts w:ascii="Arial" w:eastAsia="Times New Roman" w:hAnsi="Arial" w:cs="Arial"/>
                <w:sz w:val="16"/>
                <w:szCs w:val="16"/>
              </w:rPr>
              <w:t>0,0279%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A2F2" w14:textId="77777777" w:rsidR="00932178" w:rsidRDefault="00932178" w:rsidP="00906768">
            <w:pPr>
              <w:jc w:val="right"/>
              <w:rPr>
                <w:rFonts w:eastAsia="Times New Roman"/>
              </w:rPr>
            </w:pPr>
            <w:r>
              <w:rPr>
                <w:rFonts w:ascii="Arial" w:eastAsia="Times New Roman" w:hAnsi="Arial" w:cs="Arial"/>
                <w:sz w:val="16"/>
                <w:szCs w:val="16"/>
              </w:rPr>
              <w:t>2.060,69</w:t>
            </w:r>
          </w:p>
        </w:tc>
      </w:tr>
      <w:tr w:rsidR="00932178" w14:paraId="705CF51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8CA20BA" w14:textId="77777777" w:rsidR="00932178" w:rsidRDefault="00932178" w:rsidP="0090676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68012" w14:textId="77777777" w:rsidR="00932178" w:rsidRDefault="00932178" w:rsidP="00906768">
            <w:pPr>
              <w:jc w:val="right"/>
              <w:rPr>
                <w:rFonts w:eastAsia="Times New Roman"/>
              </w:rPr>
            </w:pPr>
            <w:r>
              <w:rPr>
                <w:rFonts w:ascii="Arial" w:eastAsia="Times New Roman" w:hAnsi="Arial" w:cs="Arial"/>
                <w:b/>
                <w:bCs/>
                <w:sz w:val="16"/>
                <w:szCs w:val="16"/>
              </w:rPr>
              <w:t>472.900,77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C2028" w14:textId="77777777" w:rsidR="00932178" w:rsidRDefault="00932178" w:rsidP="00906768">
            <w:pPr>
              <w:jc w:val="right"/>
              <w:rPr>
                <w:rFonts w:eastAsia="Times New Roman"/>
              </w:rPr>
            </w:pPr>
            <w:r>
              <w:rPr>
                <w:rFonts w:ascii="Arial" w:eastAsia="Times New Roman" w:hAnsi="Arial" w:cs="Arial"/>
                <w:sz w:val="16"/>
                <w:szCs w:val="16"/>
              </w:rPr>
              <w:t>0,1925%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A94D9" w14:textId="77777777" w:rsidR="00932178" w:rsidRDefault="00932178" w:rsidP="00906768">
            <w:pPr>
              <w:jc w:val="right"/>
              <w:rPr>
                <w:rFonts w:eastAsia="Times New Roman"/>
              </w:rPr>
            </w:pPr>
            <w:r>
              <w:rPr>
                <w:rFonts w:ascii="Arial" w:eastAsia="Times New Roman" w:hAnsi="Arial" w:cs="Arial"/>
                <w:b/>
                <w:bCs/>
                <w:sz w:val="16"/>
                <w:szCs w:val="16"/>
              </w:rPr>
              <w:t>4.640,23</w:t>
            </w:r>
          </w:p>
        </w:tc>
      </w:tr>
      <w:tr w:rsidR="00932178" w14:paraId="19AD178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93440C9" w14:textId="77777777" w:rsidR="00932178" w:rsidRDefault="00932178" w:rsidP="00906768">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6448D" w14:textId="77777777" w:rsidR="00932178" w:rsidRDefault="00932178" w:rsidP="00906768">
            <w:pPr>
              <w:jc w:val="right"/>
              <w:rPr>
                <w:rFonts w:eastAsia="Times New Roman"/>
              </w:rPr>
            </w:pPr>
            <w:r>
              <w:rPr>
                <w:rFonts w:ascii="Arial" w:eastAsia="Times New Roman" w:hAnsi="Arial" w:cs="Arial"/>
                <w:sz w:val="16"/>
                <w:szCs w:val="16"/>
              </w:rPr>
              <w:t>341.037,56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08D6C" w14:textId="77777777" w:rsidR="00932178" w:rsidRDefault="00932178" w:rsidP="00906768">
            <w:pPr>
              <w:jc w:val="right"/>
              <w:rPr>
                <w:rFonts w:eastAsia="Times New Roman"/>
              </w:rPr>
            </w:pPr>
            <w:r>
              <w:rPr>
                <w:rFonts w:ascii="Arial" w:eastAsia="Times New Roman" w:hAnsi="Arial" w:cs="Arial"/>
                <w:sz w:val="16"/>
                <w:szCs w:val="16"/>
              </w:rPr>
              <w:t>0,0694%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E248D" w14:textId="77777777" w:rsidR="00932178" w:rsidRDefault="00932178" w:rsidP="00906768">
            <w:pPr>
              <w:jc w:val="right"/>
              <w:rPr>
                <w:rFonts w:eastAsia="Times New Roman"/>
              </w:rPr>
            </w:pPr>
          </w:p>
        </w:tc>
      </w:tr>
    </w:tbl>
    <w:p w14:paraId="206C7BDF" w14:textId="77777777" w:rsidR="00932178" w:rsidRDefault="00932178" w:rsidP="00932178">
      <w:pPr>
        <w:rPr>
          <w:b/>
          <w:bCs/>
        </w:rPr>
      </w:pPr>
      <w:r>
        <w:rPr>
          <w:b/>
          <w:bCs/>
        </w:rPr>
        <w:t> </w:t>
      </w:r>
    </w:p>
    <w:tbl>
      <w:tblPr>
        <w:tblW w:w="5000" w:type="pct"/>
        <w:tblCellMar>
          <w:left w:w="0" w:type="dxa"/>
          <w:right w:w="0" w:type="dxa"/>
        </w:tblCellMar>
        <w:tblLook w:val="04A0" w:firstRow="1" w:lastRow="0" w:firstColumn="1" w:lastColumn="0" w:noHBand="0" w:noVBand="1"/>
      </w:tblPr>
      <w:tblGrid>
        <w:gridCol w:w="8124"/>
        <w:gridCol w:w="1607"/>
      </w:tblGrid>
      <w:tr w:rsidR="00932178" w14:paraId="29326DD4" w14:textId="77777777" w:rsidTr="009067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D8EE14" w14:textId="77777777" w:rsidR="00932178" w:rsidRDefault="00932178" w:rsidP="00906768">
            <w:pPr>
              <w:jc w:val="center"/>
              <w:rPr>
                <w:rFonts w:eastAsia="Times New Roman"/>
              </w:rPr>
            </w:pPr>
            <w:r>
              <w:rPr>
                <w:rFonts w:ascii="Arial" w:eastAsia="Times New Roman" w:hAnsi="Arial" w:cs="Arial"/>
                <w:b/>
                <w:bCs/>
                <w:sz w:val="16"/>
                <w:szCs w:val="16"/>
              </w:rPr>
              <w:t>PERCENTUAL EM RELAÇÃO À CARTEIRA GERAL MOVIMENTAÇÃO NO EXERCÍCIO DE 30/06/2023</w:t>
            </w:r>
          </w:p>
        </w:tc>
      </w:tr>
      <w:tr w:rsidR="00932178" w14:paraId="1FB5BC2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EAC1B89" w14:textId="77777777" w:rsidR="00932178" w:rsidRDefault="00932178" w:rsidP="00906768">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90F1D" w14:textId="77777777" w:rsidR="00932178" w:rsidRDefault="00932178" w:rsidP="00906768">
            <w:pPr>
              <w:jc w:val="right"/>
              <w:rPr>
                <w:rFonts w:eastAsia="Times New Roman"/>
              </w:rPr>
            </w:pPr>
            <w:r>
              <w:rPr>
                <w:rFonts w:ascii="Arial" w:eastAsia="Times New Roman" w:hAnsi="Arial" w:cs="Arial"/>
                <w:sz w:val="16"/>
                <w:szCs w:val="16"/>
              </w:rPr>
              <w:t>0,0741%</w:t>
            </w:r>
          </w:p>
        </w:tc>
      </w:tr>
      <w:tr w:rsidR="00932178" w14:paraId="04F21E0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9FFFE4F" w14:textId="77777777" w:rsidR="00932178" w:rsidRDefault="00932178" w:rsidP="00906768">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BE3E2" w14:textId="0BB0AF4F" w:rsidR="00932178" w:rsidRDefault="00932178" w:rsidP="00906768">
            <w:pPr>
              <w:jc w:val="right"/>
              <w:rPr>
                <w:rFonts w:eastAsia="Times New Roman"/>
              </w:rPr>
            </w:pPr>
            <w:r>
              <w:rPr>
                <w:rFonts w:ascii="Arial" w:eastAsia="Times New Roman" w:hAnsi="Arial" w:cs="Arial"/>
                <w:sz w:val="16"/>
                <w:szCs w:val="16"/>
              </w:rPr>
              <w:t>0,120</w:t>
            </w:r>
            <w:r w:rsidR="00453B66">
              <w:rPr>
                <w:rFonts w:ascii="Arial" w:eastAsia="Times New Roman" w:hAnsi="Arial" w:cs="Arial"/>
                <w:sz w:val="16"/>
                <w:szCs w:val="16"/>
              </w:rPr>
              <w:t>6</w:t>
            </w:r>
            <w:r>
              <w:rPr>
                <w:rFonts w:ascii="Arial" w:eastAsia="Times New Roman" w:hAnsi="Arial" w:cs="Arial"/>
                <w:sz w:val="16"/>
                <w:szCs w:val="16"/>
              </w:rPr>
              <w:t>%</w:t>
            </w:r>
          </w:p>
        </w:tc>
      </w:tr>
      <w:tr w:rsidR="00932178" w14:paraId="36D8A07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7760273" w14:textId="77777777" w:rsidR="00932178" w:rsidRDefault="00932178" w:rsidP="00906768">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8D9CE" w14:textId="77777777" w:rsidR="00932178" w:rsidRDefault="00932178" w:rsidP="00906768">
            <w:pPr>
              <w:jc w:val="right"/>
              <w:rPr>
                <w:rFonts w:eastAsia="Times New Roman"/>
              </w:rPr>
            </w:pPr>
            <w:r>
              <w:rPr>
                <w:rFonts w:ascii="Arial" w:eastAsia="Times New Roman" w:hAnsi="Arial" w:cs="Arial"/>
                <w:sz w:val="16"/>
                <w:szCs w:val="16"/>
              </w:rPr>
              <w:t>0,1054%</w:t>
            </w:r>
          </w:p>
        </w:tc>
      </w:tr>
    </w:tbl>
    <w:p w14:paraId="2F91770F" w14:textId="77777777" w:rsidR="00932178" w:rsidRDefault="00932178" w:rsidP="00932178">
      <w:pPr>
        <w:rPr>
          <w:b/>
          <w:bCs/>
        </w:rPr>
      </w:pPr>
      <w:r>
        <w:rPr>
          <w:b/>
          <w:bCs/>
        </w:rPr>
        <w:t> </w:t>
      </w:r>
    </w:p>
    <w:p w14:paraId="7A915542" w14:textId="77777777" w:rsidR="00932178" w:rsidRDefault="00932178" w:rsidP="00932178">
      <w:pPr>
        <w:pStyle w:val="NormalWeb"/>
        <w:jc w:val="both"/>
      </w:pPr>
      <w:r>
        <w:rPr>
          <w:rFonts w:ascii="Arial" w:hAnsi="Arial" w:cs="Arial"/>
          <w:sz w:val="20"/>
          <w:szCs w:val="20"/>
        </w:rPr>
        <w:t>b) Total geral das operações ativas e passivas</w:t>
      </w:r>
      <w:r>
        <w:rPr>
          <w:rFonts w:ascii="Arial" w:hAnsi="Arial" w:cs="Arial"/>
          <w:b/>
          <w:bCs/>
          <w:sz w:val="20"/>
          <w:szCs w:val="20"/>
        </w:rPr>
        <w:t>:</w:t>
      </w:r>
    </w:p>
    <w:p w14:paraId="3480CAE0" w14:textId="77777777" w:rsidR="00932178" w:rsidRDefault="00932178" w:rsidP="00932178">
      <w:pPr>
        <w:pStyle w:val="NormalWeb"/>
        <w:jc w:val="both"/>
      </w:pPr>
      <w:r>
        <w:rPr>
          <w:rFonts w:ascii="Arial" w:hAnsi="Arial" w:cs="Arial"/>
          <w:sz w:val="20"/>
          <w:szCs w:val="20"/>
        </w:rPr>
        <w:t>Nos quadros a seguir são apresentados os saldos das operações ativas e passivas atualizados em 30 de junho de 2023:</w:t>
      </w:r>
    </w:p>
    <w:tbl>
      <w:tblPr>
        <w:tblW w:w="5000" w:type="pct"/>
        <w:tblCellMar>
          <w:left w:w="0" w:type="dxa"/>
          <w:right w:w="0" w:type="dxa"/>
        </w:tblCellMar>
        <w:tblLook w:val="04A0" w:firstRow="1" w:lastRow="0" w:firstColumn="1" w:lastColumn="0" w:noHBand="0" w:noVBand="1"/>
      </w:tblPr>
      <w:tblGrid>
        <w:gridCol w:w="2402"/>
        <w:gridCol w:w="1983"/>
        <w:gridCol w:w="2398"/>
        <w:gridCol w:w="2948"/>
      </w:tblGrid>
      <w:tr w:rsidR="00932178" w14:paraId="41A0FCD9" w14:textId="77777777" w:rsidTr="00453B66">
        <w:tc>
          <w:tcPr>
            <w:tcW w:w="1234" w:type="pct"/>
            <w:tcBorders>
              <w:top w:val="outset" w:sz="6" w:space="0" w:color="auto"/>
              <w:left w:val="outset" w:sz="6" w:space="0" w:color="auto"/>
              <w:bottom w:val="outset" w:sz="6" w:space="0" w:color="auto"/>
              <w:right w:val="outset" w:sz="6" w:space="0" w:color="auto"/>
            </w:tcBorders>
            <w:vAlign w:val="center"/>
            <w:hideMark/>
          </w:tcPr>
          <w:p w14:paraId="4BF3BDA1" w14:textId="77777777" w:rsidR="00932178" w:rsidRDefault="00932178" w:rsidP="00906768">
            <w:pPr>
              <w:jc w:val="center"/>
              <w:rPr>
                <w:rFonts w:eastAsia="Times New Roman"/>
              </w:rPr>
            </w:pPr>
            <w:r>
              <w:rPr>
                <w:rFonts w:ascii="Arial" w:eastAsia="Times New Roman" w:hAnsi="Arial" w:cs="Arial"/>
                <w:b/>
                <w:bCs/>
                <w:sz w:val="16"/>
                <w:szCs w:val="16"/>
              </w:rPr>
              <w:t>Natureza da Operação de Crédito</w:t>
            </w:r>
          </w:p>
        </w:tc>
        <w:tc>
          <w:tcPr>
            <w:tcW w:w="1019" w:type="pct"/>
            <w:tcBorders>
              <w:top w:val="outset" w:sz="6" w:space="0" w:color="auto"/>
              <w:left w:val="outset" w:sz="6" w:space="0" w:color="auto"/>
              <w:bottom w:val="outset" w:sz="6" w:space="0" w:color="auto"/>
              <w:right w:val="outset" w:sz="6" w:space="0" w:color="auto"/>
            </w:tcBorders>
            <w:vAlign w:val="center"/>
            <w:hideMark/>
          </w:tcPr>
          <w:p w14:paraId="60BEA38D" w14:textId="77777777" w:rsidR="00932178" w:rsidRDefault="00932178" w:rsidP="00906768">
            <w:pPr>
              <w:jc w:val="center"/>
              <w:rPr>
                <w:rFonts w:eastAsia="Times New Roman"/>
              </w:rPr>
            </w:pPr>
            <w:r>
              <w:rPr>
                <w:rFonts w:ascii="Arial" w:eastAsia="Times New Roman" w:hAnsi="Arial" w:cs="Arial"/>
                <w:b/>
                <w:bCs/>
                <w:sz w:val="16"/>
                <w:szCs w:val="16"/>
              </w:rPr>
              <w:t>Valor da Operação de Crédito</w:t>
            </w:r>
          </w:p>
        </w:tc>
        <w:tc>
          <w:tcPr>
            <w:tcW w:w="1232" w:type="pct"/>
            <w:tcBorders>
              <w:top w:val="outset" w:sz="6" w:space="0" w:color="auto"/>
              <w:left w:val="outset" w:sz="6" w:space="0" w:color="auto"/>
              <w:bottom w:val="outset" w:sz="6" w:space="0" w:color="auto"/>
              <w:right w:val="outset" w:sz="6" w:space="0" w:color="auto"/>
            </w:tcBorders>
            <w:vAlign w:val="center"/>
            <w:hideMark/>
          </w:tcPr>
          <w:p w14:paraId="0C953ECE" w14:textId="77777777" w:rsidR="00932178" w:rsidRDefault="00932178" w:rsidP="00906768">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0B7F" w14:textId="77777777" w:rsidR="00932178" w:rsidRDefault="00932178" w:rsidP="00906768">
            <w:pPr>
              <w:jc w:val="center"/>
              <w:rPr>
                <w:rFonts w:eastAsia="Times New Roman"/>
              </w:rPr>
            </w:pPr>
            <w:r>
              <w:rPr>
                <w:rFonts w:ascii="Arial" w:eastAsia="Times New Roman" w:hAnsi="Arial" w:cs="Arial"/>
                <w:b/>
                <w:bCs/>
                <w:sz w:val="16"/>
                <w:szCs w:val="16"/>
              </w:rPr>
              <w:t>% da Operação de Crédito em Relação à Carteira Total</w:t>
            </w:r>
          </w:p>
        </w:tc>
      </w:tr>
      <w:tr w:rsidR="00932178" w14:paraId="5D090DA5" w14:textId="77777777" w:rsidTr="00453B66">
        <w:tc>
          <w:tcPr>
            <w:tcW w:w="1234" w:type="pct"/>
            <w:tcBorders>
              <w:top w:val="outset" w:sz="6" w:space="0" w:color="auto"/>
              <w:left w:val="outset" w:sz="6" w:space="0" w:color="auto"/>
              <w:bottom w:val="outset" w:sz="6" w:space="0" w:color="auto"/>
              <w:right w:val="outset" w:sz="6" w:space="0" w:color="auto"/>
            </w:tcBorders>
            <w:vAlign w:val="center"/>
            <w:hideMark/>
          </w:tcPr>
          <w:p w14:paraId="5810F862" w14:textId="77777777" w:rsidR="00932178" w:rsidRDefault="00932178" w:rsidP="00906768">
            <w:pPr>
              <w:rPr>
                <w:rFonts w:eastAsia="Times New Roman"/>
              </w:rPr>
            </w:pPr>
            <w:r>
              <w:rPr>
                <w:rFonts w:ascii="Arial" w:eastAsia="Times New Roman" w:hAnsi="Arial" w:cs="Arial"/>
                <w:sz w:val="16"/>
                <w:szCs w:val="16"/>
              </w:rPr>
              <w:t>Cheque Especial</w:t>
            </w:r>
          </w:p>
        </w:tc>
        <w:tc>
          <w:tcPr>
            <w:tcW w:w="1019" w:type="pct"/>
            <w:tcBorders>
              <w:top w:val="outset" w:sz="6" w:space="0" w:color="auto"/>
              <w:left w:val="outset" w:sz="6" w:space="0" w:color="auto"/>
              <w:bottom w:val="outset" w:sz="6" w:space="0" w:color="auto"/>
              <w:right w:val="outset" w:sz="6" w:space="0" w:color="auto"/>
            </w:tcBorders>
            <w:vAlign w:val="center"/>
            <w:hideMark/>
          </w:tcPr>
          <w:p w14:paraId="1E15A27E" w14:textId="77777777" w:rsidR="00932178" w:rsidRDefault="00932178" w:rsidP="00906768">
            <w:pPr>
              <w:jc w:val="right"/>
              <w:rPr>
                <w:rFonts w:eastAsia="Times New Roman"/>
              </w:rPr>
            </w:pPr>
            <w:r>
              <w:rPr>
                <w:rFonts w:ascii="Arial" w:eastAsia="Times New Roman" w:hAnsi="Arial" w:cs="Arial"/>
                <w:sz w:val="16"/>
                <w:szCs w:val="16"/>
              </w:rPr>
              <w:t>1.260,28</w:t>
            </w:r>
          </w:p>
        </w:tc>
        <w:tc>
          <w:tcPr>
            <w:tcW w:w="1232" w:type="pct"/>
            <w:tcBorders>
              <w:top w:val="outset" w:sz="6" w:space="0" w:color="auto"/>
              <w:left w:val="outset" w:sz="6" w:space="0" w:color="auto"/>
              <w:bottom w:val="outset" w:sz="6" w:space="0" w:color="auto"/>
              <w:right w:val="outset" w:sz="6" w:space="0" w:color="auto"/>
            </w:tcBorders>
            <w:vAlign w:val="center"/>
            <w:hideMark/>
          </w:tcPr>
          <w:p w14:paraId="3F077BEA" w14:textId="77777777" w:rsidR="00932178" w:rsidRDefault="00932178" w:rsidP="00906768">
            <w:pPr>
              <w:jc w:val="right"/>
              <w:rPr>
                <w:rFonts w:eastAsia="Times New Roman"/>
              </w:rPr>
            </w:pPr>
            <w:r>
              <w:rPr>
                <w:rFonts w:ascii="Arial" w:eastAsia="Times New Roman" w:hAnsi="Arial" w:cs="Arial"/>
                <w:sz w:val="16"/>
                <w:szCs w:val="16"/>
              </w:rPr>
              <w:t>27,50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98611" w14:textId="77777777" w:rsidR="00932178" w:rsidRDefault="00932178" w:rsidP="00906768">
            <w:pPr>
              <w:jc w:val="right"/>
              <w:rPr>
                <w:rFonts w:eastAsia="Times New Roman"/>
              </w:rPr>
            </w:pPr>
            <w:r>
              <w:rPr>
                <w:rFonts w:ascii="Arial" w:eastAsia="Times New Roman" w:hAnsi="Arial" w:cs="Arial"/>
                <w:sz w:val="16"/>
                <w:szCs w:val="16"/>
              </w:rPr>
              <w:t>0,0160%</w:t>
            </w:r>
          </w:p>
        </w:tc>
      </w:tr>
      <w:tr w:rsidR="00932178" w14:paraId="3E3D1588" w14:textId="77777777" w:rsidTr="00453B66">
        <w:tc>
          <w:tcPr>
            <w:tcW w:w="1234" w:type="pct"/>
            <w:tcBorders>
              <w:top w:val="outset" w:sz="6" w:space="0" w:color="auto"/>
              <w:left w:val="outset" w:sz="6" w:space="0" w:color="auto"/>
              <w:bottom w:val="outset" w:sz="6" w:space="0" w:color="auto"/>
              <w:right w:val="outset" w:sz="6" w:space="0" w:color="auto"/>
            </w:tcBorders>
            <w:vAlign w:val="center"/>
            <w:hideMark/>
          </w:tcPr>
          <w:p w14:paraId="3F5D5A1E" w14:textId="77777777" w:rsidR="00932178" w:rsidRDefault="00932178" w:rsidP="00906768">
            <w:pPr>
              <w:rPr>
                <w:rFonts w:eastAsia="Times New Roman"/>
              </w:rPr>
            </w:pPr>
            <w:r>
              <w:rPr>
                <w:rFonts w:ascii="Arial" w:eastAsia="Times New Roman" w:hAnsi="Arial" w:cs="Arial"/>
                <w:sz w:val="16"/>
                <w:szCs w:val="16"/>
              </w:rPr>
              <w:t>Financiamentos Rurais</w:t>
            </w:r>
          </w:p>
        </w:tc>
        <w:tc>
          <w:tcPr>
            <w:tcW w:w="1019" w:type="pct"/>
            <w:tcBorders>
              <w:top w:val="outset" w:sz="6" w:space="0" w:color="auto"/>
              <w:left w:val="outset" w:sz="6" w:space="0" w:color="auto"/>
              <w:bottom w:val="outset" w:sz="6" w:space="0" w:color="auto"/>
              <w:right w:val="outset" w:sz="6" w:space="0" w:color="auto"/>
            </w:tcBorders>
            <w:vAlign w:val="center"/>
            <w:hideMark/>
          </w:tcPr>
          <w:p w14:paraId="7B570F4E" w14:textId="77777777" w:rsidR="00932178" w:rsidRDefault="00932178" w:rsidP="00906768">
            <w:pPr>
              <w:jc w:val="right"/>
              <w:rPr>
                <w:rFonts w:eastAsia="Times New Roman"/>
              </w:rPr>
            </w:pPr>
            <w:r>
              <w:rPr>
                <w:rFonts w:ascii="Arial" w:eastAsia="Times New Roman" w:hAnsi="Arial" w:cs="Arial"/>
                <w:sz w:val="16"/>
                <w:szCs w:val="16"/>
              </w:rPr>
              <w:t>225.079,87</w:t>
            </w:r>
          </w:p>
        </w:tc>
        <w:tc>
          <w:tcPr>
            <w:tcW w:w="1232" w:type="pct"/>
            <w:tcBorders>
              <w:top w:val="outset" w:sz="6" w:space="0" w:color="auto"/>
              <w:left w:val="outset" w:sz="6" w:space="0" w:color="auto"/>
              <w:bottom w:val="outset" w:sz="6" w:space="0" w:color="auto"/>
              <w:right w:val="outset" w:sz="6" w:space="0" w:color="auto"/>
            </w:tcBorders>
            <w:vAlign w:val="center"/>
            <w:hideMark/>
          </w:tcPr>
          <w:p w14:paraId="55F31E71" w14:textId="77777777" w:rsidR="00932178" w:rsidRDefault="00932178" w:rsidP="00906768">
            <w:pPr>
              <w:jc w:val="right"/>
              <w:rPr>
                <w:rFonts w:eastAsia="Times New Roman"/>
              </w:rPr>
            </w:pPr>
            <w:r>
              <w:rPr>
                <w:rFonts w:ascii="Arial" w:eastAsia="Times New Roman" w:hAnsi="Arial" w:cs="Arial"/>
                <w:sz w:val="16"/>
                <w:szCs w:val="16"/>
              </w:rPr>
              <w:t>2.026,59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3BFAC" w14:textId="77777777" w:rsidR="00932178" w:rsidRDefault="00932178" w:rsidP="00906768">
            <w:pPr>
              <w:jc w:val="right"/>
              <w:rPr>
                <w:rFonts w:eastAsia="Times New Roman"/>
              </w:rPr>
            </w:pPr>
            <w:r>
              <w:rPr>
                <w:rFonts w:ascii="Arial" w:eastAsia="Times New Roman" w:hAnsi="Arial" w:cs="Arial"/>
                <w:sz w:val="16"/>
                <w:szCs w:val="16"/>
              </w:rPr>
              <w:t>0,0651%</w:t>
            </w:r>
          </w:p>
        </w:tc>
      </w:tr>
      <w:tr w:rsidR="00932178" w14:paraId="66062DD8" w14:textId="77777777" w:rsidTr="00453B66">
        <w:tc>
          <w:tcPr>
            <w:tcW w:w="1234" w:type="pct"/>
            <w:tcBorders>
              <w:top w:val="outset" w:sz="6" w:space="0" w:color="auto"/>
              <w:left w:val="outset" w:sz="6" w:space="0" w:color="auto"/>
              <w:bottom w:val="outset" w:sz="6" w:space="0" w:color="auto"/>
              <w:right w:val="outset" w:sz="6" w:space="0" w:color="auto"/>
            </w:tcBorders>
            <w:vAlign w:val="center"/>
            <w:hideMark/>
          </w:tcPr>
          <w:p w14:paraId="486FD98C" w14:textId="77777777" w:rsidR="00932178" w:rsidRDefault="00932178" w:rsidP="00906768">
            <w:pPr>
              <w:rPr>
                <w:rFonts w:eastAsia="Times New Roman"/>
              </w:rPr>
            </w:pPr>
            <w:r>
              <w:rPr>
                <w:rFonts w:ascii="Arial" w:eastAsia="Times New Roman" w:hAnsi="Arial" w:cs="Arial"/>
                <w:sz w:val="16"/>
                <w:szCs w:val="16"/>
              </w:rPr>
              <w:t>Empréstimos</w:t>
            </w:r>
          </w:p>
        </w:tc>
        <w:tc>
          <w:tcPr>
            <w:tcW w:w="1019" w:type="pct"/>
            <w:tcBorders>
              <w:top w:val="outset" w:sz="6" w:space="0" w:color="auto"/>
              <w:left w:val="outset" w:sz="6" w:space="0" w:color="auto"/>
              <w:bottom w:val="outset" w:sz="6" w:space="0" w:color="auto"/>
              <w:right w:val="outset" w:sz="6" w:space="0" w:color="auto"/>
            </w:tcBorders>
            <w:vAlign w:val="center"/>
            <w:hideMark/>
          </w:tcPr>
          <w:p w14:paraId="05F9B338" w14:textId="77777777" w:rsidR="00932178" w:rsidRDefault="00932178" w:rsidP="00906768">
            <w:pPr>
              <w:jc w:val="right"/>
              <w:rPr>
                <w:rFonts w:eastAsia="Times New Roman"/>
              </w:rPr>
            </w:pPr>
            <w:r>
              <w:rPr>
                <w:rFonts w:ascii="Arial" w:eastAsia="Times New Roman" w:hAnsi="Arial" w:cs="Arial"/>
                <w:sz w:val="16"/>
                <w:szCs w:val="16"/>
              </w:rPr>
              <w:t>93.270,04</w:t>
            </w:r>
          </w:p>
        </w:tc>
        <w:tc>
          <w:tcPr>
            <w:tcW w:w="1232" w:type="pct"/>
            <w:tcBorders>
              <w:top w:val="outset" w:sz="6" w:space="0" w:color="auto"/>
              <w:left w:val="outset" w:sz="6" w:space="0" w:color="auto"/>
              <w:bottom w:val="outset" w:sz="6" w:space="0" w:color="auto"/>
              <w:right w:val="outset" w:sz="6" w:space="0" w:color="auto"/>
            </w:tcBorders>
            <w:vAlign w:val="center"/>
            <w:hideMark/>
          </w:tcPr>
          <w:p w14:paraId="575D1946" w14:textId="77777777" w:rsidR="00932178" w:rsidRDefault="00932178" w:rsidP="00906768">
            <w:pPr>
              <w:jc w:val="right"/>
              <w:rPr>
                <w:rFonts w:eastAsia="Times New Roman"/>
              </w:rPr>
            </w:pPr>
            <w:r>
              <w:rPr>
                <w:rFonts w:ascii="Arial" w:eastAsia="Times New Roman" w:hAnsi="Arial" w:cs="Arial"/>
                <w:sz w:val="16"/>
                <w:szCs w:val="16"/>
              </w:rPr>
              <w:t>2.334,85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F7988" w14:textId="77777777" w:rsidR="00932178" w:rsidRDefault="00932178" w:rsidP="00906768">
            <w:pPr>
              <w:jc w:val="right"/>
              <w:rPr>
                <w:rFonts w:eastAsia="Times New Roman"/>
              </w:rPr>
            </w:pPr>
            <w:r>
              <w:rPr>
                <w:rFonts w:ascii="Arial" w:eastAsia="Times New Roman" w:hAnsi="Arial" w:cs="Arial"/>
                <w:sz w:val="16"/>
                <w:szCs w:val="16"/>
              </w:rPr>
              <w:t>0,0307%</w:t>
            </w:r>
          </w:p>
        </w:tc>
      </w:tr>
      <w:tr w:rsidR="00932178" w14:paraId="198E8666" w14:textId="77777777" w:rsidTr="00453B66">
        <w:tc>
          <w:tcPr>
            <w:tcW w:w="1234" w:type="pct"/>
            <w:tcBorders>
              <w:top w:val="outset" w:sz="6" w:space="0" w:color="auto"/>
              <w:left w:val="outset" w:sz="6" w:space="0" w:color="auto"/>
              <w:bottom w:val="outset" w:sz="6" w:space="0" w:color="auto"/>
              <w:right w:val="outset" w:sz="6" w:space="0" w:color="auto"/>
            </w:tcBorders>
            <w:vAlign w:val="center"/>
            <w:hideMark/>
          </w:tcPr>
          <w:p w14:paraId="1619B6B3" w14:textId="77777777" w:rsidR="00932178" w:rsidRDefault="00932178" w:rsidP="00906768">
            <w:pPr>
              <w:rPr>
                <w:rFonts w:eastAsia="Times New Roman"/>
              </w:rPr>
            </w:pPr>
            <w:r>
              <w:rPr>
                <w:rFonts w:ascii="Arial" w:eastAsia="Times New Roman" w:hAnsi="Arial" w:cs="Arial"/>
                <w:sz w:val="16"/>
                <w:szCs w:val="16"/>
              </w:rPr>
              <w:t>Financiamentos</w:t>
            </w:r>
          </w:p>
        </w:tc>
        <w:tc>
          <w:tcPr>
            <w:tcW w:w="1019" w:type="pct"/>
            <w:tcBorders>
              <w:top w:val="outset" w:sz="6" w:space="0" w:color="auto"/>
              <w:left w:val="outset" w:sz="6" w:space="0" w:color="auto"/>
              <w:bottom w:val="outset" w:sz="6" w:space="0" w:color="auto"/>
              <w:right w:val="outset" w:sz="6" w:space="0" w:color="auto"/>
            </w:tcBorders>
            <w:vAlign w:val="center"/>
            <w:hideMark/>
          </w:tcPr>
          <w:p w14:paraId="7382B4D6" w14:textId="77777777" w:rsidR="00932178" w:rsidRDefault="00932178" w:rsidP="00906768">
            <w:pPr>
              <w:jc w:val="right"/>
              <w:rPr>
                <w:rFonts w:eastAsia="Times New Roman"/>
              </w:rPr>
            </w:pPr>
            <w:r>
              <w:rPr>
                <w:rFonts w:ascii="Arial" w:eastAsia="Times New Roman" w:hAnsi="Arial" w:cs="Arial"/>
                <w:sz w:val="16"/>
                <w:szCs w:val="16"/>
              </w:rPr>
              <w:t>418.416,43</w:t>
            </w:r>
          </w:p>
        </w:tc>
        <w:tc>
          <w:tcPr>
            <w:tcW w:w="1232" w:type="pct"/>
            <w:tcBorders>
              <w:top w:val="outset" w:sz="6" w:space="0" w:color="auto"/>
              <w:left w:val="outset" w:sz="6" w:space="0" w:color="auto"/>
              <w:bottom w:val="outset" w:sz="6" w:space="0" w:color="auto"/>
              <w:right w:val="outset" w:sz="6" w:space="0" w:color="auto"/>
            </w:tcBorders>
            <w:vAlign w:val="center"/>
            <w:hideMark/>
          </w:tcPr>
          <w:p w14:paraId="78605E57" w14:textId="77777777" w:rsidR="00932178" w:rsidRDefault="00932178" w:rsidP="00906768">
            <w:pPr>
              <w:jc w:val="right"/>
              <w:rPr>
                <w:rFonts w:eastAsia="Times New Roman"/>
              </w:rPr>
            </w:pPr>
            <w:r>
              <w:rPr>
                <w:rFonts w:ascii="Arial" w:eastAsia="Times New Roman" w:hAnsi="Arial" w:cs="Arial"/>
                <w:sz w:val="16"/>
                <w:szCs w:val="16"/>
              </w:rPr>
              <w:t>9.698,96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01F53" w14:textId="77777777" w:rsidR="00932178" w:rsidRDefault="00932178" w:rsidP="00906768">
            <w:pPr>
              <w:jc w:val="right"/>
              <w:rPr>
                <w:rFonts w:eastAsia="Times New Roman"/>
              </w:rPr>
            </w:pPr>
            <w:r>
              <w:rPr>
                <w:rFonts w:ascii="Arial" w:eastAsia="Times New Roman" w:hAnsi="Arial" w:cs="Arial"/>
                <w:sz w:val="16"/>
                <w:szCs w:val="16"/>
              </w:rPr>
              <w:t>0,6391%</w:t>
            </w:r>
          </w:p>
        </w:tc>
      </w:tr>
      <w:tr w:rsidR="00932178" w14:paraId="255C0463" w14:textId="77777777" w:rsidTr="00453B66">
        <w:tc>
          <w:tcPr>
            <w:tcW w:w="1234" w:type="pct"/>
            <w:tcBorders>
              <w:top w:val="outset" w:sz="6" w:space="0" w:color="auto"/>
              <w:left w:val="outset" w:sz="6" w:space="0" w:color="auto"/>
              <w:bottom w:val="outset" w:sz="6" w:space="0" w:color="auto"/>
              <w:right w:val="outset" w:sz="6" w:space="0" w:color="auto"/>
            </w:tcBorders>
            <w:vAlign w:val="center"/>
            <w:hideMark/>
          </w:tcPr>
          <w:p w14:paraId="0BC6C954" w14:textId="77777777" w:rsidR="00932178" w:rsidRDefault="00932178" w:rsidP="00906768">
            <w:pPr>
              <w:rPr>
                <w:rFonts w:eastAsia="Times New Roman"/>
              </w:rPr>
            </w:pPr>
            <w:r>
              <w:rPr>
                <w:rFonts w:ascii="Arial" w:eastAsia="Times New Roman" w:hAnsi="Arial" w:cs="Arial"/>
                <w:sz w:val="16"/>
                <w:szCs w:val="16"/>
              </w:rPr>
              <w:t>Direitos Creditórios Descontados</w:t>
            </w:r>
          </w:p>
        </w:tc>
        <w:tc>
          <w:tcPr>
            <w:tcW w:w="1019" w:type="pct"/>
            <w:tcBorders>
              <w:top w:val="outset" w:sz="6" w:space="0" w:color="auto"/>
              <w:left w:val="outset" w:sz="6" w:space="0" w:color="auto"/>
              <w:bottom w:val="outset" w:sz="6" w:space="0" w:color="auto"/>
              <w:right w:val="outset" w:sz="6" w:space="0" w:color="auto"/>
            </w:tcBorders>
            <w:vAlign w:val="center"/>
            <w:hideMark/>
          </w:tcPr>
          <w:p w14:paraId="64265FEC" w14:textId="77777777" w:rsidR="00932178" w:rsidRDefault="00932178" w:rsidP="00906768">
            <w:pPr>
              <w:jc w:val="right"/>
              <w:rPr>
                <w:rFonts w:eastAsia="Times New Roman"/>
              </w:rPr>
            </w:pPr>
            <w:r>
              <w:rPr>
                <w:rFonts w:ascii="Arial" w:eastAsia="Times New Roman" w:hAnsi="Arial" w:cs="Arial"/>
                <w:sz w:val="16"/>
                <w:szCs w:val="16"/>
              </w:rPr>
              <w:t>115.563,74</w:t>
            </w:r>
          </w:p>
        </w:tc>
        <w:tc>
          <w:tcPr>
            <w:tcW w:w="1232" w:type="pct"/>
            <w:tcBorders>
              <w:top w:val="outset" w:sz="6" w:space="0" w:color="auto"/>
              <w:left w:val="outset" w:sz="6" w:space="0" w:color="auto"/>
              <w:bottom w:val="outset" w:sz="6" w:space="0" w:color="auto"/>
              <w:right w:val="outset" w:sz="6" w:space="0" w:color="auto"/>
            </w:tcBorders>
            <w:vAlign w:val="center"/>
            <w:hideMark/>
          </w:tcPr>
          <w:p w14:paraId="2F3ADAB8" w14:textId="77777777" w:rsidR="00932178" w:rsidRDefault="00932178" w:rsidP="00906768">
            <w:pPr>
              <w:jc w:val="right"/>
              <w:rPr>
                <w:rFonts w:eastAsia="Times New Roman"/>
              </w:rPr>
            </w:pPr>
            <w:r>
              <w:rPr>
                <w:rFonts w:ascii="Arial" w:eastAsia="Times New Roman" w:hAnsi="Arial" w:cs="Arial"/>
                <w:sz w:val="16"/>
                <w:szCs w:val="16"/>
              </w:rPr>
              <w:t>577,82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59397" w14:textId="77777777" w:rsidR="00932178" w:rsidRDefault="00932178" w:rsidP="00906768">
            <w:pPr>
              <w:jc w:val="right"/>
              <w:rPr>
                <w:rFonts w:eastAsia="Times New Roman"/>
              </w:rPr>
            </w:pPr>
            <w:r>
              <w:rPr>
                <w:rFonts w:ascii="Arial" w:eastAsia="Times New Roman" w:hAnsi="Arial" w:cs="Arial"/>
                <w:sz w:val="16"/>
                <w:szCs w:val="16"/>
              </w:rPr>
              <w:t>1,4530%</w:t>
            </w:r>
          </w:p>
        </w:tc>
      </w:tr>
    </w:tbl>
    <w:p w14:paraId="56211F9B" w14:textId="77777777" w:rsidR="00932178" w:rsidRDefault="00932178" w:rsidP="00932178">
      <w:pPr>
        <w:rPr>
          <w:b/>
          <w:bCs/>
        </w:rPr>
      </w:pPr>
      <w:r>
        <w:rPr>
          <w:b/>
          <w:bCs/>
        </w:rPr>
        <w:lastRenderedPageBreak/>
        <w:t> </w:t>
      </w:r>
    </w:p>
    <w:tbl>
      <w:tblPr>
        <w:tblW w:w="5000" w:type="pct"/>
        <w:tblCellMar>
          <w:left w:w="0" w:type="dxa"/>
          <w:right w:w="0" w:type="dxa"/>
        </w:tblCellMar>
        <w:tblLook w:val="04A0" w:firstRow="1" w:lastRow="0" w:firstColumn="1" w:lastColumn="0" w:noHBand="0" w:noVBand="1"/>
      </w:tblPr>
      <w:tblGrid>
        <w:gridCol w:w="3362"/>
        <w:gridCol w:w="1818"/>
        <w:gridCol w:w="3023"/>
        <w:gridCol w:w="1528"/>
      </w:tblGrid>
      <w:tr w:rsidR="00932178" w14:paraId="3DFABFF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FC66EC0" w14:textId="77777777" w:rsidR="00932178" w:rsidRDefault="00932178" w:rsidP="00906768">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395BE" w14:textId="77777777" w:rsidR="00932178" w:rsidRDefault="00932178" w:rsidP="00906768">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45344" w14:textId="77777777" w:rsidR="00932178" w:rsidRDefault="00932178" w:rsidP="00906768">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B4F38" w14:textId="77777777" w:rsidR="00932178" w:rsidRDefault="00932178" w:rsidP="00906768">
            <w:pPr>
              <w:jc w:val="center"/>
              <w:rPr>
                <w:rFonts w:eastAsia="Times New Roman"/>
              </w:rPr>
            </w:pPr>
            <w:r>
              <w:rPr>
                <w:rFonts w:ascii="Arial" w:eastAsia="Times New Roman" w:hAnsi="Arial" w:cs="Arial"/>
                <w:b/>
                <w:bCs/>
                <w:sz w:val="16"/>
                <w:szCs w:val="16"/>
              </w:rPr>
              <w:t>Taxa Média - %</w:t>
            </w:r>
          </w:p>
        </w:tc>
      </w:tr>
      <w:tr w:rsidR="00932178" w14:paraId="164C0BF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7A2DEB6" w14:textId="77777777" w:rsidR="00932178" w:rsidRDefault="00932178" w:rsidP="00906768">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6DB9D" w14:textId="77777777" w:rsidR="00932178" w:rsidRDefault="00932178" w:rsidP="00906768">
            <w:pPr>
              <w:jc w:val="right"/>
              <w:rPr>
                <w:rFonts w:eastAsia="Times New Roman"/>
              </w:rPr>
            </w:pPr>
            <w:r>
              <w:rPr>
                <w:rFonts w:ascii="Arial" w:eastAsia="Times New Roman" w:hAnsi="Arial" w:cs="Arial"/>
                <w:sz w:val="16"/>
                <w:szCs w:val="16"/>
              </w:rPr>
              <w:t>5.451.143,34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3D44E" w14:textId="77777777" w:rsidR="00932178" w:rsidRDefault="00932178" w:rsidP="00906768">
            <w:pPr>
              <w:jc w:val="right"/>
              <w:rPr>
                <w:rFonts w:eastAsia="Times New Roman"/>
              </w:rPr>
            </w:pPr>
            <w:r>
              <w:rPr>
                <w:rFonts w:ascii="Arial" w:eastAsia="Times New Roman" w:hAnsi="Arial" w:cs="Arial"/>
                <w:sz w:val="16"/>
                <w:szCs w:val="16"/>
              </w:rPr>
              <w:t>2,5239%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465A3" w14:textId="77777777" w:rsidR="00932178" w:rsidRDefault="00932178" w:rsidP="00906768">
            <w:pPr>
              <w:jc w:val="right"/>
              <w:rPr>
                <w:rFonts w:eastAsia="Times New Roman"/>
              </w:rPr>
            </w:pPr>
            <w:r>
              <w:rPr>
                <w:rFonts w:ascii="Arial" w:eastAsia="Times New Roman" w:hAnsi="Arial" w:cs="Arial"/>
                <w:sz w:val="16"/>
                <w:szCs w:val="16"/>
              </w:rPr>
              <w:t>0%</w:t>
            </w:r>
          </w:p>
        </w:tc>
      </w:tr>
      <w:tr w:rsidR="00932178" w14:paraId="1BE6D0F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E74A05B" w14:textId="77777777" w:rsidR="00932178" w:rsidRDefault="00932178" w:rsidP="00906768">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8ACC8" w14:textId="77777777" w:rsidR="00932178" w:rsidRDefault="00932178" w:rsidP="00906768">
            <w:pPr>
              <w:jc w:val="right"/>
              <w:rPr>
                <w:rFonts w:eastAsia="Times New Roman"/>
              </w:rPr>
            </w:pPr>
            <w:r>
              <w:rPr>
                <w:rFonts w:ascii="Arial" w:eastAsia="Times New Roman" w:hAnsi="Arial" w:cs="Arial"/>
                <w:sz w:val="16"/>
                <w:szCs w:val="16"/>
              </w:rPr>
              <w:t>38.143,88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959E3" w14:textId="77777777" w:rsidR="00932178" w:rsidRDefault="00932178" w:rsidP="00906768">
            <w:pPr>
              <w:jc w:val="right"/>
              <w:rPr>
                <w:rFonts w:eastAsia="Times New Roman"/>
              </w:rPr>
            </w:pPr>
            <w:r>
              <w:rPr>
                <w:rFonts w:ascii="Arial" w:eastAsia="Times New Roman" w:hAnsi="Arial" w:cs="Arial"/>
                <w:sz w:val="16"/>
                <w:szCs w:val="16"/>
              </w:rPr>
              <w:t>0,0086%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A1C27" w14:textId="77777777" w:rsidR="00932178" w:rsidRDefault="00932178" w:rsidP="00906768">
            <w:pPr>
              <w:jc w:val="right"/>
              <w:rPr>
                <w:rFonts w:eastAsia="Times New Roman"/>
              </w:rPr>
            </w:pPr>
            <w:r>
              <w:rPr>
                <w:rFonts w:ascii="Arial" w:eastAsia="Times New Roman" w:hAnsi="Arial" w:cs="Arial"/>
                <w:sz w:val="16"/>
                <w:szCs w:val="16"/>
              </w:rPr>
              <w:t>0,9647%</w:t>
            </w:r>
          </w:p>
        </w:tc>
      </w:tr>
      <w:tr w:rsidR="00932178" w14:paraId="70B3475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0EB9AE8" w14:textId="77777777" w:rsidR="00932178" w:rsidRDefault="00932178" w:rsidP="00906768">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5D77" w14:textId="77777777" w:rsidR="00932178" w:rsidRDefault="00932178" w:rsidP="00906768">
            <w:pPr>
              <w:jc w:val="right"/>
              <w:rPr>
                <w:rFonts w:eastAsia="Times New Roman"/>
              </w:rPr>
            </w:pPr>
            <w:r>
              <w:rPr>
                <w:rFonts w:ascii="Arial" w:eastAsia="Times New Roman" w:hAnsi="Arial" w:cs="Arial"/>
                <w:sz w:val="16"/>
                <w:szCs w:val="16"/>
              </w:rPr>
              <w:t>196.764,39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89E5D" w14:textId="77777777" w:rsidR="00932178" w:rsidRDefault="00932178" w:rsidP="00906768">
            <w:pPr>
              <w:jc w:val="right"/>
              <w:rPr>
                <w:rFonts w:eastAsia="Times New Roman"/>
              </w:rPr>
            </w:pPr>
            <w:r>
              <w:rPr>
                <w:rFonts w:ascii="Arial" w:eastAsia="Times New Roman" w:hAnsi="Arial" w:cs="Arial"/>
                <w:sz w:val="16"/>
                <w:szCs w:val="16"/>
              </w:rPr>
              <w:t>0,1157%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00597" w14:textId="77777777" w:rsidR="00932178" w:rsidRDefault="00932178" w:rsidP="00906768">
            <w:pPr>
              <w:jc w:val="right"/>
              <w:rPr>
                <w:rFonts w:eastAsia="Times New Roman"/>
              </w:rPr>
            </w:pPr>
            <w:r>
              <w:rPr>
                <w:rFonts w:ascii="Arial" w:eastAsia="Times New Roman" w:hAnsi="Arial" w:cs="Arial"/>
                <w:sz w:val="16"/>
                <w:szCs w:val="16"/>
              </w:rPr>
              <w:t>1,0533%</w:t>
            </w:r>
          </w:p>
        </w:tc>
      </w:tr>
      <w:tr w:rsidR="00932178" w14:paraId="1CC0983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8C504D7" w14:textId="77777777" w:rsidR="00932178" w:rsidRDefault="00932178" w:rsidP="00906768">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767FA" w14:textId="77777777" w:rsidR="00932178" w:rsidRDefault="00932178" w:rsidP="00906768">
            <w:pPr>
              <w:jc w:val="right"/>
              <w:rPr>
                <w:rFonts w:eastAsia="Times New Roman"/>
              </w:rPr>
            </w:pPr>
            <w:r>
              <w:rPr>
                <w:rFonts w:ascii="Arial" w:eastAsia="Times New Roman" w:hAnsi="Arial" w:cs="Arial"/>
                <w:sz w:val="16"/>
                <w:szCs w:val="16"/>
              </w:rPr>
              <w:t>106.129,29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C9A52" w14:textId="77777777" w:rsidR="00932178" w:rsidRDefault="00932178" w:rsidP="00906768">
            <w:pPr>
              <w:jc w:val="right"/>
              <w:rPr>
                <w:rFonts w:eastAsia="Times New Roman"/>
              </w:rPr>
            </w:pPr>
            <w:r>
              <w:rPr>
                <w:rFonts w:ascii="Arial" w:eastAsia="Times New Roman" w:hAnsi="Arial" w:cs="Arial"/>
                <w:sz w:val="16"/>
                <w:szCs w:val="16"/>
              </w:rPr>
              <w:t>0,2189%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8ED9E" w14:textId="77777777" w:rsidR="00932178" w:rsidRDefault="00932178" w:rsidP="00906768">
            <w:pPr>
              <w:jc w:val="right"/>
              <w:rPr>
                <w:rFonts w:eastAsia="Times New Roman"/>
              </w:rPr>
            </w:pPr>
            <w:r>
              <w:rPr>
                <w:rFonts w:ascii="Arial" w:eastAsia="Times New Roman" w:hAnsi="Arial" w:cs="Arial"/>
                <w:sz w:val="16"/>
                <w:szCs w:val="16"/>
              </w:rPr>
              <w:t>1,0104%</w:t>
            </w:r>
          </w:p>
        </w:tc>
      </w:tr>
    </w:tbl>
    <w:p w14:paraId="239C83AC" w14:textId="77777777" w:rsidR="00932178" w:rsidRDefault="00932178" w:rsidP="00932178">
      <w:pPr>
        <w:rPr>
          <w:b/>
          <w:bCs/>
        </w:rPr>
      </w:pPr>
      <w:r>
        <w:rPr>
          <w:b/>
          <w:bCs/>
        </w:rPr>
        <w:t> </w:t>
      </w:r>
    </w:p>
    <w:p w14:paraId="46742378" w14:textId="77777777" w:rsidR="00932178" w:rsidRDefault="00932178" w:rsidP="00932178">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313"/>
        <w:gridCol w:w="4961"/>
        <w:gridCol w:w="1457"/>
      </w:tblGrid>
      <w:tr w:rsidR="00932178" w14:paraId="66D8EDA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0817F18" w14:textId="77777777" w:rsidR="00932178" w:rsidRDefault="00932178" w:rsidP="00906768">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5A704" w14:textId="77777777" w:rsidR="00932178" w:rsidRDefault="00932178" w:rsidP="00906768">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5227E" w14:textId="7FEEC4CC" w:rsidR="00932178" w:rsidRDefault="00932178" w:rsidP="00906768">
            <w:pPr>
              <w:jc w:val="center"/>
              <w:rPr>
                <w:rFonts w:eastAsia="Times New Roman"/>
              </w:rPr>
            </w:pPr>
            <w:r>
              <w:rPr>
                <w:rFonts w:ascii="Arial" w:eastAsia="Times New Roman" w:hAnsi="Arial" w:cs="Arial"/>
                <w:b/>
                <w:bCs/>
                <w:sz w:val="16"/>
                <w:szCs w:val="16"/>
              </w:rPr>
              <w:t>Prazo médio (a.m</w:t>
            </w:r>
            <w:r w:rsidR="00453B66">
              <w:rPr>
                <w:rFonts w:ascii="Arial" w:eastAsia="Times New Roman" w:hAnsi="Arial" w:cs="Arial"/>
                <w:b/>
                <w:bCs/>
                <w:sz w:val="16"/>
                <w:szCs w:val="16"/>
              </w:rPr>
              <w:t>.</w:t>
            </w:r>
            <w:r>
              <w:rPr>
                <w:rFonts w:ascii="Arial" w:eastAsia="Times New Roman" w:hAnsi="Arial" w:cs="Arial"/>
                <w:b/>
                <w:bCs/>
                <w:sz w:val="16"/>
                <w:szCs w:val="16"/>
              </w:rPr>
              <w:t>)</w:t>
            </w:r>
          </w:p>
        </w:tc>
      </w:tr>
      <w:tr w:rsidR="00932178" w14:paraId="5C80B74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B22DEA4" w14:textId="77777777" w:rsidR="00932178" w:rsidRDefault="00932178" w:rsidP="00906768">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3F66B" w14:textId="77777777" w:rsidR="00932178" w:rsidRDefault="00932178" w:rsidP="00906768">
            <w:pPr>
              <w:jc w:val="right"/>
              <w:rPr>
                <w:rFonts w:eastAsia="Times New Roman"/>
              </w:rPr>
            </w:pPr>
            <w:r>
              <w:rPr>
                <w:rFonts w:ascii="Arial" w:eastAsia="Times New Roman" w:hAnsi="Arial" w:cs="Arial"/>
                <w:sz w:val="16"/>
                <w:szCs w:val="16"/>
              </w:rPr>
              <w:t>1,8470%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15398" w14:textId="77777777" w:rsidR="00932178" w:rsidRDefault="00932178" w:rsidP="00906768">
            <w:pPr>
              <w:jc w:val="right"/>
              <w:rPr>
                <w:rFonts w:eastAsia="Times New Roman"/>
              </w:rPr>
            </w:pPr>
            <w:r>
              <w:rPr>
                <w:rFonts w:ascii="Arial" w:eastAsia="Times New Roman" w:hAnsi="Arial" w:cs="Arial"/>
                <w:sz w:val="16"/>
                <w:szCs w:val="16"/>
              </w:rPr>
              <w:t>2,32</w:t>
            </w:r>
          </w:p>
        </w:tc>
      </w:tr>
      <w:tr w:rsidR="00932178" w14:paraId="1A99394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103D617" w14:textId="77777777" w:rsidR="00932178" w:rsidRDefault="00932178" w:rsidP="0090676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90C25" w14:textId="77777777" w:rsidR="00932178" w:rsidRDefault="00932178" w:rsidP="00906768">
            <w:pPr>
              <w:jc w:val="right"/>
              <w:rPr>
                <w:rFonts w:eastAsia="Times New Roman"/>
              </w:rPr>
            </w:pPr>
            <w:r>
              <w:rPr>
                <w:rFonts w:ascii="Arial" w:eastAsia="Times New Roman" w:hAnsi="Arial" w:cs="Arial"/>
                <w:sz w:val="16"/>
                <w:szCs w:val="16"/>
              </w:rPr>
              <w:t>1,5173%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3AE78" w14:textId="77777777" w:rsidR="00932178" w:rsidRDefault="00932178" w:rsidP="00906768">
            <w:pPr>
              <w:jc w:val="right"/>
              <w:rPr>
                <w:rFonts w:eastAsia="Times New Roman"/>
              </w:rPr>
            </w:pPr>
            <w:r>
              <w:rPr>
                <w:rFonts w:ascii="Arial" w:eastAsia="Times New Roman" w:hAnsi="Arial" w:cs="Arial"/>
                <w:sz w:val="16"/>
                <w:szCs w:val="16"/>
              </w:rPr>
              <w:t>24,59</w:t>
            </w:r>
          </w:p>
        </w:tc>
      </w:tr>
      <w:tr w:rsidR="00932178" w14:paraId="540F925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337A3ED" w14:textId="77777777" w:rsidR="00932178" w:rsidRDefault="00932178" w:rsidP="0090676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87EFD" w14:textId="77777777" w:rsidR="00932178" w:rsidRDefault="00932178" w:rsidP="00906768">
            <w:pPr>
              <w:jc w:val="right"/>
              <w:rPr>
                <w:rFonts w:eastAsia="Times New Roman"/>
              </w:rPr>
            </w:pPr>
            <w:r>
              <w:rPr>
                <w:rFonts w:ascii="Arial" w:eastAsia="Times New Roman" w:hAnsi="Arial" w:cs="Arial"/>
                <w:sz w:val="16"/>
                <w:szCs w:val="16"/>
              </w:rPr>
              <w:t>0,7692%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52C1" w14:textId="77777777" w:rsidR="00932178" w:rsidRDefault="00932178" w:rsidP="00906768">
            <w:pPr>
              <w:jc w:val="right"/>
              <w:rPr>
                <w:rFonts w:eastAsia="Times New Roman"/>
              </w:rPr>
            </w:pPr>
            <w:r>
              <w:rPr>
                <w:rFonts w:ascii="Arial" w:eastAsia="Times New Roman" w:hAnsi="Arial" w:cs="Arial"/>
                <w:sz w:val="16"/>
                <w:szCs w:val="16"/>
              </w:rPr>
              <w:t>57,75</w:t>
            </w:r>
          </w:p>
        </w:tc>
      </w:tr>
      <w:tr w:rsidR="00932178" w14:paraId="5E81139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46DF529" w14:textId="77777777" w:rsidR="00932178" w:rsidRDefault="00932178" w:rsidP="00906768">
            <w:pPr>
              <w:rPr>
                <w:rFonts w:eastAsia="Times New Roman"/>
              </w:rPr>
            </w:pPr>
            <w:r>
              <w:rPr>
                <w:rFonts w:ascii="Arial" w:eastAsia="Times New Roman" w:hAnsi="Arial" w:cs="Arial"/>
                <w:sz w:val="16"/>
                <w:szCs w:val="16"/>
              </w:rPr>
              <w:t xml:space="preserve">Aplicação Financeira - </w:t>
            </w:r>
            <w:proofErr w:type="spellStart"/>
            <w:r>
              <w:rPr>
                <w:rFonts w:ascii="Arial" w:eastAsia="Times New Roman" w:hAnsi="Arial" w:cs="Arial"/>
                <w:sz w:val="16"/>
                <w:szCs w:val="16"/>
              </w:rPr>
              <w:t>Pré</w:t>
            </w:r>
            <w:proofErr w:type="spellEnd"/>
            <w:r>
              <w:rPr>
                <w:rFonts w:ascii="Arial" w:eastAsia="Times New Roman" w:hAnsi="Arial" w:cs="Arial"/>
                <w:sz w:val="16"/>
                <w:szCs w:val="16"/>
              </w:rPr>
              <w:t xml:space="preserve"> Fixada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312C4" w14:textId="77777777" w:rsidR="00932178" w:rsidRDefault="00932178" w:rsidP="00906768">
            <w:pPr>
              <w:jc w:val="right"/>
              <w:rPr>
                <w:rFonts w:eastAsia="Times New Roman"/>
              </w:rPr>
            </w:pPr>
            <w:r>
              <w:rPr>
                <w:rFonts w:ascii="Arial" w:eastAsia="Times New Roman" w:hAnsi="Arial" w:cs="Arial"/>
                <w:sz w:val="16"/>
                <w:szCs w:val="16"/>
              </w:rPr>
              <w:t>0,9489%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3C032" w14:textId="77777777" w:rsidR="00932178" w:rsidRDefault="00932178" w:rsidP="00906768">
            <w:pPr>
              <w:jc w:val="right"/>
              <w:rPr>
                <w:rFonts w:eastAsia="Times New Roman"/>
              </w:rPr>
            </w:pPr>
            <w:r>
              <w:rPr>
                <w:rFonts w:ascii="Arial" w:eastAsia="Times New Roman" w:hAnsi="Arial" w:cs="Arial"/>
                <w:sz w:val="16"/>
                <w:szCs w:val="16"/>
              </w:rPr>
              <w:t>166,63</w:t>
            </w:r>
          </w:p>
        </w:tc>
      </w:tr>
      <w:tr w:rsidR="00932178" w14:paraId="49EFABB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8D917AB" w14:textId="77777777" w:rsidR="00932178" w:rsidRDefault="00932178" w:rsidP="00906768">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DBB1C" w14:textId="77777777" w:rsidR="00932178" w:rsidRDefault="00932178" w:rsidP="00906768">
            <w:pPr>
              <w:jc w:val="right"/>
              <w:rPr>
                <w:rFonts w:eastAsia="Times New Roman"/>
              </w:rPr>
            </w:pPr>
            <w:r>
              <w:rPr>
                <w:rFonts w:ascii="Arial" w:eastAsia="Times New Roman" w:hAnsi="Arial" w:cs="Arial"/>
                <w:sz w:val="16"/>
                <w:szCs w:val="16"/>
              </w:rPr>
              <w:t>95,7504%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FFFA9" w14:textId="77777777" w:rsidR="00932178" w:rsidRDefault="00932178" w:rsidP="00906768">
            <w:pPr>
              <w:jc w:val="right"/>
              <w:rPr>
                <w:rFonts w:eastAsia="Times New Roman"/>
              </w:rPr>
            </w:pPr>
            <w:r>
              <w:rPr>
                <w:rFonts w:ascii="Arial" w:eastAsia="Times New Roman" w:hAnsi="Arial" w:cs="Arial"/>
                <w:sz w:val="16"/>
                <w:szCs w:val="16"/>
              </w:rPr>
              <w:t>57,88</w:t>
            </w:r>
          </w:p>
        </w:tc>
      </w:tr>
      <w:tr w:rsidR="00932178" w14:paraId="236BBEF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A9C7E74" w14:textId="77777777" w:rsidR="00932178" w:rsidRDefault="00932178" w:rsidP="00906768">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BE73B" w14:textId="77777777" w:rsidR="00932178" w:rsidRDefault="00932178" w:rsidP="00906768">
            <w:pPr>
              <w:jc w:val="right"/>
              <w:rPr>
                <w:rFonts w:eastAsia="Times New Roman"/>
              </w:rPr>
            </w:pPr>
            <w:r>
              <w:rPr>
                <w:rFonts w:ascii="Arial" w:eastAsia="Times New Roman" w:hAnsi="Arial" w:cs="Arial"/>
                <w:sz w:val="16"/>
                <w:szCs w:val="16"/>
              </w:rPr>
              <w:t>1,0506%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29A06" w14:textId="77777777" w:rsidR="00932178" w:rsidRDefault="00932178" w:rsidP="00906768">
            <w:pPr>
              <w:jc w:val="right"/>
              <w:rPr>
                <w:rFonts w:eastAsia="Times New Roman"/>
              </w:rPr>
            </w:pPr>
            <w:r>
              <w:rPr>
                <w:rFonts w:ascii="Arial" w:eastAsia="Times New Roman" w:hAnsi="Arial" w:cs="Arial"/>
                <w:sz w:val="16"/>
                <w:szCs w:val="16"/>
              </w:rPr>
              <w:t>24,00</w:t>
            </w:r>
          </w:p>
        </w:tc>
      </w:tr>
      <w:tr w:rsidR="00932178" w14:paraId="15B7F25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78A851D" w14:textId="77777777" w:rsidR="00932178" w:rsidRDefault="00932178" w:rsidP="00906768">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192E3" w14:textId="77777777" w:rsidR="00932178" w:rsidRDefault="00932178" w:rsidP="00906768">
            <w:pPr>
              <w:jc w:val="right"/>
              <w:rPr>
                <w:rFonts w:eastAsia="Times New Roman"/>
              </w:rPr>
            </w:pPr>
            <w:r>
              <w:rPr>
                <w:rFonts w:ascii="Arial" w:eastAsia="Times New Roman" w:hAnsi="Arial" w:cs="Arial"/>
                <w:sz w:val="16"/>
                <w:szCs w:val="16"/>
              </w:rPr>
              <w:t>0,9862%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CD0ED" w14:textId="77777777" w:rsidR="00932178" w:rsidRDefault="00932178" w:rsidP="00906768">
            <w:pPr>
              <w:jc w:val="right"/>
              <w:rPr>
                <w:rFonts w:eastAsia="Times New Roman"/>
              </w:rPr>
            </w:pPr>
            <w:r>
              <w:rPr>
                <w:rFonts w:ascii="Arial" w:eastAsia="Times New Roman" w:hAnsi="Arial" w:cs="Arial"/>
                <w:sz w:val="16"/>
                <w:szCs w:val="16"/>
              </w:rPr>
              <w:t>16,90</w:t>
            </w:r>
          </w:p>
        </w:tc>
      </w:tr>
    </w:tbl>
    <w:p w14:paraId="4CD97A3B" w14:textId="77777777" w:rsidR="00932178" w:rsidRDefault="00932178" w:rsidP="00932178">
      <w:pPr>
        <w:rPr>
          <w:b/>
          <w:bCs/>
        </w:rPr>
      </w:pPr>
      <w:r>
        <w:rPr>
          <w:b/>
          <w:bCs/>
        </w:rPr>
        <w:t> </w:t>
      </w:r>
    </w:p>
    <w:p w14:paraId="4E32F5DC" w14:textId="77777777" w:rsidR="00932178" w:rsidRDefault="00932178" w:rsidP="00932178">
      <w:pPr>
        <w:pStyle w:val="NormalWeb"/>
        <w:jc w:val="both"/>
      </w:pPr>
      <w:r>
        <w:rPr>
          <w:rFonts w:ascii="Arial" w:hAnsi="Arial" w:cs="Arial"/>
          <w:sz w:val="20"/>
          <w:szCs w:val="20"/>
        </w:rPr>
        <w:t xml:space="preserve">Conforme a </w:t>
      </w:r>
      <w:r>
        <w:rPr>
          <w:rFonts w:ascii="Arial" w:hAnsi="Arial" w:cs="Arial"/>
          <w:i/>
          <w:iCs/>
          <w:sz w:val="20"/>
          <w:szCs w:val="20"/>
        </w:rPr>
        <w:t>Política de Crédito do Sistema Sicoob</w:t>
      </w:r>
      <w:r>
        <w:rPr>
          <w:rFonts w:ascii="Arial" w:hAnsi="Arial" w:cs="Arial"/>
          <w:sz w:val="20"/>
          <w:szCs w:val="20"/>
        </w:rPr>
        <w:t>, as operações realizadas com membros de órgãos estatutários e pessoas ligadas a eles são aprovadas em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0EC6BD42" w14:textId="71053935" w:rsidR="00932178" w:rsidRDefault="00453B66" w:rsidP="00932178">
      <w:pPr>
        <w:pStyle w:val="NormalWeb"/>
        <w:jc w:val="both"/>
      </w:pPr>
      <w:r>
        <w:rPr>
          <w:rFonts w:ascii="Arial" w:hAnsi="Arial" w:cs="Arial"/>
          <w:sz w:val="20"/>
          <w:szCs w:val="20"/>
        </w:rPr>
        <w:t>d</w:t>
      </w:r>
      <w:r w:rsidR="00932178">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025"/>
        <w:gridCol w:w="3706"/>
      </w:tblGrid>
      <w:tr w:rsidR="00932178" w14:paraId="176C553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95747CB" w14:textId="77777777" w:rsidR="00932178" w:rsidRDefault="00932178" w:rsidP="00906768">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A2724" w14:textId="77777777" w:rsidR="00932178" w:rsidRDefault="00932178" w:rsidP="00906768">
            <w:pPr>
              <w:jc w:val="center"/>
              <w:rPr>
                <w:rFonts w:eastAsia="Times New Roman"/>
              </w:rPr>
            </w:pPr>
            <w:r>
              <w:rPr>
                <w:rFonts w:ascii="Arial" w:eastAsia="Times New Roman" w:hAnsi="Arial" w:cs="Arial"/>
                <w:b/>
                <w:bCs/>
                <w:sz w:val="16"/>
                <w:szCs w:val="16"/>
              </w:rPr>
              <w:t>Garantias Prestadas</w:t>
            </w:r>
          </w:p>
        </w:tc>
      </w:tr>
      <w:tr w:rsidR="00932178" w14:paraId="40756D3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20ED1BD" w14:textId="77777777" w:rsidR="00932178" w:rsidRDefault="00932178" w:rsidP="00906768">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10B8F" w14:textId="77777777" w:rsidR="00932178" w:rsidRDefault="00932178" w:rsidP="00906768">
            <w:pPr>
              <w:jc w:val="right"/>
              <w:rPr>
                <w:rFonts w:eastAsia="Times New Roman"/>
              </w:rPr>
            </w:pPr>
            <w:r>
              <w:rPr>
                <w:rFonts w:ascii="Arial" w:eastAsia="Times New Roman" w:hAnsi="Arial" w:cs="Arial"/>
                <w:sz w:val="16"/>
                <w:szCs w:val="16"/>
              </w:rPr>
              <w:t>12.783,49</w:t>
            </w:r>
          </w:p>
        </w:tc>
      </w:tr>
      <w:tr w:rsidR="00932178" w14:paraId="243025B7"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3EC22B5" w14:textId="77777777" w:rsidR="00932178" w:rsidRDefault="00932178" w:rsidP="00906768">
            <w:pPr>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C7563" w14:textId="77777777" w:rsidR="00932178" w:rsidRDefault="00932178" w:rsidP="00906768">
            <w:pPr>
              <w:jc w:val="right"/>
              <w:rPr>
                <w:rFonts w:eastAsia="Times New Roman"/>
              </w:rPr>
            </w:pPr>
            <w:r>
              <w:rPr>
                <w:rFonts w:ascii="Arial" w:eastAsia="Times New Roman" w:hAnsi="Arial" w:cs="Arial"/>
                <w:sz w:val="16"/>
                <w:szCs w:val="16"/>
              </w:rPr>
              <w:t>2.766.344,11</w:t>
            </w:r>
          </w:p>
        </w:tc>
      </w:tr>
      <w:tr w:rsidR="00932178" w14:paraId="2AEAC19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623B3A5" w14:textId="77777777" w:rsidR="00932178" w:rsidRDefault="00932178" w:rsidP="00906768">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FBCCD" w14:textId="77777777" w:rsidR="00932178" w:rsidRDefault="00932178" w:rsidP="00906768">
            <w:pPr>
              <w:jc w:val="right"/>
              <w:rPr>
                <w:rFonts w:eastAsia="Times New Roman"/>
              </w:rPr>
            </w:pPr>
            <w:r>
              <w:rPr>
                <w:rFonts w:ascii="Arial" w:eastAsia="Times New Roman" w:hAnsi="Arial" w:cs="Arial"/>
                <w:sz w:val="16"/>
                <w:szCs w:val="16"/>
              </w:rPr>
              <w:t>13.291,84</w:t>
            </w:r>
          </w:p>
        </w:tc>
      </w:tr>
      <w:tr w:rsidR="00932178" w14:paraId="3AA88DC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B128646" w14:textId="77777777" w:rsidR="00932178" w:rsidRDefault="00932178" w:rsidP="0090676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5D490" w14:textId="77777777" w:rsidR="00932178" w:rsidRDefault="00932178" w:rsidP="00906768">
            <w:pPr>
              <w:jc w:val="right"/>
              <w:rPr>
                <w:rFonts w:eastAsia="Times New Roman"/>
              </w:rPr>
            </w:pPr>
            <w:r>
              <w:rPr>
                <w:rFonts w:ascii="Arial" w:eastAsia="Times New Roman" w:hAnsi="Arial" w:cs="Arial"/>
                <w:sz w:val="16"/>
                <w:szCs w:val="16"/>
              </w:rPr>
              <w:t>1.397.914,89</w:t>
            </w:r>
          </w:p>
        </w:tc>
      </w:tr>
      <w:tr w:rsidR="00932178" w14:paraId="3FCA8955"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F54C41E" w14:textId="77777777" w:rsidR="00932178" w:rsidRDefault="00932178" w:rsidP="0090676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49A27" w14:textId="77777777" w:rsidR="00932178" w:rsidRDefault="00932178" w:rsidP="00906768">
            <w:pPr>
              <w:jc w:val="right"/>
              <w:rPr>
                <w:rFonts w:eastAsia="Times New Roman"/>
              </w:rPr>
            </w:pPr>
            <w:r>
              <w:rPr>
                <w:rFonts w:ascii="Arial" w:eastAsia="Times New Roman" w:hAnsi="Arial" w:cs="Arial"/>
                <w:sz w:val="16"/>
                <w:szCs w:val="16"/>
              </w:rPr>
              <w:t>310.085,94</w:t>
            </w:r>
          </w:p>
        </w:tc>
      </w:tr>
    </w:tbl>
    <w:p w14:paraId="58036070" w14:textId="77777777" w:rsidR="00932178" w:rsidRDefault="00932178" w:rsidP="00932178">
      <w:pPr>
        <w:rPr>
          <w:b/>
          <w:bCs/>
        </w:rPr>
      </w:pPr>
      <w:r>
        <w:rPr>
          <w:b/>
          <w:bCs/>
        </w:rPr>
        <w:t> </w:t>
      </w:r>
    </w:p>
    <w:p w14:paraId="213AC965" w14:textId="28EE9372" w:rsidR="00932178" w:rsidRDefault="00453B66" w:rsidP="00932178">
      <w:pPr>
        <w:pStyle w:val="NormalWeb"/>
        <w:jc w:val="both"/>
      </w:pPr>
      <w:r>
        <w:rPr>
          <w:rFonts w:ascii="Arial" w:hAnsi="Arial" w:cs="Arial"/>
          <w:sz w:val="20"/>
          <w:szCs w:val="20"/>
        </w:rPr>
        <w:t>e</w:t>
      </w:r>
      <w:r w:rsidR="00932178">
        <w:rPr>
          <w:rFonts w:ascii="Arial" w:hAnsi="Arial" w:cs="Arial"/>
          <w:sz w:val="20"/>
          <w:szCs w:val="20"/>
        </w:rPr>
        <w:t>)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892"/>
        <w:gridCol w:w="1774"/>
        <w:gridCol w:w="2065"/>
      </w:tblGrid>
      <w:tr w:rsidR="00932178" w14:paraId="1F75E45D"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74CDE76" w14:textId="77777777" w:rsidR="00932178" w:rsidRDefault="00932178" w:rsidP="00906768">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F4C9B"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A93D2"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6A12258C"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8C68E0B" w14:textId="77777777" w:rsidR="00932178" w:rsidRDefault="00932178" w:rsidP="00906768">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3EFB2" w14:textId="77777777" w:rsidR="00932178" w:rsidRDefault="00932178" w:rsidP="00906768">
            <w:pPr>
              <w:jc w:val="right"/>
              <w:rPr>
                <w:rFonts w:eastAsia="Times New Roman"/>
              </w:rPr>
            </w:pPr>
            <w:r>
              <w:rPr>
                <w:rFonts w:ascii="Arial" w:eastAsia="Times New Roman" w:hAnsi="Arial" w:cs="Arial"/>
                <w:sz w:val="16"/>
                <w:szCs w:val="16"/>
              </w:rPr>
              <w:t>233.783,42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F663D" w14:textId="77777777" w:rsidR="00932178" w:rsidRDefault="00932178" w:rsidP="00906768">
            <w:pPr>
              <w:jc w:val="right"/>
              <w:rPr>
                <w:rFonts w:eastAsia="Times New Roman"/>
              </w:rPr>
            </w:pPr>
            <w:r>
              <w:rPr>
                <w:rFonts w:ascii="Arial" w:eastAsia="Times New Roman" w:hAnsi="Arial" w:cs="Arial"/>
                <w:sz w:val="16"/>
                <w:szCs w:val="16"/>
              </w:rPr>
              <w:t>2.499.354,91</w:t>
            </w:r>
          </w:p>
        </w:tc>
      </w:tr>
    </w:tbl>
    <w:p w14:paraId="55376192" w14:textId="77777777" w:rsidR="00932178" w:rsidRDefault="00932178" w:rsidP="00932178">
      <w:pPr>
        <w:rPr>
          <w:b/>
          <w:bCs/>
        </w:rPr>
      </w:pPr>
      <w:r>
        <w:rPr>
          <w:b/>
          <w:bCs/>
        </w:rPr>
        <w:t> </w:t>
      </w:r>
    </w:p>
    <w:p w14:paraId="48A70597" w14:textId="599389EC" w:rsidR="00932178" w:rsidRDefault="00453B66" w:rsidP="00932178">
      <w:pPr>
        <w:pStyle w:val="NormalWeb"/>
        <w:jc w:val="both"/>
      </w:pPr>
      <w:r>
        <w:rPr>
          <w:rFonts w:ascii="Arial" w:hAnsi="Arial" w:cs="Arial"/>
          <w:sz w:val="20"/>
          <w:szCs w:val="20"/>
        </w:rPr>
        <w:t>f</w:t>
      </w:r>
      <w:r w:rsidR="00932178">
        <w:rPr>
          <w:rFonts w:ascii="Arial" w:hAnsi="Arial" w:cs="Arial"/>
          <w:sz w:val="20"/>
          <w:szCs w:val="20"/>
        </w:rPr>
        <w:t>) Nos períodos findos em 30 de junho de 2023 e 2022,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79"/>
        <w:gridCol w:w="1626"/>
        <w:gridCol w:w="1626"/>
      </w:tblGrid>
      <w:tr w:rsidR="00932178" w14:paraId="5FFA28E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4A8E4CBE"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2FB86"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83019"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56D3C60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B008030" w14:textId="77777777" w:rsidR="00932178" w:rsidRDefault="00932178" w:rsidP="00906768">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2697B" w14:textId="77777777" w:rsidR="00932178" w:rsidRDefault="00932178" w:rsidP="00906768">
            <w:pPr>
              <w:jc w:val="right"/>
              <w:rPr>
                <w:rFonts w:eastAsia="Times New Roman"/>
              </w:rPr>
            </w:pPr>
            <w:r>
              <w:rPr>
                <w:rFonts w:ascii="Arial" w:eastAsia="Times New Roman" w:hAnsi="Arial" w:cs="Arial"/>
                <w:sz w:val="16"/>
                <w:szCs w:val="16"/>
              </w:rPr>
              <w:t>(206.052,73)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58ECA" w14:textId="77777777" w:rsidR="00932178" w:rsidRDefault="00932178" w:rsidP="00906768">
            <w:pPr>
              <w:jc w:val="right"/>
              <w:rPr>
                <w:rFonts w:eastAsia="Times New Roman"/>
              </w:rPr>
            </w:pPr>
            <w:r>
              <w:rPr>
                <w:rFonts w:ascii="Arial" w:eastAsia="Times New Roman" w:hAnsi="Arial" w:cs="Arial"/>
                <w:sz w:val="16"/>
                <w:szCs w:val="16"/>
              </w:rPr>
              <w:t>(174.525,58)</w:t>
            </w:r>
          </w:p>
        </w:tc>
      </w:tr>
      <w:tr w:rsidR="00932178" w14:paraId="1CBDF418"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560007D" w14:textId="77777777" w:rsidR="00932178" w:rsidRDefault="00932178" w:rsidP="00906768">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F7302" w14:textId="77777777" w:rsidR="00932178" w:rsidRDefault="00932178" w:rsidP="00906768">
            <w:pPr>
              <w:jc w:val="right"/>
              <w:rPr>
                <w:rFonts w:eastAsia="Times New Roman"/>
              </w:rPr>
            </w:pPr>
            <w:r>
              <w:rPr>
                <w:rFonts w:ascii="Arial" w:eastAsia="Times New Roman" w:hAnsi="Arial" w:cs="Arial"/>
                <w:sz w:val="16"/>
                <w:szCs w:val="16"/>
              </w:rPr>
              <w:t>(909.318,74)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BE506" w14:textId="77777777" w:rsidR="00932178" w:rsidRDefault="00932178" w:rsidP="00906768">
            <w:pPr>
              <w:jc w:val="right"/>
              <w:rPr>
                <w:rFonts w:eastAsia="Times New Roman"/>
              </w:rPr>
            </w:pPr>
            <w:r>
              <w:rPr>
                <w:rFonts w:ascii="Arial" w:eastAsia="Times New Roman" w:hAnsi="Arial" w:cs="Arial"/>
                <w:sz w:val="16"/>
                <w:szCs w:val="16"/>
              </w:rPr>
              <w:t>(788.247,90)</w:t>
            </w:r>
          </w:p>
        </w:tc>
      </w:tr>
      <w:tr w:rsidR="00932178" w14:paraId="2E4194E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E49F930" w14:textId="77777777" w:rsidR="00932178" w:rsidRDefault="00932178" w:rsidP="00906768">
            <w:pPr>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7051" w14:textId="77777777" w:rsidR="00932178" w:rsidRDefault="00932178" w:rsidP="00906768">
            <w:pPr>
              <w:jc w:val="right"/>
              <w:rPr>
                <w:rFonts w:eastAsia="Times New Roman"/>
              </w:rPr>
            </w:pPr>
            <w:r>
              <w:rPr>
                <w:rFonts w:ascii="Arial" w:eastAsia="Times New Roman" w:hAnsi="Arial" w:cs="Arial"/>
                <w:sz w:val="16"/>
                <w:szCs w:val="16"/>
              </w:rPr>
              <w:t>(5.889,42)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6B103" w14:textId="77777777" w:rsidR="00932178" w:rsidRDefault="00932178" w:rsidP="00906768">
            <w:pPr>
              <w:jc w:val="right"/>
              <w:rPr>
                <w:rFonts w:eastAsia="Times New Roman"/>
              </w:rPr>
            </w:pPr>
            <w:r>
              <w:rPr>
                <w:rFonts w:ascii="Arial" w:eastAsia="Times New Roman" w:hAnsi="Arial" w:cs="Arial"/>
                <w:sz w:val="16"/>
                <w:szCs w:val="16"/>
              </w:rPr>
              <w:t>(54.664,69)</w:t>
            </w:r>
          </w:p>
        </w:tc>
      </w:tr>
    </w:tbl>
    <w:p w14:paraId="7822BB9B" w14:textId="77777777" w:rsidR="00932178" w:rsidRDefault="00932178" w:rsidP="00932178">
      <w:pPr>
        <w:rPr>
          <w:b/>
          <w:bCs/>
        </w:rPr>
      </w:pPr>
      <w:r>
        <w:rPr>
          <w:b/>
          <w:bCs/>
        </w:rPr>
        <w:t> </w:t>
      </w:r>
    </w:p>
    <w:p w14:paraId="2B443BD8" w14:textId="1B6F30BF" w:rsidR="00932178" w:rsidRDefault="00453B66" w:rsidP="00932178">
      <w:pPr>
        <w:pStyle w:val="NormalWeb"/>
      </w:pPr>
      <w:r>
        <w:rPr>
          <w:rFonts w:ascii="Arial" w:hAnsi="Arial" w:cs="Arial"/>
          <w:b/>
          <w:bCs/>
          <w:sz w:val="20"/>
          <w:szCs w:val="20"/>
        </w:rPr>
        <w:t>34</w:t>
      </w:r>
      <w:r w:rsidR="00932178">
        <w:rPr>
          <w:rFonts w:ascii="Arial" w:hAnsi="Arial" w:cs="Arial"/>
          <w:b/>
          <w:bCs/>
          <w:sz w:val="20"/>
          <w:szCs w:val="20"/>
        </w:rPr>
        <w:t xml:space="preserve">.2 Cooperativa Central </w:t>
      </w:r>
    </w:p>
    <w:p w14:paraId="73B89E3D" w14:textId="77777777" w:rsidR="00932178" w:rsidRDefault="00932178" w:rsidP="00932178">
      <w:pPr>
        <w:pStyle w:val="NormalWeb"/>
        <w:jc w:val="both"/>
      </w:pPr>
      <w:r>
        <w:rPr>
          <w:rFonts w:ascii="Arial" w:hAnsi="Arial" w:cs="Arial"/>
          <w:sz w:val="20"/>
          <w:szCs w:val="20"/>
        </w:rPr>
        <w:t>A SICOOB NOROESTE DE MINAS, em conjunto com outras Cooperativas Singulares, é filiada à SICOOB CENTRAL CREDIMINAS, que representa o grupo formado por suas afiliadas perante as autoridades monetárias, organismos governamentais e entidades privadas.</w:t>
      </w:r>
    </w:p>
    <w:p w14:paraId="0C9B8306" w14:textId="77777777" w:rsidR="00932178" w:rsidRDefault="00932178" w:rsidP="00932178">
      <w:pPr>
        <w:pStyle w:val="NormalWeb"/>
        <w:jc w:val="both"/>
      </w:pPr>
      <w:r>
        <w:rPr>
          <w:rFonts w:ascii="Arial" w:hAnsi="Arial" w:cs="Arial"/>
          <w:sz w:val="20"/>
          <w:szCs w:val="20"/>
        </w:rPr>
        <w:lastRenderedPageBreak/>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44FE3035" w14:textId="77777777" w:rsidR="00932178" w:rsidRDefault="00932178" w:rsidP="00932178">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668C2F7A" w14:textId="77777777" w:rsidR="00932178" w:rsidRDefault="00932178" w:rsidP="00932178">
      <w:pPr>
        <w:pStyle w:val="NormalWeb"/>
        <w:jc w:val="both"/>
      </w:pPr>
      <w:r>
        <w:rPr>
          <w:rFonts w:ascii="Arial" w:hAnsi="Arial" w:cs="Arial"/>
          <w:sz w:val="20"/>
          <w:szCs w:val="20"/>
        </w:rPr>
        <w:t>O SICOOB NOROESTE DE MINAS responde solidariamente pelas obrigações contraídas pelo SICOOB CENTRAL CREDIMINAS perante terceiros, até o limite do valor das cotas-partes do capital que subscrever, proporcionalmente, à sua participação nessas operações.</w:t>
      </w:r>
    </w:p>
    <w:p w14:paraId="2B064D70" w14:textId="77777777" w:rsidR="00932178" w:rsidRDefault="00932178" w:rsidP="00932178">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759"/>
        <w:gridCol w:w="1441"/>
        <w:gridCol w:w="1531"/>
      </w:tblGrid>
      <w:tr w:rsidR="00932178" w14:paraId="34F9C7B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2BD58DAB"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893A4"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4CF18"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32178" w14:paraId="04F2B1B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D6FF5B9" w14:textId="07224233" w:rsidR="00932178" w:rsidRDefault="00932178" w:rsidP="00906768">
            <w:pPr>
              <w:rPr>
                <w:rFonts w:eastAsia="Times New Roman"/>
              </w:rPr>
            </w:pPr>
            <w:r>
              <w:rPr>
                <w:rFonts w:ascii="Arial" w:eastAsia="Times New Roman" w:hAnsi="Arial" w:cs="Arial"/>
                <w:sz w:val="16"/>
                <w:szCs w:val="16"/>
              </w:rPr>
              <w:t>Ativo - Relações Interfinanceiras - Centralização Financeira</w:t>
            </w:r>
            <w:r w:rsidR="009C67F2">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29B29" w14:textId="77777777" w:rsidR="00932178" w:rsidRDefault="00932178" w:rsidP="00906768">
            <w:pPr>
              <w:jc w:val="right"/>
              <w:rPr>
                <w:rFonts w:eastAsia="Times New Roman"/>
              </w:rPr>
            </w:pPr>
            <w:r>
              <w:rPr>
                <w:rFonts w:ascii="Arial" w:eastAsia="Times New Roman" w:hAnsi="Arial" w:cs="Arial"/>
                <w:sz w:val="16"/>
                <w:szCs w:val="16"/>
              </w:rPr>
              <w:t>517.137.888,35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775E5" w14:textId="77777777" w:rsidR="00932178" w:rsidRDefault="00932178" w:rsidP="00906768">
            <w:pPr>
              <w:jc w:val="right"/>
              <w:rPr>
                <w:rFonts w:eastAsia="Times New Roman"/>
              </w:rPr>
            </w:pPr>
            <w:r>
              <w:rPr>
                <w:rFonts w:ascii="Arial" w:eastAsia="Times New Roman" w:hAnsi="Arial" w:cs="Arial"/>
                <w:sz w:val="16"/>
                <w:szCs w:val="16"/>
              </w:rPr>
              <w:t>298.109.844,33</w:t>
            </w:r>
          </w:p>
        </w:tc>
      </w:tr>
      <w:tr w:rsidR="009C67F2" w14:paraId="3A5A22EB" w14:textId="77777777" w:rsidTr="00822997">
        <w:tc>
          <w:tcPr>
            <w:tcW w:w="0" w:type="auto"/>
            <w:tcBorders>
              <w:top w:val="outset" w:sz="6" w:space="0" w:color="auto"/>
              <w:left w:val="outset" w:sz="6" w:space="0" w:color="auto"/>
              <w:bottom w:val="outset" w:sz="6" w:space="0" w:color="auto"/>
              <w:right w:val="outset" w:sz="6" w:space="0" w:color="auto"/>
            </w:tcBorders>
            <w:vAlign w:val="center"/>
          </w:tcPr>
          <w:p w14:paraId="7440AA8B" w14:textId="025688BF" w:rsidR="009C67F2" w:rsidRDefault="009C67F2" w:rsidP="009C67F2">
            <w:pPr>
              <w:rPr>
                <w:rFonts w:ascii="Arial" w:eastAsia="Times New Roman" w:hAnsi="Arial" w:cs="Arial"/>
                <w:sz w:val="16"/>
                <w:szCs w:val="16"/>
              </w:rPr>
            </w:pPr>
            <w:r w:rsidRPr="008A1AFD">
              <w:rPr>
                <w:rFonts w:ascii="Arial" w:eastAsia="Times New Roman" w:hAnsi="Arial" w:cs="Arial"/>
                <w:sz w:val="16"/>
                <w:szCs w:val="16"/>
              </w:rPr>
              <w:t xml:space="preserve">Ativo – Títulos e Valores Mobiliários – Participação em Cooperativa Central de Crédito </w:t>
            </w:r>
            <w:r>
              <w:rPr>
                <w:rFonts w:ascii="Arial" w:eastAsia="Times New Roman" w:hAnsi="Arial" w:cs="Arial"/>
                <w:sz w:val="16"/>
                <w:szCs w:val="16"/>
              </w:rPr>
              <w:t>- N</w:t>
            </w:r>
            <w:r w:rsidRPr="008A1AFD">
              <w:rPr>
                <w:rFonts w:ascii="Arial" w:eastAsia="Times New Roman" w:hAnsi="Arial" w:cs="Arial"/>
                <w:sz w:val="16"/>
                <w:szCs w:val="16"/>
              </w:rPr>
              <w:t>ota 5</w:t>
            </w:r>
          </w:p>
        </w:tc>
        <w:tc>
          <w:tcPr>
            <w:tcW w:w="0" w:type="auto"/>
            <w:tcBorders>
              <w:top w:val="outset" w:sz="6" w:space="0" w:color="auto"/>
              <w:left w:val="outset" w:sz="6" w:space="0" w:color="auto"/>
              <w:bottom w:val="outset" w:sz="6" w:space="0" w:color="auto"/>
              <w:right w:val="outset" w:sz="6" w:space="0" w:color="auto"/>
            </w:tcBorders>
            <w:vAlign w:val="bottom"/>
          </w:tcPr>
          <w:p w14:paraId="6FDB889C" w14:textId="44421FEF" w:rsidR="009C67F2" w:rsidRDefault="009C67F2" w:rsidP="009C67F2">
            <w:pPr>
              <w:jc w:val="right"/>
              <w:rPr>
                <w:rFonts w:ascii="Arial" w:eastAsia="Times New Roman" w:hAnsi="Arial" w:cs="Arial"/>
                <w:sz w:val="16"/>
                <w:szCs w:val="16"/>
              </w:rPr>
            </w:pPr>
            <w:r w:rsidRPr="009C67F2">
              <w:rPr>
                <w:rFonts w:ascii="Arial" w:eastAsia="Times New Roman" w:hAnsi="Arial" w:cs="Arial"/>
                <w:sz w:val="16"/>
                <w:szCs w:val="16"/>
              </w:rPr>
              <w:t xml:space="preserve">         35.409.607,96 </w:t>
            </w:r>
          </w:p>
        </w:tc>
        <w:tc>
          <w:tcPr>
            <w:tcW w:w="0" w:type="auto"/>
            <w:tcBorders>
              <w:top w:val="outset" w:sz="6" w:space="0" w:color="auto"/>
              <w:left w:val="outset" w:sz="6" w:space="0" w:color="auto"/>
              <w:bottom w:val="outset" w:sz="6" w:space="0" w:color="auto"/>
              <w:right w:val="outset" w:sz="6" w:space="0" w:color="auto"/>
            </w:tcBorders>
            <w:vAlign w:val="bottom"/>
          </w:tcPr>
          <w:p w14:paraId="5414BB16" w14:textId="3B90F4A8" w:rsidR="009C67F2" w:rsidRDefault="009C67F2" w:rsidP="009C67F2">
            <w:pPr>
              <w:jc w:val="right"/>
              <w:rPr>
                <w:rFonts w:ascii="Arial" w:eastAsia="Times New Roman" w:hAnsi="Arial" w:cs="Arial"/>
                <w:sz w:val="16"/>
                <w:szCs w:val="16"/>
              </w:rPr>
            </w:pPr>
            <w:r w:rsidRPr="009C67F2">
              <w:rPr>
                <w:rFonts w:ascii="Arial" w:eastAsia="Times New Roman" w:hAnsi="Arial" w:cs="Arial"/>
                <w:sz w:val="16"/>
                <w:szCs w:val="16"/>
              </w:rPr>
              <w:t xml:space="preserve">           26.929.828,95 </w:t>
            </w:r>
          </w:p>
        </w:tc>
      </w:tr>
      <w:tr w:rsidR="00932178" w14:paraId="0A6CC92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D98F6BF" w14:textId="77777777" w:rsidR="00932178" w:rsidRDefault="00932178" w:rsidP="00906768">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EF6D9" w14:textId="77777777" w:rsidR="00932178" w:rsidRDefault="00932178" w:rsidP="00906768">
            <w:pPr>
              <w:jc w:val="right"/>
              <w:rPr>
                <w:rFonts w:eastAsia="Times New Roman"/>
              </w:rPr>
            </w:pPr>
            <w:r>
              <w:rPr>
                <w:rFonts w:ascii="Arial" w:eastAsia="Times New Roman" w:hAnsi="Arial" w:cs="Arial"/>
                <w:b/>
                <w:bCs/>
                <w:sz w:val="16"/>
                <w:szCs w:val="16"/>
              </w:rPr>
              <w:t>517.137.888,35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0A73E" w14:textId="77777777" w:rsidR="00932178" w:rsidRDefault="00932178" w:rsidP="00906768">
            <w:pPr>
              <w:jc w:val="right"/>
              <w:rPr>
                <w:rFonts w:eastAsia="Times New Roman"/>
              </w:rPr>
            </w:pPr>
            <w:r>
              <w:rPr>
                <w:rFonts w:ascii="Arial" w:eastAsia="Times New Roman" w:hAnsi="Arial" w:cs="Arial"/>
                <w:b/>
                <w:bCs/>
                <w:sz w:val="16"/>
                <w:szCs w:val="16"/>
              </w:rPr>
              <w:t>298.109.844,33</w:t>
            </w:r>
          </w:p>
        </w:tc>
      </w:tr>
      <w:tr w:rsidR="00932178" w14:paraId="1692310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A6D5F32" w14:textId="77777777" w:rsidR="00932178" w:rsidRDefault="00932178" w:rsidP="00906768">
            <w:pPr>
              <w:rPr>
                <w:rFonts w:eastAsia="Times New Roman"/>
              </w:rPr>
            </w:pPr>
            <w:r>
              <w:rPr>
                <w:rFonts w:ascii="Arial" w:eastAsia="Times New Roman" w:hAnsi="Arial" w:cs="Arial"/>
                <w:sz w:val="16"/>
                <w:szCs w:val="16"/>
              </w:rPr>
              <w:t>Passivo -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9B0F8" w14:textId="77777777" w:rsidR="00932178" w:rsidRDefault="00932178" w:rsidP="00906768">
            <w:pPr>
              <w:jc w:val="right"/>
              <w:rPr>
                <w:rFonts w:eastAsia="Times New Roman"/>
              </w:rPr>
            </w:pPr>
            <w:r>
              <w:rPr>
                <w:rFonts w:ascii="Arial" w:eastAsia="Times New Roman" w:hAnsi="Arial" w:cs="Arial"/>
                <w:sz w:val="16"/>
                <w:szCs w:val="16"/>
              </w:rPr>
              <w:t>3.799.999,07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6EF96" w14:textId="77777777" w:rsidR="00932178" w:rsidRDefault="00932178" w:rsidP="00906768">
            <w:pPr>
              <w:jc w:val="right"/>
              <w:rPr>
                <w:rFonts w:eastAsia="Times New Roman"/>
              </w:rPr>
            </w:pPr>
            <w:r>
              <w:rPr>
                <w:rFonts w:ascii="Arial" w:eastAsia="Times New Roman" w:hAnsi="Arial" w:cs="Arial"/>
                <w:sz w:val="16"/>
                <w:szCs w:val="16"/>
              </w:rPr>
              <w:t>4.676.730,56</w:t>
            </w:r>
          </w:p>
        </w:tc>
      </w:tr>
      <w:tr w:rsidR="00932178" w14:paraId="3FA63032"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016E88DF" w14:textId="77777777" w:rsidR="00932178" w:rsidRDefault="00932178" w:rsidP="00906768">
            <w:pPr>
              <w:rPr>
                <w:rFonts w:eastAsia="Times New Roman"/>
              </w:rPr>
            </w:pPr>
            <w:r>
              <w:rPr>
                <w:rFonts w:ascii="Arial" w:eastAsia="Times New Roman" w:hAnsi="Arial" w:cs="Arial"/>
                <w:sz w:val="16"/>
                <w:szCs w:val="16"/>
              </w:rPr>
              <w:t>Passivo -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58B83" w14:textId="77777777" w:rsidR="00932178" w:rsidRDefault="00932178" w:rsidP="0090676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5D26C" w14:textId="77777777" w:rsidR="00932178" w:rsidRDefault="00932178" w:rsidP="00906768">
            <w:pPr>
              <w:jc w:val="right"/>
              <w:rPr>
                <w:rFonts w:eastAsia="Times New Roman"/>
              </w:rPr>
            </w:pPr>
            <w:r>
              <w:rPr>
                <w:rFonts w:ascii="Arial" w:eastAsia="Times New Roman" w:hAnsi="Arial" w:cs="Arial"/>
                <w:sz w:val="16"/>
                <w:szCs w:val="16"/>
              </w:rPr>
              <w:t>15.665.757,84</w:t>
            </w:r>
          </w:p>
        </w:tc>
      </w:tr>
      <w:tr w:rsidR="00932178" w14:paraId="60165CF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593BDC6" w14:textId="77777777" w:rsidR="00932178" w:rsidRDefault="00932178" w:rsidP="00906768">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441B9" w14:textId="77777777" w:rsidR="00932178" w:rsidRDefault="00932178" w:rsidP="00906768">
            <w:pPr>
              <w:jc w:val="right"/>
              <w:rPr>
                <w:rFonts w:eastAsia="Times New Roman"/>
              </w:rPr>
            </w:pPr>
            <w:r>
              <w:rPr>
                <w:rFonts w:ascii="Arial" w:eastAsia="Times New Roman" w:hAnsi="Arial" w:cs="Arial"/>
                <w:b/>
                <w:bCs/>
                <w:sz w:val="16"/>
                <w:szCs w:val="16"/>
              </w:rPr>
              <w:t>3.799.999,07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4C85" w14:textId="77777777" w:rsidR="00932178" w:rsidRDefault="00932178" w:rsidP="00906768">
            <w:pPr>
              <w:jc w:val="right"/>
              <w:rPr>
                <w:rFonts w:eastAsia="Times New Roman"/>
              </w:rPr>
            </w:pPr>
            <w:r>
              <w:rPr>
                <w:rFonts w:ascii="Arial" w:eastAsia="Times New Roman" w:hAnsi="Arial" w:cs="Arial"/>
                <w:b/>
                <w:bCs/>
                <w:sz w:val="16"/>
                <w:szCs w:val="16"/>
              </w:rPr>
              <w:t>20.342.488,40</w:t>
            </w:r>
          </w:p>
        </w:tc>
      </w:tr>
    </w:tbl>
    <w:p w14:paraId="54F9309E" w14:textId="77777777" w:rsidR="00932178" w:rsidRDefault="00932178" w:rsidP="00932178">
      <w:pPr>
        <w:rPr>
          <w:b/>
          <w:bCs/>
        </w:rPr>
      </w:pPr>
      <w:r>
        <w:rPr>
          <w:b/>
          <w:bCs/>
        </w:rPr>
        <w:t> </w:t>
      </w:r>
    </w:p>
    <w:p w14:paraId="76CB02C6" w14:textId="77777777" w:rsidR="00932178" w:rsidRDefault="00932178" w:rsidP="00932178">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5820"/>
        <w:gridCol w:w="2043"/>
        <w:gridCol w:w="1868"/>
      </w:tblGrid>
      <w:tr w:rsidR="00932178" w14:paraId="0063417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5365CEA"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767EE"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AF704"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72CF6C6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AD3A3CF" w14:textId="77777777" w:rsidR="00932178" w:rsidRDefault="00932178" w:rsidP="00906768">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28C6" w14:textId="77777777" w:rsidR="00932178" w:rsidRDefault="00932178" w:rsidP="00906768">
            <w:pPr>
              <w:jc w:val="right"/>
              <w:rPr>
                <w:rFonts w:eastAsia="Times New Roman"/>
              </w:rPr>
            </w:pPr>
            <w:r>
              <w:rPr>
                <w:rFonts w:ascii="Arial" w:eastAsia="Times New Roman" w:hAnsi="Arial" w:cs="Arial"/>
                <w:sz w:val="16"/>
                <w:szCs w:val="16"/>
              </w:rPr>
              <w:t>28.123.837,20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8FD6F" w14:textId="77777777" w:rsidR="00932178" w:rsidRDefault="00932178" w:rsidP="00906768">
            <w:pPr>
              <w:jc w:val="right"/>
              <w:rPr>
                <w:rFonts w:eastAsia="Times New Roman"/>
              </w:rPr>
            </w:pPr>
            <w:r>
              <w:rPr>
                <w:rFonts w:ascii="Arial" w:eastAsia="Times New Roman" w:hAnsi="Arial" w:cs="Arial"/>
                <w:sz w:val="16"/>
                <w:szCs w:val="16"/>
              </w:rPr>
              <w:t>9.074.808,92</w:t>
            </w:r>
          </w:p>
        </w:tc>
      </w:tr>
      <w:tr w:rsidR="00932178" w14:paraId="68D1D0A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A7FA163" w14:textId="77777777" w:rsidR="00932178" w:rsidRDefault="00932178" w:rsidP="00906768">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F1C52" w14:textId="77777777" w:rsidR="00932178" w:rsidRDefault="00932178" w:rsidP="00906768">
            <w:pPr>
              <w:jc w:val="right"/>
              <w:rPr>
                <w:rFonts w:eastAsia="Times New Roman"/>
              </w:rPr>
            </w:pPr>
            <w:r>
              <w:rPr>
                <w:rFonts w:ascii="Arial" w:eastAsia="Times New Roman" w:hAnsi="Arial" w:cs="Arial"/>
                <w:b/>
                <w:bCs/>
                <w:sz w:val="16"/>
                <w:szCs w:val="16"/>
              </w:rPr>
              <w:t>28.123.837,20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E48F6" w14:textId="77777777" w:rsidR="00932178" w:rsidRDefault="00932178" w:rsidP="00906768">
            <w:pPr>
              <w:jc w:val="right"/>
              <w:rPr>
                <w:rFonts w:eastAsia="Times New Roman"/>
              </w:rPr>
            </w:pPr>
            <w:r>
              <w:rPr>
                <w:rFonts w:ascii="Arial" w:eastAsia="Times New Roman" w:hAnsi="Arial" w:cs="Arial"/>
                <w:b/>
                <w:bCs/>
                <w:sz w:val="16"/>
                <w:szCs w:val="16"/>
              </w:rPr>
              <w:t>9.074.808,92</w:t>
            </w:r>
          </w:p>
        </w:tc>
      </w:tr>
      <w:tr w:rsidR="00932178" w14:paraId="17B6A663"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43F1F04" w14:textId="77777777" w:rsidR="00932178" w:rsidRDefault="00932178" w:rsidP="00906768">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5AFB4" w14:textId="77777777" w:rsidR="00932178" w:rsidRDefault="00932178" w:rsidP="00906768">
            <w:pPr>
              <w:jc w:val="right"/>
              <w:rPr>
                <w:rFonts w:eastAsia="Times New Roman"/>
              </w:rPr>
            </w:pPr>
            <w:r>
              <w:rPr>
                <w:rFonts w:ascii="Arial" w:eastAsia="Times New Roman" w:hAnsi="Arial" w:cs="Arial"/>
                <w:sz w:val="16"/>
                <w:szCs w:val="16"/>
              </w:rPr>
              <w:t>(573.872,19)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2384C" w14:textId="77777777" w:rsidR="00932178" w:rsidRDefault="00932178" w:rsidP="00906768">
            <w:pPr>
              <w:jc w:val="right"/>
              <w:rPr>
                <w:rFonts w:eastAsia="Times New Roman"/>
              </w:rPr>
            </w:pPr>
            <w:r>
              <w:rPr>
                <w:rFonts w:ascii="Arial" w:eastAsia="Times New Roman" w:hAnsi="Arial" w:cs="Arial"/>
                <w:sz w:val="16"/>
                <w:szCs w:val="16"/>
              </w:rPr>
              <w:t>(424.493,49)</w:t>
            </w:r>
          </w:p>
        </w:tc>
      </w:tr>
      <w:tr w:rsidR="00932178" w14:paraId="7C63B7F9"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519D138" w14:textId="77777777" w:rsidR="00932178" w:rsidRDefault="00932178" w:rsidP="00906768">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C4675" w14:textId="77777777" w:rsidR="00932178" w:rsidRDefault="00932178" w:rsidP="00906768">
            <w:pPr>
              <w:jc w:val="right"/>
              <w:rPr>
                <w:rFonts w:eastAsia="Times New Roman"/>
              </w:rPr>
            </w:pPr>
            <w:r>
              <w:rPr>
                <w:rFonts w:ascii="Arial" w:eastAsia="Times New Roman" w:hAnsi="Arial" w:cs="Arial"/>
                <w:b/>
                <w:bCs/>
                <w:sz w:val="16"/>
                <w:szCs w:val="16"/>
              </w:rPr>
              <w:t>(573.872,19)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7CCAB" w14:textId="77777777" w:rsidR="00932178" w:rsidRDefault="00932178" w:rsidP="00906768">
            <w:pPr>
              <w:jc w:val="right"/>
              <w:rPr>
                <w:rFonts w:eastAsia="Times New Roman"/>
              </w:rPr>
            </w:pPr>
            <w:r>
              <w:rPr>
                <w:rFonts w:ascii="Arial" w:eastAsia="Times New Roman" w:hAnsi="Arial" w:cs="Arial"/>
                <w:b/>
                <w:bCs/>
                <w:sz w:val="16"/>
                <w:szCs w:val="16"/>
              </w:rPr>
              <w:t>(424.493,49)</w:t>
            </w:r>
          </w:p>
        </w:tc>
      </w:tr>
    </w:tbl>
    <w:p w14:paraId="1895D567" w14:textId="77777777" w:rsidR="00932178" w:rsidRDefault="00932178" w:rsidP="00932178">
      <w:pPr>
        <w:rPr>
          <w:b/>
          <w:bCs/>
        </w:rPr>
      </w:pPr>
      <w:r>
        <w:rPr>
          <w:b/>
          <w:bCs/>
        </w:rPr>
        <w:t> </w:t>
      </w:r>
    </w:p>
    <w:p w14:paraId="47289354" w14:textId="145D93E4" w:rsidR="00932178" w:rsidRDefault="009C67F2" w:rsidP="00932178">
      <w:pPr>
        <w:pStyle w:val="NormalWeb"/>
        <w:jc w:val="both"/>
      </w:pPr>
      <w:r>
        <w:rPr>
          <w:rFonts w:ascii="Arial" w:hAnsi="Arial" w:cs="Arial"/>
          <w:b/>
          <w:bCs/>
          <w:sz w:val="20"/>
          <w:szCs w:val="20"/>
        </w:rPr>
        <w:t>35</w:t>
      </w:r>
      <w:r w:rsidR="00932178">
        <w:rPr>
          <w:rFonts w:ascii="Arial" w:hAnsi="Arial" w:cs="Arial"/>
          <w:b/>
          <w:bCs/>
          <w:sz w:val="20"/>
          <w:szCs w:val="20"/>
        </w:rPr>
        <w:t>. Índice de Basileia</w:t>
      </w:r>
    </w:p>
    <w:p w14:paraId="7AA8DF38" w14:textId="43DDA414" w:rsidR="00932178" w:rsidRDefault="00932178" w:rsidP="00932178">
      <w:pPr>
        <w:pStyle w:val="NormalWeb"/>
        <w:jc w:val="both"/>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w:t>
      </w:r>
    </w:p>
    <w:tbl>
      <w:tblPr>
        <w:tblW w:w="5000" w:type="pct"/>
        <w:tblCellMar>
          <w:left w:w="0" w:type="dxa"/>
          <w:right w:w="0" w:type="dxa"/>
        </w:tblCellMar>
        <w:tblLook w:val="04A0" w:firstRow="1" w:lastRow="0" w:firstColumn="1" w:lastColumn="0" w:noHBand="0" w:noVBand="1"/>
      </w:tblPr>
      <w:tblGrid>
        <w:gridCol w:w="5279"/>
        <w:gridCol w:w="2226"/>
        <w:gridCol w:w="2226"/>
      </w:tblGrid>
      <w:tr w:rsidR="00932178" w14:paraId="79F07CC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3B886227"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A40EA"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94D8A" w14:textId="77777777" w:rsidR="00932178" w:rsidRDefault="00932178" w:rsidP="00906768">
            <w:pPr>
              <w:jc w:val="center"/>
              <w:rPr>
                <w:rFonts w:eastAsia="Times New Roman"/>
              </w:rPr>
            </w:pPr>
            <w:r>
              <w:rPr>
                <w:rFonts w:ascii="Arial" w:eastAsia="Times New Roman" w:hAnsi="Arial" w:cs="Arial"/>
                <w:b/>
                <w:bCs/>
                <w:sz w:val="16"/>
                <w:szCs w:val="16"/>
              </w:rPr>
              <w:t>31/12/2022</w:t>
            </w:r>
          </w:p>
        </w:tc>
      </w:tr>
      <w:tr w:rsidR="009C67F2" w14:paraId="4E8F801A"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9EFA960" w14:textId="77777777" w:rsidR="009C67F2" w:rsidRDefault="009C67F2" w:rsidP="009C67F2">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17BA7" w14:textId="37CECAAB" w:rsidR="009C67F2" w:rsidRDefault="009C67F2" w:rsidP="009C67F2">
            <w:pPr>
              <w:jc w:val="right"/>
              <w:rPr>
                <w:rFonts w:eastAsia="Times New Roman"/>
              </w:rPr>
            </w:pPr>
            <w:r>
              <w:rPr>
                <w:rFonts w:ascii="Arial" w:hAnsi="Arial" w:cs="Arial"/>
                <w:color w:val="000000"/>
                <w:sz w:val="16"/>
                <w:szCs w:val="16"/>
              </w:rPr>
              <w:t>143.063.695,44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17CD9" w14:textId="1341C124" w:rsidR="009C67F2" w:rsidRDefault="009C67F2" w:rsidP="009C67F2">
            <w:pPr>
              <w:jc w:val="right"/>
              <w:rPr>
                <w:rFonts w:eastAsia="Times New Roman"/>
                <w:sz w:val="20"/>
                <w:szCs w:val="20"/>
              </w:rPr>
            </w:pPr>
            <w:r>
              <w:rPr>
                <w:rFonts w:ascii="Arial" w:hAnsi="Arial" w:cs="Arial"/>
                <w:color w:val="000000"/>
                <w:sz w:val="16"/>
                <w:szCs w:val="16"/>
              </w:rPr>
              <w:t>131.227.654,47</w:t>
            </w:r>
          </w:p>
        </w:tc>
      </w:tr>
      <w:tr w:rsidR="009C67F2" w14:paraId="2A89148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7232352B" w14:textId="77777777" w:rsidR="009C67F2" w:rsidRDefault="009C67F2" w:rsidP="009C67F2">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E96A7" w14:textId="5C9B2C56" w:rsidR="009C67F2" w:rsidRDefault="009C67F2" w:rsidP="009C67F2">
            <w:pPr>
              <w:jc w:val="right"/>
              <w:rPr>
                <w:rFonts w:eastAsia="Times New Roman"/>
              </w:rPr>
            </w:pPr>
            <w:r>
              <w:rPr>
                <w:rFonts w:ascii="Arial" w:hAnsi="Arial" w:cs="Arial"/>
                <w:color w:val="000000"/>
                <w:sz w:val="16"/>
                <w:szCs w:val="16"/>
              </w:rPr>
              <w:t>868.807.177,44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64B07" w14:textId="4800CA2A" w:rsidR="009C67F2" w:rsidRDefault="009C67F2" w:rsidP="009C67F2">
            <w:pPr>
              <w:jc w:val="right"/>
              <w:rPr>
                <w:rFonts w:eastAsia="Times New Roman"/>
                <w:sz w:val="20"/>
                <w:szCs w:val="20"/>
              </w:rPr>
            </w:pPr>
            <w:r>
              <w:rPr>
                <w:rFonts w:ascii="Arial" w:hAnsi="Arial" w:cs="Arial"/>
                <w:color w:val="000000"/>
                <w:sz w:val="16"/>
                <w:szCs w:val="16"/>
              </w:rPr>
              <w:t>712.720.921,28</w:t>
            </w:r>
          </w:p>
        </w:tc>
      </w:tr>
      <w:tr w:rsidR="009C67F2" w14:paraId="4238F7AF"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7E52F5F" w14:textId="0BA93CE1" w:rsidR="009C67F2" w:rsidRDefault="009C67F2" w:rsidP="009C67F2">
            <w:pPr>
              <w:rPr>
                <w:rFonts w:eastAsia="Times New Roman"/>
              </w:rPr>
            </w:pPr>
            <w:r>
              <w:rPr>
                <w:rFonts w:ascii="Arial" w:eastAsia="Times New Roman" w:hAnsi="Arial" w:cs="Arial"/>
                <w:sz w:val="16"/>
                <w:szCs w:val="16"/>
              </w:rPr>
              <w:t>Índice de Basiléia (mínimo 1</w:t>
            </w:r>
            <w:r w:rsidR="00DA7075">
              <w:rPr>
                <w:rFonts w:ascii="Arial" w:eastAsia="Times New Roman" w:hAnsi="Arial" w:cs="Arial"/>
                <w:sz w:val="16"/>
                <w:szCs w:val="16"/>
              </w:rPr>
              <w:t>2</w:t>
            </w: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72F6B" w14:textId="61588ED0" w:rsidR="009C67F2" w:rsidRDefault="009C67F2" w:rsidP="009C67F2">
            <w:pPr>
              <w:jc w:val="right"/>
              <w:rPr>
                <w:rFonts w:eastAsia="Times New Roman"/>
              </w:rPr>
            </w:pPr>
            <w:r>
              <w:rPr>
                <w:rFonts w:ascii="Arial" w:hAnsi="Arial" w:cs="Arial"/>
                <w:color w:val="000000"/>
                <w:sz w:val="16"/>
                <w:szCs w:val="16"/>
              </w:rPr>
              <w:t>16,47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308E4" w14:textId="1D6BAE70" w:rsidR="009C67F2" w:rsidRDefault="009C67F2" w:rsidP="009C67F2">
            <w:pPr>
              <w:jc w:val="right"/>
              <w:rPr>
                <w:rFonts w:eastAsia="Times New Roman"/>
                <w:sz w:val="20"/>
                <w:szCs w:val="20"/>
              </w:rPr>
            </w:pPr>
            <w:r>
              <w:rPr>
                <w:rFonts w:ascii="Arial" w:hAnsi="Arial" w:cs="Arial"/>
                <w:color w:val="000000"/>
                <w:sz w:val="16"/>
                <w:szCs w:val="16"/>
              </w:rPr>
              <w:t>18,41</w:t>
            </w:r>
          </w:p>
        </w:tc>
      </w:tr>
      <w:tr w:rsidR="009C67F2" w14:paraId="5941FE8B"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E82BAC9" w14:textId="77777777" w:rsidR="009C67F2" w:rsidRDefault="009C67F2" w:rsidP="009C67F2">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46C11" w14:textId="470FAF3E" w:rsidR="009C67F2" w:rsidRDefault="009C67F2" w:rsidP="009C67F2">
            <w:pPr>
              <w:jc w:val="right"/>
              <w:rPr>
                <w:rFonts w:eastAsia="Times New Roman"/>
              </w:rPr>
            </w:pPr>
            <w:r>
              <w:rPr>
                <w:rFonts w:ascii="Arial" w:hAnsi="Arial" w:cs="Arial"/>
                <w:color w:val="000000"/>
                <w:sz w:val="16"/>
                <w:szCs w:val="16"/>
              </w:rPr>
              <w:t>5.661.692,65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280C0" w14:textId="3FC2ABF9" w:rsidR="009C67F2" w:rsidRDefault="009C67F2" w:rsidP="009C67F2">
            <w:pPr>
              <w:jc w:val="right"/>
              <w:rPr>
                <w:rFonts w:eastAsia="Times New Roman"/>
                <w:sz w:val="20"/>
                <w:szCs w:val="20"/>
              </w:rPr>
            </w:pPr>
            <w:r>
              <w:rPr>
                <w:rFonts w:ascii="Arial" w:hAnsi="Arial" w:cs="Arial"/>
                <w:color w:val="000000"/>
                <w:sz w:val="16"/>
                <w:szCs w:val="16"/>
              </w:rPr>
              <w:t>4.785.303,62</w:t>
            </w:r>
          </w:p>
        </w:tc>
      </w:tr>
      <w:tr w:rsidR="009C67F2" w14:paraId="1552D840"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53CF0E8F" w14:textId="77777777" w:rsidR="009C67F2" w:rsidRDefault="009C67F2" w:rsidP="009C67F2">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6BA6" w14:textId="2A4C501E" w:rsidR="009C67F2" w:rsidRDefault="009C67F2" w:rsidP="009C67F2">
            <w:pPr>
              <w:jc w:val="right"/>
              <w:rPr>
                <w:rFonts w:eastAsia="Times New Roman"/>
              </w:rPr>
            </w:pPr>
            <w:r>
              <w:rPr>
                <w:rFonts w:ascii="Arial" w:hAnsi="Arial" w:cs="Arial"/>
                <w:color w:val="000000"/>
                <w:sz w:val="16"/>
                <w:szCs w:val="16"/>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4A822" w14:textId="4CAA4E83" w:rsidR="009C67F2" w:rsidRDefault="009C67F2" w:rsidP="009C67F2">
            <w:pPr>
              <w:jc w:val="right"/>
              <w:rPr>
                <w:rFonts w:eastAsia="Times New Roman"/>
                <w:sz w:val="20"/>
                <w:szCs w:val="20"/>
              </w:rPr>
            </w:pPr>
            <w:r>
              <w:rPr>
                <w:rFonts w:ascii="Arial" w:hAnsi="Arial" w:cs="Arial"/>
                <w:color w:val="000000"/>
                <w:sz w:val="16"/>
                <w:szCs w:val="16"/>
              </w:rPr>
              <w:t>3,65</w:t>
            </w:r>
          </w:p>
        </w:tc>
      </w:tr>
    </w:tbl>
    <w:p w14:paraId="263ED60F" w14:textId="77777777" w:rsidR="00932178" w:rsidRDefault="00932178" w:rsidP="00932178">
      <w:pPr>
        <w:rPr>
          <w:b/>
          <w:bCs/>
        </w:rPr>
      </w:pPr>
      <w:r>
        <w:rPr>
          <w:b/>
          <w:bCs/>
        </w:rPr>
        <w:t> </w:t>
      </w:r>
    </w:p>
    <w:p w14:paraId="409B7AB4" w14:textId="65D168D9" w:rsidR="00932178" w:rsidRDefault="009C67F2" w:rsidP="00932178">
      <w:pPr>
        <w:pStyle w:val="NormalWeb"/>
        <w:jc w:val="both"/>
      </w:pPr>
      <w:r>
        <w:rPr>
          <w:rFonts w:ascii="Arial" w:hAnsi="Arial" w:cs="Arial"/>
          <w:b/>
          <w:bCs/>
          <w:sz w:val="20"/>
          <w:szCs w:val="20"/>
        </w:rPr>
        <w:t>36</w:t>
      </w:r>
      <w:r w:rsidR="00932178">
        <w:rPr>
          <w:rFonts w:ascii="Arial" w:hAnsi="Arial" w:cs="Arial"/>
          <w:b/>
          <w:bCs/>
          <w:sz w:val="20"/>
          <w:szCs w:val="20"/>
        </w:rPr>
        <w:t>. Benefícios a Empregados</w:t>
      </w:r>
    </w:p>
    <w:p w14:paraId="27BF2D8C" w14:textId="77777777" w:rsidR="00932178" w:rsidRDefault="00932178" w:rsidP="00932178">
      <w:pPr>
        <w:pStyle w:val="NormalWeb"/>
        <w:jc w:val="both"/>
      </w:pPr>
      <w:r>
        <w:rPr>
          <w:rFonts w:ascii="Arial" w:hAnsi="Arial" w:cs="Arial"/>
          <w:sz w:val="20"/>
          <w:szCs w:val="20"/>
        </w:rPr>
        <w:t>A Cooperativa é patrocinadora de um plano de previdência complementar para seus empregados e administradores. O plano é administrado pela Fundação Sicoob de Previdência Privada – Sicoob Previ.</w:t>
      </w:r>
    </w:p>
    <w:p w14:paraId="6C432BBF" w14:textId="77777777" w:rsidR="00932178" w:rsidRDefault="00932178" w:rsidP="00932178">
      <w:pPr>
        <w:pStyle w:val="NormalWeb"/>
        <w:jc w:val="both"/>
      </w:pPr>
      <w:r>
        <w:rPr>
          <w:rFonts w:ascii="Arial" w:hAnsi="Arial" w:cs="Arial"/>
          <w:sz w:val="20"/>
          <w:szCs w:val="20"/>
        </w:rPr>
        <w:t>As despesas com contribuições efetuadas pela Cooperativa totalizaram:</w:t>
      </w:r>
    </w:p>
    <w:tbl>
      <w:tblPr>
        <w:tblW w:w="5000" w:type="pct"/>
        <w:tblCellMar>
          <w:left w:w="0" w:type="dxa"/>
          <w:right w:w="0" w:type="dxa"/>
        </w:tblCellMar>
        <w:tblLook w:val="04A0" w:firstRow="1" w:lastRow="0" w:firstColumn="1" w:lastColumn="0" w:noHBand="0" w:noVBand="1"/>
      </w:tblPr>
      <w:tblGrid>
        <w:gridCol w:w="5723"/>
        <w:gridCol w:w="2004"/>
        <w:gridCol w:w="2004"/>
      </w:tblGrid>
      <w:tr w:rsidR="00932178" w14:paraId="3619C33E"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7F2410F" w14:textId="77777777" w:rsidR="00932178" w:rsidRDefault="00932178" w:rsidP="0090676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6D442" w14:textId="77777777" w:rsidR="00932178" w:rsidRDefault="00932178" w:rsidP="0090676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9D2D3" w14:textId="77777777" w:rsidR="00932178" w:rsidRDefault="00932178" w:rsidP="00906768">
            <w:pPr>
              <w:jc w:val="center"/>
              <w:rPr>
                <w:rFonts w:eastAsia="Times New Roman"/>
              </w:rPr>
            </w:pPr>
            <w:r>
              <w:rPr>
                <w:rFonts w:ascii="Arial" w:eastAsia="Times New Roman" w:hAnsi="Arial" w:cs="Arial"/>
                <w:b/>
                <w:bCs/>
                <w:sz w:val="16"/>
                <w:szCs w:val="16"/>
              </w:rPr>
              <w:t>30/06/2022</w:t>
            </w:r>
          </w:p>
        </w:tc>
      </w:tr>
      <w:tr w:rsidR="00932178" w14:paraId="49A53341"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1563EC28" w14:textId="77777777" w:rsidR="00932178" w:rsidRDefault="00932178" w:rsidP="00906768">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76AB6" w14:textId="77777777" w:rsidR="00932178" w:rsidRDefault="00932178" w:rsidP="00906768">
            <w:pPr>
              <w:jc w:val="right"/>
              <w:rPr>
                <w:rFonts w:eastAsia="Times New Roman"/>
              </w:rPr>
            </w:pPr>
            <w:r>
              <w:rPr>
                <w:rFonts w:ascii="Arial" w:eastAsia="Times New Roman" w:hAnsi="Arial" w:cs="Arial"/>
                <w:sz w:val="16"/>
                <w:szCs w:val="16"/>
              </w:rPr>
              <w:t>(43.879,13)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59A16" w14:textId="77777777" w:rsidR="00932178" w:rsidRDefault="00932178" w:rsidP="00906768">
            <w:pPr>
              <w:jc w:val="right"/>
              <w:rPr>
                <w:rFonts w:eastAsia="Times New Roman"/>
              </w:rPr>
            </w:pPr>
            <w:r>
              <w:rPr>
                <w:rFonts w:ascii="Arial" w:eastAsia="Times New Roman" w:hAnsi="Arial" w:cs="Arial"/>
                <w:sz w:val="16"/>
                <w:szCs w:val="16"/>
              </w:rPr>
              <w:t>(34.408,08)</w:t>
            </w:r>
          </w:p>
        </w:tc>
      </w:tr>
      <w:tr w:rsidR="00932178" w14:paraId="03C75FA6" w14:textId="77777777" w:rsidTr="00906768">
        <w:tc>
          <w:tcPr>
            <w:tcW w:w="0" w:type="auto"/>
            <w:tcBorders>
              <w:top w:val="outset" w:sz="6" w:space="0" w:color="auto"/>
              <w:left w:val="outset" w:sz="6" w:space="0" w:color="auto"/>
              <w:bottom w:val="outset" w:sz="6" w:space="0" w:color="auto"/>
              <w:right w:val="outset" w:sz="6" w:space="0" w:color="auto"/>
            </w:tcBorders>
            <w:vAlign w:val="center"/>
            <w:hideMark/>
          </w:tcPr>
          <w:p w14:paraId="61AC28B7" w14:textId="77777777" w:rsidR="00932178" w:rsidRDefault="00932178" w:rsidP="009C67F2">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E819" w14:textId="77777777" w:rsidR="00932178" w:rsidRDefault="00932178" w:rsidP="00906768">
            <w:pPr>
              <w:jc w:val="right"/>
              <w:rPr>
                <w:rFonts w:eastAsia="Times New Roman"/>
              </w:rPr>
            </w:pPr>
            <w:r>
              <w:rPr>
                <w:rFonts w:ascii="Arial" w:eastAsia="Times New Roman" w:hAnsi="Arial" w:cs="Arial"/>
                <w:b/>
                <w:bCs/>
                <w:sz w:val="16"/>
                <w:szCs w:val="16"/>
              </w:rPr>
              <w:t>(43.879,13)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EC4FA" w14:textId="77777777" w:rsidR="00932178" w:rsidRDefault="00932178" w:rsidP="00906768">
            <w:pPr>
              <w:jc w:val="right"/>
              <w:rPr>
                <w:rFonts w:eastAsia="Times New Roman"/>
              </w:rPr>
            </w:pPr>
            <w:r>
              <w:rPr>
                <w:rFonts w:ascii="Arial" w:eastAsia="Times New Roman" w:hAnsi="Arial" w:cs="Arial"/>
                <w:b/>
                <w:bCs/>
                <w:sz w:val="16"/>
                <w:szCs w:val="16"/>
              </w:rPr>
              <w:t>(34.408,08)</w:t>
            </w:r>
          </w:p>
        </w:tc>
      </w:tr>
    </w:tbl>
    <w:p w14:paraId="15A32495" w14:textId="0351E3A4" w:rsidR="00932178" w:rsidRDefault="00932178" w:rsidP="003E64A5">
      <w:r>
        <w:rPr>
          <w:b/>
          <w:bCs/>
        </w:rPr>
        <w:lastRenderedPageBreak/>
        <w:t> </w:t>
      </w:r>
      <w:r w:rsidR="009C67F2">
        <w:rPr>
          <w:rFonts w:ascii="Arial" w:hAnsi="Arial" w:cs="Arial"/>
          <w:b/>
          <w:bCs/>
          <w:sz w:val="20"/>
          <w:szCs w:val="20"/>
        </w:rPr>
        <w:t>37</w:t>
      </w:r>
      <w:r>
        <w:rPr>
          <w:rFonts w:ascii="Arial" w:hAnsi="Arial" w:cs="Arial"/>
          <w:b/>
          <w:bCs/>
          <w:sz w:val="20"/>
          <w:szCs w:val="20"/>
        </w:rPr>
        <w:t>. Gerenciamento de Risco  </w:t>
      </w:r>
    </w:p>
    <w:p w14:paraId="2EBF16BC" w14:textId="77777777" w:rsidR="00932178" w:rsidRDefault="00932178" w:rsidP="00932178">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73D80362" w14:textId="77777777" w:rsidR="00932178" w:rsidRDefault="00932178" w:rsidP="00932178">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4106C5AE" w14:textId="77777777" w:rsidR="00932178" w:rsidRDefault="00932178" w:rsidP="00932178">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3BDA8073" w14:textId="77777777" w:rsidR="00932178" w:rsidRDefault="00932178" w:rsidP="00932178">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487E8642" w14:textId="77777777" w:rsidR="00932178" w:rsidRDefault="00932178" w:rsidP="00932178">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38F15A95" w14:textId="77777777" w:rsidR="00932178" w:rsidRDefault="00932178" w:rsidP="00932178">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1E2CE058" w14:textId="7276E979" w:rsidR="00932178" w:rsidRDefault="009C67F2" w:rsidP="00932178">
      <w:pPr>
        <w:pStyle w:val="NormalWeb"/>
        <w:jc w:val="both"/>
      </w:pPr>
      <w:r>
        <w:rPr>
          <w:rFonts w:ascii="Arial" w:hAnsi="Arial" w:cs="Arial"/>
          <w:b/>
          <w:bCs/>
          <w:sz w:val="20"/>
          <w:szCs w:val="20"/>
        </w:rPr>
        <w:t>37</w:t>
      </w:r>
      <w:r w:rsidR="00932178">
        <w:rPr>
          <w:rFonts w:ascii="Arial" w:hAnsi="Arial" w:cs="Arial"/>
          <w:b/>
          <w:bCs/>
          <w:sz w:val="20"/>
          <w:szCs w:val="20"/>
        </w:rPr>
        <w:t>.1 Risco operacional</w:t>
      </w:r>
    </w:p>
    <w:p w14:paraId="3AA75E1F" w14:textId="77777777" w:rsidR="00932178" w:rsidRDefault="00932178" w:rsidP="00932178">
      <w:pPr>
        <w:pStyle w:val="NormalWeb"/>
        <w:jc w:val="both"/>
      </w:pPr>
      <w:r>
        <w:rPr>
          <w:rFonts w:ascii="Arial" w:hAnsi="Arial" w:cs="Arial"/>
          <w:sz w:val="20"/>
          <w:szCs w:val="20"/>
        </w:rPr>
        <w:t xml:space="preserve">As diretrizes para o gerenciamento do risco operacional encontram-se registradas na </w:t>
      </w:r>
      <w:r>
        <w:rPr>
          <w:rFonts w:ascii="Arial" w:hAnsi="Arial" w:cs="Arial"/>
          <w:i/>
          <w:iCs/>
          <w:sz w:val="20"/>
          <w:szCs w:val="20"/>
        </w:rPr>
        <w:t>Política Institucional de Gerenciamento do Risco Operacional</w:t>
      </w:r>
      <w:r>
        <w:rPr>
          <w:rFonts w:ascii="Arial" w:hAnsi="Arial" w:cs="Arial"/>
          <w:sz w:val="20"/>
          <w:szCs w:val="20"/>
        </w:rPr>
        <w:t>, aprovada pela Diretoria e pelo Conselho de Administração do CCS, que prevê procedimentos, métricas e ações padronizadas para todas as entidades do Sicoob.</w:t>
      </w:r>
    </w:p>
    <w:p w14:paraId="41D2900C" w14:textId="77777777" w:rsidR="00932178" w:rsidRDefault="00932178" w:rsidP="00932178">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45ECEC75" w14:textId="77777777" w:rsidR="00932178" w:rsidRDefault="00932178" w:rsidP="00932178">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2D382503" w14:textId="77777777" w:rsidR="00932178" w:rsidRDefault="00932178" w:rsidP="00932178">
      <w:pPr>
        <w:pStyle w:val="NormalWeb"/>
        <w:jc w:val="both"/>
      </w:pPr>
      <w:r>
        <w:rPr>
          <w:rFonts w:ascii="Arial" w:hAnsi="Arial" w:cs="Arial"/>
          <w:sz w:val="20"/>
          <w:szCs w:val="20"/>
        </w:rPr>
        <w:t>Os resultados são apresentados à Diretoria e ao Conselho de Administração do CCS.</w:t>
      </w:r>
    </w:p>
    <w:p w14:paraId="5DF0BC21" w14:textId="77777777" w:rsidR="00932178" w:rsidRDefault="00932178" w:rsidP="00932178">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776E283C" w14:textId="5E136588" w:rsidR="00932178" w:rsidRDefault="009C67F2" w:rsidP="00932178">
      <w:pPr>
        <w:pStyle w:val="NormalWeb"/>
        <w:jc w:val="both"/>
      </w:pPr>
      <w:r>
        <w:rPr>
          <w:rFonts w:ascii="Arial" w:hAnsi="Arial" w:cs="Arial"/>
          <w:b/>
          <w:bCs/>
          <w:sz w:val="20"/>
          <w:szCs w:val="20"/>
        </w:rPr>
        <w:t>37</w:t>
      </w:r>
      <w:r w:rsidR="00932178">
        <w:rPr>
          <w:rFonts w:ascii="Arial" w:hAnsi="Arial" w:cs="Arial"/>
          <w:b/>
          <w:bCs/>
          <w:sz w:val="20"/>
          <w:szCs w:val="20"/>
        </w:rPr>
        <w:t>.2 Risco de Crédito</w:t>
      </w:r>
    </w:p>
    <w:p w14:paraId="580A755D" w14:textId="77777777" w:rsidR="00932178" w:rsidRDefault="00932178" w:rsidP="00932178">
      <w:pPr>
        <w:pStyle w:val="NormalWeb"/>
        <w:jc w:val="both"/>
      </w:pPr>
      <w:r>
        <w:rPr>
          <w:rFonts w:ascii="Arial" w:hAnsi="Arial" w:cs="Arial"/>
          <w:sz w:val="20"/>
          <w:szCs w:val="20"/>
        </w:rPr>
        <w:t xml:space="preserve">As diretrizes para o gerenciamento do risco de crédito encontram-se registradas na </w:t>
      </w:r>
      <w:r>
        <w:rPr>
          <w:rFonts w:ascii="Arial" w:hAnsi="Arial" w:cs="Arial"/>
          <w:i/>
          <w:iCs/>
          <w:sz w:val="20"/>
          <w:szCs w:val="20"/>
        </w:rPr>
        <w:t>Política Institucional de Gerenciamento do Risco de Crédito</w:t>
      </w:r>
      <w:r>
        <w:rPr>
          <w:rFonts w:ascii="Arial" w:hAnsi="Arial" w:cs="Arial"/>
          <w:sz w:val="20"/>
          <w:szCs w:val="20"/>
        </w:rPr>
        <w:t>, aprovada pela Diretoria e pelo Conselho de Administração do CCS, que prevê procedimentos, métricas e ações padronizadas para todas as entidades do Sicoob.</w:t>
      </w:r>
    </w:p>
    <w:p w14:paraId="24455C76" w14:textId="77777777" w:rsidR="00932178" w:rsidRDefault="00932178" w:rsidP="00932178">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13F8CF05" w14:textId="77777777" w:rsidR="00932178" w:rsidRDefault="00932178" w:rsidP="00932178">
      <w:pPr>
        <w:pStyle w:val="NormalWeb"/>
        <w:jc w:val="both"/>
      </w:pPr>
      <w:r>
        <w:rPr>
          <w:rFonts w:ascii="Arial" w:hAnsi="Arial" w:cs="Arial"/>
          <w:sz w:val="20"/>
          <w:szCs w:val="20"/>
        </w:rPr>
        <w:lastRenderedPageBreak/>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4B2AB67A" w14:textId="77777777" w:rsidR="00932178" w:rsidRDefault="00932178" w:rsidP="00932178">
      <w:pPr>
        <w:pStyle w:val="NormalWeb"/>
        <w:jc w:val="both"/>
      </w:pPr>
      <w:r>
        <w:rPr>
          <w:rFonts w:ascii="Arial" w:hAnsi="Arial" w:cs="Arial"/>
          <w:sz w:val="20"/>
          <w:szCs w:val="20"/>
        </w:rPr>
        <w:t>A estrutura de gerenciamento de risco de crédito prevê:</w:t>
      </w:r>
    </w:p>
    <w:p w14:paraId="40A740FC" w14:textId="77777777" w:rsidR="00932178" w:rsidRDefault="00932178" w:rsidP="00932178">
      <w:pPr>
        <w:pStyle w:val="NormalWeb"/>
        <w:jc w:val="both"/>
      </w:pPr>
      <w:r>
        <w:rPr>
          <w:rFonts w:ascii="Arial" w:hAnsi="Arial" w:cs="Arial"/>
          <w:sz w:val="20"/>
          <w:szCs w:val="20"/>
        </w:rPr>
        <w:t>a) fixação de políticas e estratégias, incluindo limites de riscos;</w:t>
      </w:r>
    </w:p>
    <w:p w14:paraId="6B74D524" w14:textId="77777777" w:rsidR="00932178" w:rsidRDefault="00932178" w:rsidP="00932178">
      <w:pPr>
        <w:pStyle w:val="NormalWeb"/>
        <w:jc w:val="both"/>
      </w:pPr>
      <w:r>
        <w:rPr>
          <w:rFonts w:ascii="Arial" w:hAnsi="Arial" w:cs="Arial"/>
          <w:sz w:val="20"/>
          <w:szCs w:val="20"/>
        </w:rPr>
        <w:t>b) validação dos sistemas, modelos e procedimentos internos;</w:t>
      </w:r>
    </w:p>
    <w:p w14:paraId="7C21BEDC" w14:textId="77777777" w:rsidR="00932178" w:rsidRDefault="00932178" w:rsidP="00932178">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35A3F6A2" w14:textId="77777777" w:rsidR="00932178" w:rsidRDefault="00932178" w:rsidP="00932178">
      <w:pPr>
        <w:pStyle w:val="NormalWeb"/>
        <w:jc w:val="both"/>
      </w:pPr>
      <w:r>
        <w:rPr>
          <w:rFonts w:ascii="Arial" w:hAnsi="Arial" w:cs="Arial"/>
          <w:sz w:val="20"/>
          <w:szCs w:val="20"/>
        </w:rPr>
        <w:t>d) acompanhamento específico das operações com partes relacionadas;</w:t>
      </w:r>
    </w:p>
    <w:p w14:paraId="6E39704D" w14:textId="77777777" w:rsidR="00932178" w:rsidRDefault="00932178" w:rsidP="00932178">
      <w:pPr>
        <w:pStyle w:val="NormalWeb"/>
        <w:jc w:val="both"/>
      </w:pPr>
      <w:r>
        <w:rPr>
          <w:rFonts w:ascii="Arial" w:hAnsi="Arial" w:cs="Arial"/>
          <w:sz w:val="20"/>
          <w:szCs w:val="20"/>
        </w:rPr>
        <w:t>e) procedimentos para o monitoramento das carteiras de crédito;</w:t>
      </w:r>
    </w:p>
    <w:p w14:paraId="2C9636CE" w14:textId="77777777" w:rsidR="00932178" w:rsidRDefault="00932178" w:rsidP="00932178">
      <w:pPr>
        <w:pStyle w:val="NormalWeb"/>
        <w:jc w:val="both"/>
      </w:pPr>
      <w:r>
        <w:rPr>
          <w:rFonts w:ascii="Arial" w:hAnsi="Arial" w:cs="Arial"/>
          <w:sz w:val="20"/>
          <w:szCs w:val="20"/>
        </w:rPr>
        <w:t>f) identificação e tratamento de ativos problemáticos;</w:t>
      </w:r>
    </w:p>
    <w:p w14:paraId="19C147FE" w14:textId="77777777" w:rsidR="00932178" w:rsidRDefault="00932178" w:rsidP="00932178">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26F395DF" w14:textId="77777777" w:rsidR="00932178" w:rsidRDefault="00932178" w:rsidP="00932178">
      <w:pPr>
        <w:pStyle w:val="NormalWeb"/>
        <w:jc w:val="both"/>
      </w:pPr>
      <w:r>
        <w:rPr>
          <w:rFonts w:ascii="Arial" w:hAnsi="Arial" w:cs="Arial"/>
          <w:sz w:val="20"/>
          <w:szCs w:val="20"/>
        </w:rPr>
        <w:t>h) monitoramento e reporte dos limites de apetite por riscos;</w:t>
      </w:r>
    </w:p>
    <w:p w14:paraId="69C94122" w14:textId="77777777" w:rsidR="00932178" w:rsidRDefault="00932178" w:rsidP="00932178">
      <w:pPr>
        <w:pStyle w:val="NormalWeb"/>
        <w:jc w:val="both"/>
      </w:pPr>
      <w:r>
        <w:rPr>
          <w:rFonts w:ascii="Arial" w:hAnsi="Arial" w:cs="Arial"/>
          <w:sz w:val="20"/>
          <w:szCs w:val="20"/>
        </w:rPr>
        <w:t>i) informações gerenciais periódicas para os órgãos de governança;</w:t>
      </w:r>
    </w:p>
    <w:p w14:paraId="68D4AD3C" w14:textId="77777777" w:rsidR="00932178" w:rsidRDefault="00932178" w:rsidP="00932178">
      <w:pPr>
        <w:pStyle w:val="NormalWeb"/>
        <w:jc w:val="both"/>
      </w:pPr>
      <w:r>
        <w:rPr>
          <w:rFonts w:ascii="Arial" w:hAnsi="Arial" w:cs="Arial"/>
          <w:sz w:val="20"/>
          <w:szCs w:val="20"/>
        </w:rPr>
        <w:t>j) área responsável pelo cálculo do nível de provisão para perdas esperadas associadas ao risco de crédito;</w:t>
      </w:r>
    </w:p>
    <w:p w14:paraId="4206C89D" w14:textId="77777777" w:rsidR="00932178" w:rsidRDefault="00932178" w:rsidP="00932178">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194B0581" w14:textId="77777777" w:rsidR="00932178" w:rsidRDefault="00932178" w:rsidP="00932178">
      <w:pPr>
        <w:pStyle w:val="NormalWeb"/>
        <w:jc w:val="both"/>
      </w:pPr>
      <w:r>
        <w:rPr>
          <w:rFonts w:ascii="Arial" w:hAnsi="Arial" w:cs="Arial"/>
          <w:sz w:val="20"/>
          <w:szCs w:val="20"/>
        </w:rPr>
        <w:t>l) aplicação de testes de estresse, identificando e avaliando potenciais vulnerabilidades da Instituição;</w:t>
      </w:r>
    </w:p>
    <w:p w14:paraId="6E1EF0DD" w14:textId="77777777" w:rsidR="00932178" w:rsidRDefault="00932178" w:rsidP="00932178">
      <w:pPr>
        <w:pStyle w:val="NormalWeb"/>
        <w:jc w:val="both"/>
      </w:pPr>
      <w:r>
        <w:rPr>
          <w:rFonts w:ascii="Arial" w:hAnsi="Arial" w:cs="Arial"/>
          <w:sz w:val="20"/>
          <w:szCs w:val="20"/>
        </w:rPr>
        <w:t>m) limites de crédito para cada contraparte e limites globais por carteira ou por linha de crédito;</w:t>
      </w:r>
    </w:p>
    <w:p w14:paraId="340B47AC" w14:textId="77777777" w:rsidR="00932178" w:rsidRDefault="00932178" w:rsidP="00932178">
      <w:pPr>
        <w:pStyle w:val="NormalWeb"/>
        <w:jc w:val="both"/>
      </w:pPr>
      <w:r>
        <w:rPr>
          <w:rFonts w:ascii="Arial" w:hAnsi="Arial" w:cs="Arial"/>
          <w:sz w:val="20"/>
          <w:szCs w:val="20"/>
        </w:rPr>
        <w:t>n) avaliação específica de risco em novos produtos e serviços.</w:t>
      </w:r>
    </w:p>
    <w:p w14:paraId="2FC94EDA" w14:textId="77777777" w:rsidR="00932178" w:rsidRDefault="00932178" w:rsidP="00932178">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58E2D1F8" w14:textId="2070BD63" w:rsidR="00932178" w:rsidRDefault="009C67F2" w:rsidP="00932178">
      <w:pPr>
        <w:pStyle w:val="NormalWeb"/>
        <w:jc w:val="both"/>
      </w:pPr>
      <w:r>
        <w:rPr>
          <w:rFonts w:ascii="Arial" w:hAnsi="Arial" w:cs="Arial"/>
          <w:b/>
          <w:bCs/>
          <w:sz w:val="20"/>
          <w:szCs w:val="20"/>
        </w:rPr>
        <w:t>37</w:t>
      </w:r>
      <w:r w:rsidR="00932178">
        <w:rPr>
          <w:rFonts w:ascii="Arial" w:hAnsi="Arial" w:cs="Arial"/>
          <w:b/>
          <w:bCs/>
          <w:sz w:val="20"/>
          <w:szCs w:val="20"/>
        </w:rPr>
        <w:t>.3 Risco de Mercado e Variação das Taxas de Juros</w:t>
      </w:r>
    </w:p>
    <w:p w14:paraId="109DE998" w14:textId="77777777" w:rsidR="00932178" w:rsidRDefault="00932178" w:rsidP="00932178">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15171F2C" w14:textId="77777777" w:rsidR="00932178" w:rsidRDefault="00932178" w:rsidP="00932178">
      <w:pPr>
        <w:pStyle w:val="NormalWeb"/>
        <w:jc w:val="both"/>
      </w:pPr>
      <w:r>
        <w:rPr>
          <w:rFonts w:ascii="Arial" w:hAnsi="Arial" w:cs="Arial"/>
          <w:sz w:val="20"/>
          <w:szCs w:val="20"/>
        </w:rPr>
        <w:t xml:space="preserve">A estrutura de gerenciamento dos riscos de mercado e de variação das taxas de juros é proporcional à dimensão e à relevância da exposição aos riscos, adequada ao perfil dos riscos e à importância sistêmica da </w:t>
      </w:r>
      <w:r>
        <w:rPr>
          <w:rFonts w:ascii="Arial" w:hAnsi="Arial" w:cs="Arial"/>
          <w:sz w:val="20"/>
          <w:szCs w:val="20"/>
        </w:rPr>
        <w:lastRenderedPageBreak/>
        <w:t>cooperativa, e capacitada para avaliar os riscos decorrentes das condições macroeconômicas e dos mercados em que a cooperativa atua.</w:t>
      </w:r>
    </w:p>
    <w:p w14:paraId="3313A23E" w14:textId="77777777" w:rsidR="00932178" w:rsidRDefault="00932178" w:rsidP="00932178">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1343F466" w14:textId="77777777" w:rsidR="00932178" w:rsidRDefault="00932178" w:rsidP="00932178">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3103B8A9" w14:textId="77777777" w:rsidR="00932178" w:rsidRDefault="00932178" w:rsidP="00932178">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76CFE96F" w14:textId="77777777" w:rsidR="00932178" w:rsidRDefault="00932178" w:rsidP="00932178">
      <w:pPr>
        <w:pStyle w:val="NormalWeb"/>
        <w:jc w:val="both"/>
      </w:pPr>
      <w:r>
        <w:rPr>
          <w:rFonts w:ascii="Arial" w:hAnsi="Arial" w:cs="Arial"/>
          <w:sz w:val="20"/>
          <w:szCs w:val="20"/>
        </w:rPr>
        <w:t>a) O risco de variação das taxas de juros e dos preços de ações, para os instrumentos classificados na carteira de negociação;</w:t>
      </w:r>
    </w:p>
    <w:p w14:paraId="213B3073" w14:textId="77777777" w:rsidR="00932178" w:rsidRDefault="00932178" w:rsidP="00932178">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76BE7F9E" w14:textId="77777777" w:rsidR="00932178" w:rsidRDefault="00932178" w:rsidP="00932178">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0532DA6C" w14:textId="77777777" w:rsidR="00932178" w:rsidRDefault="00932178" w:rsidP="00932178">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0AF204D4" w14:textId="77777777" w:rsidR="00932178" w:rsidRDefault="00932178" w:rsidP="00932178">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01AFF736" w14:textId="77777777" w:rsidR="00932178" w:rsidRDefault="00932178" w:rsidP="00932178">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56AB7CF3" w14:textId="77777777" w:rsidR="00932178" w:rsidRDefault="00932178" w:rsidP="00932178">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0BE5682D" w14:textId="77777777" w:rsidR="00932178" w:rsidRDefault="00932178" w:rsidP="00932178">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7ADA2E0E" w14:textId="77777777" w:rsidR="00932178" w:rsidRDefault="00932178" w:rsidP="00932178">
      <w:pPr>
        <w:pStyle w:val="NormalWeb"/>
        <w:jc w:val="both"/>
      </w:pPr>
      <w:r>
        <w:rPr>
          <w:rFonts w:ascii="Arial" w:hAnsi="Arial" w:cs="Arial"/>
          <w:sz w:val="20"/>
          <w:szCs w:val="20"/>
        </w:rPr>
        <w:t>a) o valor do risco e o consumo de limite da carteira de negociação, nas abordagens padronizadas pelo BCB;</w:t>
      </w:r>
    </w:p>
    <w:p w14:paraId="1F25D9A1" w14:textId="77777777" w:rsidR="00932178" w:rsidRDefault="00932178" w:rsidP="00932178">
      <w:pPr>
        <w:pStyle w:val="NormalWeb"/>
        <w:jc w:val="both"/>
      </w:pPr>
      <w:r>
        <w:rPr>
          <w:rFonts w:ascii="Arial" w:hAnsi="Arial" w:cs="Arial"/>
          <w:sz w:val="20"/>
          <w:szCs w:val="20"/>
        </w:rPr>
        <w:t>b) os limites máximos do risco de mercado;</w:t>
      </w:r>
    </w:p>
    <w:p w14:paraId="0A1AC9C9" w14:textId="77777777" w:rsidR="00932178" w:rsidRDefault="00932178" w:rsidP="00932178">
      <w:pPr>
        <w:pStyle w:val="NormalWeb"/>
        <w:jc w:val="both"/>
      </w:pPr>
      <w:r>
        <w:rPr>
          <w:rFonts w:ascii="Arial" w:hAnsi="Arial" w:cs="Arial"/>
          <w:sz w:val="20"/>
          <w:szCs w:val="20"/>
        </w:rPr>
        <w:t>c) o valor de marcação a mercado dos ativos e passivos da carteira de negociação, segregados por fatores de risco;</w:t>
      </w:r>
    </w:p>
    <w:p w14:paraId="40BBE4C2" w14:textId="77777777" w:rsidR="00932178" w:rsidRDefault="00932178" w:rsidP="00932178">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0343BDEC" w14:textId="77777777" w:rsidR="00932178" w:rsidRDefault="00932178" w:rsidP="00932178">
      <w:pPr>
        <w:pStyle w:val="NormalWeb"/>
        <w:jc w:val="both"/>
      </w:pPr>
      <w:r>
        <w:rPr>
          <w:rFonts w:ascii="Arial" w:hAnsi="Arial" w:cs="Arial"/>
          <w:sz w:val="20"/>
          <w:szCs w:val="20"/>
        </w:rPr>
        <w:t>e) os descasamentos entre os fluxos de ativos e passivos, segregados por prazos e fatores de riscos;</w:t>
      </w:r>
    </w:p>
    <w:p w14:paraId="58D9B93C" w14:textId="77777777" w:rsidR="00932178" w:rsidRDefault="00932178" w:rsidP="00932178">
      <w:pPr>
        <w:pStyle w:val="NormalWeb"/>
        <w:jc w:val="both"/>
      </w:pPr>
      <w:r>
        <w:rPr>
          <w:rFonts w:ascii="Arial" w:hAnsi="Arial" w:cs="Arial"/>
          <w:sz w:val="20"/>
          <w:szCs w:val="20"/>
        </w:rPr>
        <w:t>f) os limites máximos do risco de variação das taxas de juros (IRRBB);</w:t>
      </w:r>
    </w:p>
    <w:p w14:paraId="33A41CF9" w14:textId="77777777" w:rsidR="00932178" w:rsidRDefault="00932178" w:rsidP="00932178">
      <w:pPr>
        <w:pStyle w:val="NormalWeb"/>
        <w:jc w:val="both"/>
      </w:pPr>
      <w:r>
        <w:rPr>
          <w:rFonts w:ascii="Arial" w:hAnsi="Arial" w:cs="Arial"/>
          <w:sz w:val="20"/>
          <w:szCs w:val="20"/>
        </w:rPr>
        <w:lastRenderedPageBreak/>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39F855B3" w14:textId="77777777" w:rsidR="00932178" w:rsidRDefault="00932178" w:rsidP="00932178">
      <w:pPr>
        <w:pStyle w:val="NormalWeb"/>
        <w:jc w:val="both"/>
      </w:pPr>
      <w:r>
        <w:rPr>
          <w:rFonts w:ascii="Arial" w:hAnsi="Arial" w:cs="Arial"/>
          <w:sz w:val="20"/>
          <w:szCs w:val="20"/>
        </w:rPr>
        <w:t>h) o valor presente das posições, descontadas pela expectativa de taxa de juros futuros da carteira de ativos e passivos;</w:t>
      </w:r>
    </w:p>
    <w:p w14:paraId="06FC7452" w14:textId="77777777" w:rsidR="00932178" w:rsidRDefault="00932178" w:rsidP="00932178">
      <w:pPr>
        <w:pStyle w:val="NormalWeb"/>
        <w:jc w:val="both"/>
      </w:pPr>
      <w:r>
        <w:rPr>
          <w:rFonts w:ascii="Arial" w:hAnsi="Arial" w:cs="Arial"/>
          <w:sz w:val="20"/>
          <w:szCs w:val="20"/>
        </w:rPr>
        <w:t>i) o resultado das perdas e dos ganhos embutidos (EGL);</w:t>
      </w:r>
    </w:p>
    <w:p w14:paraId="1E071B6C" w14:textId="77777777" w:rsidR="00932178" w:rsidRDefault="00932178" w:rsidP="00932178">
      <w:pPr>
        <w:pStyle w:val="NormalWeb"/>
        <w:jc w:val="both"/>
      </w:pPr>
      <w:r>
        <w:rPr>
          <w:rFonts w:ascii="Arial" w:hAnsi="Arial" w:cs="Arial"/>
          <w:sz w:val="20"/>
          <w:szCs w:val="20"/>
        </w:rPr>
        <w:t>j) resultado dos testes de estresse.</w:t>
      </w:r>
    </w:p>
    <w:p w14:paraId="11B3C977" w14:textId="429E7DEB" w:rsidR="00932178" w:rsidRDefault="00932178" w:rsidP="00932178">
      <w:pPr>
        <w:pStyle w:val="NormalWeb"/>
        <w:jc w:val="both"/>
      </w:pPr>
      <w:r>
        <w:rPr>
          <w:rFonts w:ascii="Arial" w:hAnsi="Arial" w:cs="Arial"/>
          <w:b/>
          <w:bCs/>
          <w:sz w:val="20"/>
          <w:szCs w:val="20"/>
        </w:rPr>
        <w:t>3</w:t>
      </w:r>
      <w:r w:rsidR="009C67F2">
        <w:rPr>
          <w:rFonts w:ascii="Arial" w:hAnsi="Arial" w:cs="Arial"/>
          <w:b/>
          <w:bCs/>
          <w:sz w:val="20"/>
          <w:szCs w:val="20"/>
        </w:rPr>
        <w:t>7</w:t>
      </w:r>
      <w:r>
        <w:rPr>
          <w:rFonts w:ascii="Arial" w:hAnsi="Arial" w:cs="Arial"/>
          <w:b/>
          <w:bCs/>
          <w:sz w:val="20"/>
          <w:szCs w:val="20"/>
        </w:rPr>
        <w:t>.4 Risco de Liquidez</w:t>
      </w:r>
    </w:p>
    <w:p w14:paraId="39449BCB" w14:textId="77777777" w:rsidR="00932178" w:rsidRDefault="00932178" w:rsidP="00932178">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1819921E" w14:textId="77777777" w:rsidR="00932178" w:rsidRDefault="00932178" w:rsidP="00932178">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2807346F" w14:textId="77777777" w:rsidR="00932178" w:rsidRDefault="00932178" w:rsidP="00932178">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37734E42" w14:textId="77777777" w:rsidR="00932178" w:rsidRDefault="00932178" w:rsidP="00932178">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5D8DFBD6" w14:textId="77777777" w:rsidR="00932178" w:rsidRDefault="00932178" w:rsidP="00932178">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2B0333FC" w14:textId="77777777" w:rsidR="00932178" w:rsidRDefault="00932178" w:rsidP="00932178">
      <w:pPr>
        <w:pStyle w:val="NormalWeb"/>
        <w:jc w:val="both"/>
      </w:pPr>
      <w:r>
        <w:rPr>
          <w:rFonts w:ascii="Arial" w:hAnsi="Arial" w:cs="Arial"/>
          <w:sz w:val="20"/>
          <w:szCs w:val="20"/>
        </w:rPr>
        <w:t>Os instrumentos de gerenciamento do risco de liquidez utilizados são:</w:t>
      </w:r>
    </w:p>
    <w:p w14:paraId="34EE0BF6" w14:textId="77777777" w:rsidR="00932178" w:rsidRDefault="00932178" w:rsidP="00932178">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2B4DA5CC" w14:textId="77777777" w:rsidR="00932178" w:rsidRDefault="00932178" w:rsidP="00932178">
      <w:pPr>
        <w:pStyle w:val="NormalWeb"/>
        <w:jc w:val="both"/>
      </w:pPr>
      <w:r>
        <w:rPr>
          <w:rFonts w:ascii="Arial" w:hAnsi="Arial" w:cs="Arial"/>
          <w:sz w:val="20"/>
          <w:szCs w:val="20"/>
        </w:rPr>
        <w:t>a.1) limite mínimo de liquidez;</w:t>
      </w:r>
    </w:p>
    <w:p w14:paraId="5CDE5D3F" w14:textId="77777777" w:rsidR="00932178" w:rsidRDefault="00932178" w:rsidP="00932178">
      <w:pPr>
        <w:pStyle w:val="NormalWeb"/>
        <w:jc w:val="both"/>
      </w:pPr>
      <w:r>
        <w:rPr>
          <w:rFonts w:ascii="Arial" w:hAnsi="Arial" w:cs="Arial"/>
          <w:sz w:val="20"/>
          <w:szCs w:val="20"/>
        </w:rPr>
        <w:t>a.2) fluxo de caixa projetado;</w:t>
      </w:r>
    </w:p>
    <w:p w14:paraId="59AC276E" w14:textId="77777777" w:rsidR="00932178" w:rsidRDefault="00932178" w:rsidP="00932178">
      <w:pPr>
        <w:pStyle w:val="NormalWeb"/>
        <w:jc w:val="both"/>
      </w:pPr>
      <w:r>
        <w:rPr>
          <w:rFonts w:ascii="Arial" w:hAnsi="Arial" w:cs="Arial"/>
          <w:sz w:val="20"/>
          <w:szCs w:val="20"/>
        </w:rPr>
        <w:t>a.3) aplicação de cenários de estresse;</w:t>
      </w:r>
    </w:p>
    <w:p w14:paraId="3C71963B" w14:textId="77777777" w:rsidR="00932178" w:rsidRDefault="00932178" w:rsidP="00932178">
      <w:pPr>
        <w:pStyle w:val="NormalWeb"/>
        <w:jc w:val="both"/>
      </w:pPr>
      <w:r>
        <w:rPr>
          <w:rFonts w:ascii="Arial" w:hAnsi="Arial" w:cs="Arial"/>
          <w:sz w:val="20"/>
          <w:szCs w:val="20"/>
        </w:rPr>
        <w:t>a.4) definição de planos de contingência.</w:t>
      </w:r>
    </w:p>
    <w:p w14:paraId="6C9D2528" w14:textId="77777777" w:rsidR="00932178" w:rsidRDefault="00932178" w:rsidP="00932178">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63A7538F" w14:textId="77777777" w:rsidR="00932178" w:rsidRDefault="00932178" w:rsidP="00932178">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253D81AC" w14:textId="77777777" w:rsidR="00932178" w:rsidRDefault="00932178" w:rsidP="00932178">
      <w:pPr>
        <w:pStyle w:val="NormalWeb"/>
        <w:jc w:val="both"/>
      </w:pPr>
      <w:r>
        <w:rPr>
          <w:rFonts w:ascii="Arial" w:hAnsi="Arial" w:cs="Arial"/>
          <w:sz w:val="20"/>
          <w:szCs w:val="20"/>
        </w:rPr>
        <w:lastRenderedPageBreak/>
        <w:t>Os resultados dos testes de estresse aplicando os cenários de estresse, tem por objetivo identificar eventuais deficiências e situações atípicas que possam comprometer a liquidez das cooperativas do Sicoob.</w:t>
      </w:r>
    </w:p>
    <w:p w14:paraId="43A46C77" w14:textId="3FB5835B" w:rsidR="00932178" w:rsidRDefault="009C67F2" w:rsidP="00932178">
      <w:pPr>
        <w:pStyle w:val="NormalWeb"/>
        <w:jc w:val="both"/>
      </w:pPr>
      <w:r>
        <w:rPr>
          <w:rFonts w:ascii="Arial" w:hAnsi="Arial" w:cs="Arial"/>
          <w:b/>
          <w:bCs/>
          <w:sz w:val="20"/>
          <w:szCs w:val="20"/>
        </w:rPr>
        <w:t>37</w:t>
      </w:r>
      <w:r w:rsidR="00932178">
        <w:rPr>
          <w:rFonts w:ascii="Arial" w:hAnsi="Arial" w:cs="Arial"/>
          <w:b/>
          <w:bCs/>
          <w:sz w:val="20"/>
          <w:szCs w:val="20"/>
        </w:rPr>
        <w:t>.5 Riscos Social, Ambiental e Climático</w:t>
      </w:r>
    </w:p>
    <w:p w14:paraId="15E1E7ED" w14:textId="77777777" w:rsidR="00932178" w:rsidRDefault="00932178" w:rsidP="00932178">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168B28A5" w14:textId="77777777" w:rsidR="00932178" w:rsidRDefault="00932178" w:rsidP="00932178">
      <w:pPr>
        <w:pStyle w:val="NormalWeb"/>
        <w:jc w:val="both"/>
      </w:pPr>
      <w:r>
        <w:rPr>
          <w:rFonts w:ascii="Arial" w:hAnsi="Arial" w:cs="Arial"/>
          <w:sz w:val="20"/>
          <w:szCs w:val="20"/>
        </w:rPr>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73A30899" w14:textId="77777777" w:rsidR="00932178" w:rsidRDefault="00932178" w:rsidP="00932178">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508DBA6F" w14:textId="77777777" w:rsidR="00932178" w:rsidRDefault="00932178" w:rsidP="00932178">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6836210B" w14:textId="77777777" w:rsidR="00932178" w:rsidRDefault="00932178" w:rsidP="00932178">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7F9E9256" w14:textId="77777777" w:rsidR="00932178" w:rsidRDefault="00932178" w:rsidP="00932178">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0160EA4D" w14:textId="77777777" w:rsidR="00932178" w:rsidRDefault="00932178" w:rsidP="00932178">
      <w:pPr>
        <w:pStyle w:val="NormalWeb"/>
        <w:jc w:val="both"/>
      </w:pPr>
      <w:r>
        <w:rPr>
          <w:rFonts w:ascii="Arial" w:hAnsi="Arial" w:cs="Arial"/>
          <w:sz w:val="20"/>
          <w:szCs w:val="20"/>
        </w:rPr>
        <w:t>a) setores de atuação de maior exposição aos riscos social, ambiental e climático;</w:t>
      </w:r>
    </w:p>
    <w:p w14:paraId="7E094597" w14:textId="77777777" w:rsidR="00932178" w:rsidRDefault="00932178" w:rsidP="00932178">
      <w:pPr>
        <w:pStyle w:val="NormalWeb"/>
        <w:jc w:val="both"/>
      </w:pPr>
      <w:r>
        <w:rPr>
          <w:rFonts w:ascii="Arial" w:hAnsi="Arial" w:cs="Arial"/>
          <w:sz w:val="20"/>
          <w:szCs w:val="20"/>
        </w:rPr>
        <w:t>b) linhas de empréstimos e financiamentos de maior exposição aos riscos social, ambiental e climático;</w:t>
      </w:r>
    </w:p>
    <w:p w14:paraId="44BFA5D8" w14:textId="77777777" w:rsidR="00932178" w:rsidRDefault="00932178" w:rsidP="00932178">
      <w:pPr>
        <w:pStyle w:val="NormalWeb"/>
        <w:jc w:val="both"/>
      </w:pPr>
      <w:r>
        <w:rPr>
          <w:rFonts w:ascii="Arial" w:hAnsi="Arial" w:cs="Arial"/>
          <w:sz w:val="20"/>
          <w:szCs w:val="20"/>
        </w:rPr>
        <w:t>c) valor de saldo devedor em operações de crédito de maior exposição aos riscos social, ambiental e climático.</w:t>
      </w:r>
    </w:p>
    <w:p w14:paraId="074A3BBE" w14:textId="77777777" w:rsidR="00932178" w:rsidRDefault="00932178" w:rsidP="00932178">
      <w:pPr>
        <w:pStyle w:val="NormalWeb"/>
        <w:jc w:val="both"/>
      </w:pPr>
      <w:r>
        <w:rPr>
          <w:rFonts w:ascii="Arial" w:hAnsi="Arial" w:cs="Arial"/>
          <w:sz w:val="20"/>
          <w:szCs w:val="20"/>
        </w:rPr>
        <w:t>As propostas de contrapartes autuadas por crime ambiental são analisadas por alçada específica.</w:t>
      </w:r>
    </w:p>
    <w:p w14:paraId="45E2AD8F" w14:textId="77777777" w:rsidR="00932178" w:rsidRDefault="00932178" w:rsidP="00932178">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24291002" w14:textId="516B20EB" w:rsidR="00932178" w:rsidRDefault="009C67F2" w:rsidP="00932178">
      <w:pPr>
        <w:pStyle w:val="NormalWeb"/>
        <w:jc w:val="both"/>
      </w:pPr>
      <w:r>
        <w:rPr>
          <w:rFonts w:ascii="Arial" w:hAnsi="Arial" w:cs="Arial"/>
          <w:b/>
          <w:bCs/>
          <w:sz w:val="20"/>
          <w:szCs w:val="20"/>
        </w:rPr>
        <w:t>37</w:t>
      </w:r>
      <w:r w:rsidR="00932178">
        <w:rPr>
          <w:rFonts w:ascii="Arial" w:hAnsi="Arial" w:cs="Arial"/>
          <w:b/>
          <w:bCs/>
          <w:sz w:val="20"/>
          <w:szCs w:val="20"/>
        </w:rPr>
        <w:t>.6 Gerenciamento de Capital</w:t>
      </w:r>
    </w:p>
    <w:p w14:paraId="5657D406" w14:textId="77777777" w:rsidR="00932178" w:rsidRDefault="00932178" w:rsidP="00932178">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026DC5F9" w14:textId="77777777" w:rsidR="00932178" w:rsidRDefault="00932178" w:rsidP="00932178">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48508220" w14:textId="77777777" w:rsidR="00932178" w:rsidRDefault="00932178" w:rsidP="00932178">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adicionalmente, são realizadas simulações de eventos severos e condições extremas de mercado, cujos resultados e impactos na estrutura de capital são apresentados à Diretoria e ao Conselho de Administração.</w:t>
      </w:r>
    </w:p>
    <w:p w14:paraId="539CE6F5" w14:textId="00B0A319" w:rsidR="00932178" w:rsidRDefault="00932178" w:rsidP="00932178">
      <w:pPr>
        <w:pStyle w:val="NormalWeb"/>
        <w:jc w:val="both"/>
      </w:pPr>
      <w:r>
        <w:rPr>
          <w:rFonts w:ascii="Arial" w:hAnsi="Arial" w:cs="Arial"/>
          <w:b/>
          <w:bCs/>
          <w:sz w:val="20"/>
          <w:szCs w:val="20"/>
        </w:rPr>
        <w:lastRenderedPageBreak/>
        <w:t>3</w:t>
      </w:r>
      <w:r w:rsidR="009C67F2">
        <w:rPr>
          <w:rFonts w:ascii="Arial" w:hAnsi="Arial" w:cs="Arial"/>
          <w:b/>
          <w:bCs/>
          <w:sz w:val="20"/>
          <w:szCs w:val="20"/>
        </w:rPr>
        <w:t>7</w:t>
      </w:r>
      <w:r>
        <w:rPr>
          <w:rFonts w:ascii="Arial" w:hAnsi="Arial" w:cs="Arial"/>
          <w:b/>
          <w:bCs/>
          <w:sz w:val="20"/>
          <w:szCs w:val="20"/>
        </w:rPr>
        <w:t>.7 Gestão de Continuidade de Negócios</w:t>
      </w:r>
    </w:p>
    <w:p w14:paraId="455533F9" w14:textId="77777777" w:rsidR="00932178" w:rsidRDefault="00932178" w:rsidP="00932178">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70B7B1AB" w14:textId="77777777" w:rsidR="00932178" w:rsidRDefault="00932178" w:rsidP="00932178">
      <w:pPr>
        <w:pStyle w:val="NormalWeb"/>
        <w:jc w:val="both"/>
      </w:pPr>
      <w:r>
        <w:rPr>
          <w:rFonts w:ascii="Arial" w:hAnsi="Arial" w:cs="Arial"/>
          <w:sz w:val="20"/>
          <w:szCs w:val="20"/>
        </w:rPr>
        <w:t>O processo de gestão de continuidade de negócios se desenvolve com base nas seguintes atividades:</w:t>
      </w:r>
    </w:p>
    <w:p w14:paraId="5227E1A2" w14:textId="77777777" w:rsidR="00932178" w:rsidRDefault="00932178" w:rsidP="00932178">
      <w:pPr>
        <w:pStyle w:val="NormalWeb"/>
        <w:jc w:val="both"/>
      </w:pPr>
      <w:r>
        <w:rPr>
          <w:rFonts w:ascii="Arial" w:hAnsi="Arial" w:cs="Arial"/>
          <w:sz w:val="20"/>
          <w:szCs w:val="20"/>
        </w:rPr>
        <w:t>a) identificação da possibilidade de paralisação das atividades;</w:t>
      </w:r>
    </w:p>
    <w:p w14:paraId="5F07EF13" w14:textId="77777777" w:rsidR="00932178" w:rsidRDefault="00932178" w:rsidP="00932178">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4E6B82F8" w14:textId="77777777" w:rsidR="00932178" w:rsidRDefault="00932178" w:rsidP="00932178">
      <w:pPr>
        <w:pStyle w:val="NormalWeb"/>
        <w:jc w:val="both"/>
      </w:pPr>
      <w:r>
        <w:rPr>
          <w:rFonts w:ascii="Arial" w:hAnsi="Arial" w:cs="Arial"/>
          <w:sz w:val="20"/>
          <w:szCs w:val="20"/>
        </w:rPr>
        <w:t>c) definição de estratégia de recuperação para a possibilidade da ocorrência de incidentes;</w:t>
      </w:r>
    </w:p>
    <w:p w14:paraId="0D8C407C" w14:textId="77777777" w:rsidR="00932178" w:rsidRDefault="00932178" w:rsidP="00932178">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58928719" w14:textId="77777777" w:rsidR="00932178" w:rsidRDefault="00932178" w:rsidP="00932178">
      <w:pPr>
        <w:pStyle w:val="NormalWeb"/>
        <w:jc w:val="both"/>
      </w:pPr>
      <w:r>
        <w:rPr>
          <w:rFonts w:ascii="Arial" w:hAnsi="Arial" w:cs="Arial"/>
          <w:sz w:val="20"/>
          <w:szCs w:val="20"/>
        </w:rPr>
        <w:t>e) transição entre a contingência e o retorno à normalidade (saída do incidente).</w:t>
      </w:r>
    </w:p>
    <w:p w14:paraId="0855B0D0" w14:textId="77777777" w:rsidR="00932178" w:rsidRDefault="00932178" w:rsidP="00932178">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5A6CD029" w14:textId="77777777" w:rsidR="00932178" w:rsidRDefault="00932178" w:rsidP="00932178">
      <w:pPr>
        <w:pStyle w:val="NormalWeb"/>
        <w:jc w:val="both"/>
      </w:pPr>
      <w:r>
        <w:rPr>
          <w:rFonts w:ascii="Arial" w:hAnsi="Arial" w:cs="Arial"/>
          <w:sz w:val="20"/>
          <w:szCs w:val="20"/>
        </w:rPr>
        <w:t xml:space="preserve">São elaborados, revisados e testados,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w:t>
      </w:r>
      <w:r>
        <w:rPr>
          <w:rFonts w:ascii="Arial" w:hAnsi="Arial" w:cs="Arial"/>
          <w:i/>
          <w:iCs/>
          <w:sz w:val="20"/>
          <w:szCs w:val="20"/>
        </w:rPr>
        <w:t>Planos de Continuidade de Negócios</w:t>
      </w:r>
      <w:r>
        <w:rPr>
          <w:rFonts w:ascii="Arial" w:hAnsi="Arial" w:cs="Arial"/>
          <w:sz w:val="20"/>
          <w:szCs w:val="20"/>
        </w:rPr>
        <w:t xml:space="preserve">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1B7AA25E" w14:textId="77777777" w:rsidR="00932178" w:rsidRDefault="00932178" w:rsidP="00932178">
      <w:pPr>
        <w:pStyle w:val="NormalWeb"/>
        <w:jc w:val="both"/>
      </w:pPr>
      <w:r>
        <w:rPr>
          <w:rFonts w:ascii="Arial" w:hAnsi="Arial" w:cs="Arial"/>
          <w:sz w:val="20"/>
          <w:szCs w:val="20"/>
        </w:rPr>
        <w:t>Anualmente, são realizados testes nos Planos de Continuidade de Negócios para validar a sua efetividade.</w:t>
      </w:r>
    </w:p>
    <w:p w14:paraId="4AB3B216" w14:textId="5DD70872" w:rsidR="00932178" w:rsidRDefault="009C67F2" w:rsidP="00932178">
      <w:pPr>
        <w:pStyle w:val="NormalWeb"/>
        <w:jc w:val="both"/>
      </w:pPr>
      <w:r>
        <w:rPr>
          <w:rFonts w:ascii="Arial" w:hAnsi="Arial" w:cs="Arial"/>
          <w:b/>
          <w:bCs/>
          <w:sz w:val="20"/>
          <w:szCs w:val="20"/>
        </w:rPr>
        <w:t>38</w:t>
      </w:r>
      <w:r w:rsidR="00932178">
        <w:rPr>
          <w:rFonts w:ascii="Arial" w:hAnsi="Arial" w:cs="Arial"/>
          <w:b/>
          <w:bCs/>
          <w:sz w:val="20"/>
          <w:szCs w:val="20"/>
        </w:rPr>
        <w:t>. Seguros Contratados – Não Auditado</w:t>
      </w:r>
    </w:p>
    <w:p w14:paraId="6AC3C9D6" w14:textId="77777777" w:rsidR="00932178" w:rsidRDefault="00932178" w:rsidP="00932178">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7422FA65" w14:textId="194F09F2" w:rsidR="00932178" w:rsidRDefault="00932178" w:rsidP="00932178">
      <w:pPr>
        <w:pStyle w:val="NormalWeb"/>
        <w:jc w:val="right"/>
      </w:pPr>
      <w:r>
        <w:rPr>
          <w:rFonts w:ascii="Arial" w:hAnsi="Arial" w:cs="Arial"/>
          <w:b/>
          <w:bCs/>
          <w:sz w:val="20"/>
          <w:szCs w:val="20"/>
        </w:rPr>
        <w:t>UNAÍ-MG</w:t>
      </w:r>
      <w:r w:rsidR="00A224A1">
        <w:rPr>
          <w:rFonts w:ascii="Arial" w:hAnsi="Arial" w:cs="Arial"/>
          <w:b/>
          <w:bCs/>
          <w:sz w:val="20"/>
          <w:szCs w:val="20"/>
        </w:rPr>
        <w:t>, 24 de agosto de 2023.</w:t>
      </w:r>
      <w:r>
        <w:rPr>
          <w:rFonts w:ascii="Arial" w:hAnsi="Arial" w:cs="Arial"/>
          <w:b/>
          <w:bCs/>
          <w:sz w:val="20"/>
          <w:szCs w:val="20"/>
        </w:rPr>
        <w:t xml:space="preserve"> </w:t>
      </w:r>
    </w:p>
    <w:p w14:paraId="45FE19BB" w14:textId="1CBEC02F" w:rsidR="009C67F2" w:rsidRDefault="00AE2790" w:rsidP="009C67F2">
      <w:pPr>
        <w:pStyle w:val="NormalWeb"/>
        <w:jc w:val="center"/>
        <w:divId w:val="744299424"/>
        <w:rPr>
          <w:rFonts w:ascii="Arial" w:hAnsi="Arial" w:cs="Arial"/>
          <w:b/>
          <w:bCs/>
          <w:sz w:val="20"/>
          <w:szCs w:val="20"/>
        </w:rPr>
      </w:pPr>
      <w:bookmarkStart w:id="0" w:name="_Hlk143187852"/>
      <w:bookmarkStart w:id="1" w:name="_Hlk124949903"/>
      <w:r>
        <w:rPr>
          <w:rFonts w:ascii="Arial" w:hAnsi="Arial" w:cs="Arial"/>
          <w:b/>
          <w:bCs/>
          <w:sz w:val="20"/>
          <w:szCs w:val="20"/>
        </w:rPr>
        <w:t>ALON DA COSTA VALE</w:t>
      </w:r>
      <w:r w:rsidR="009C67F2">
        <w:rPr>
          <w:rFonts w:ascii="Arial" w:hAnsi="Arial" w:cs="Arial"/>
          <w:b/>
          <w:bCs/>
          <w:sz w:val="20"/>
          <w:szCs w:val="20"/>
        </w:rPr>
        <w:br/>
      </w:r>
      <w:bookmarkStart w:id="2" w:name="_Hlk143339916"/>
      <w:bookmarkEnd w:id="0"/>
      <w:r>
        <w:rPr>
          <w:rFonts w:ascii="Arial" w:hAnsi="Arial" w:cs="Arial"/>
          <w:b/>
          <w:bCs/>
          <w:sz w:val="20"/>
          <w:szCs w:val="20"/>
        </w:rPr>
        <w:t>DIRETOR ADMINISTRATIVO</w:t>
      </w:r>
    </w:p>
    <w:p w14:paraId="6EC65C95" w14:textId="77777777" w:rsidR="003E64A5" w:rsidRDefault="003E64A5" w:rsidP="009C67F2">
      <w:pPr>
        <w:pStyle w:val="NormalWeb"/>
        <w:jc w:val="center"/>
        <w:divId w:val="744299424"/>
        <w:rPr>
          <w:rFonts w:ascii="Arial" w:hAnsi="Arial" w:cs="Arial"/>
          <w:b/>
          <w:bCs/>
          <w:sz w:val="20"/>
          <w:szCs w:val="20"/>
        </w:rPr>
      </w:pPr>
    </w:p>
    <w:p w14:paraId="04F8598C" w14:textId="3180DE21" w:rsidR="00AE2790" w:rsidRDefault="00AE2790" w:rsidP="009C67F2">
      <w:pPr>
        <w:pStyle w:val="NormalWeb"/>
        <w:jc w:val="center"/>
        <w:divId w:val="744299424"/>
        <w:rPr>
          <w:rFonts w:ascii="Arial" w:hAnsi="Arial" w:cs="Arial"/>
          <w:b/>
          <w:bCs/>
          <w:sz w:val="20"/>
          <w:szCs w:val="20"/>
        </w:rPr>
      </w:pPr>
      <w:r>
        <w:rPr>
          <w:rFonts w:ascii="Arial" w:hAnsi="Arial" w:cs="Arial"/>
          <w:b/>
          <w:bCs/>
          <w:sz w:val="20"/>
          <w:szCs w:val="20"/>
        </w:rPr>
        <w:t>CAIO VINÍCIUS DA SILVA ALBUQUERQUE</w:t>
      </w:r>
      <w:r>
        <w:rPr>
          <w:rFonts w:ascii="Arial" w:hAnsi="Arial" w:cs="Arial"/>
          <w:b/>
          <w:bCs/>
          <w:sz w:val="20"/>
          <w:szCs w:val="20"/>
        </w:rPr>
        <w:br/>
        <w:t>DIRETOR DE NEGÓCIOS</w:t>
      </w:r>
    </w:p>
    <w:p w14:paraId="441A19BF" w14:textId="77777777" w:rsidR="003E64A5" w:rsidRDefault="003E64A5" w:rsidP="009C67F2">
      <w:pPr>
        <w:pStyle w:val="NormalWeb"/>
        <w:jc w:val="center"/>
        <w:divId w:val="744299424"/>
        <w:rPr>
          <w:rFonts w:ascii="Arial" w:hAnsi="Arial" w:cs="Arial"/>
          <w:b/>
          <w:bCs/>
          <w:sz w:val="20"/>
          <w:szCs w:val="20"/>
        </w:rPr>
      </w:pPr>
    </w:p>
    <w:bookmarkEnd w:id="1"/>
    <w:bookmarkEnd w:id="2"/>
    <w:p w14:paraId="425E4046" w14:textId="775DE901" w:rsidR="00F434FE" w:rsidRPr="00AE2790" w:rsidRDefault="009C67F2" w:rsidP="00AE2790">
      <w:pPr>
        <w:pStyle w:val="NormalWeb"/>
        <w:jc w:val="center"/>
        <w:divId w:val="744299424"/>
        <w:rPr>
          <w:rFonts w:ascii="Arial" w:hAnsi="Arial" w:cs="Arial"/>
          <w:b/>
          <w:bCs/>
          <w:sz w:val="20"/>
          <w:szCs w:val="20"/>
        </w:rPr>
      </w:pPr>
      <w:r>
        <w:rPr>
          <w:rFonts w:ascii="Arial" w:hAnsi="Arial" w:cs="Arial"/>
          <w:b/>
          <w:bCs/>
          <w:sz w:val="20"/>
          <w:szCs w:val="20"/>
        </w:rPr>
        <w:t>RUBENS MIGUEL PEREIRA</w:t>
      </w:r>
      <w:r>
        <w:rPr>
          <w:rFonts w:ascii="Arial" w:hAnsi="Arial" w:cs="Arial"/>
          <w:b/>
          <w:bCs/>
          <w:sz w:val="20"/>
          <w:szCs w:val="20"/>
        </w:rPr>
        <w:br/>
        <w:t>CONTADOR - CRC/MG 091.409/O-6</w:t>
      </w:r>
      <w:r>
        <w:rPr>
          <w:rFonts w:eastAsia="Times New Roman"/>
          <w:noProof/>
        </w:rPr>
        <mc:AlternateContent>
          <mc:Choice Requires="wps">
            <w:drawing>
              <wp:anchor distT="0" distB="0" distL="114300" distR="114300" simplePos="0" relativeHeight="251657216" behindDoc="0" locked="0" layoutInCell="1" allowOverlap="1" wp14:anchorId="36905151" wp14:editId="598C6744">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61B6"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59264" behindDoc="1" locked="0" layoutInCell="1" allowOverlap="1" wp14:anchorId="7A62898B" wp14:editId="3143A4A4">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2FBC4"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sectPr w:rsidR="00F434FE" w:rsidRPr="00AE2790" w:rsidSect="001C6742">
      <w:footerReference w:type="default" r:id="rId9"/>
      <w:pgSz w:w="11907" w:h="16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F356" w14:textId="77777777" w:rsidR="00F849CA" w:rsidRDefault="00F849CA">
      <w:r>
        <w:separator/>
      </w:r>
    </w:p>
  </w:endnote>
  <w:endnote w:type="continuationSeparator" w:id="0">
    <w:p w14:paraId="125EC465" w14:textId="77777777" w:rsidR="00F849CA" w:rsidRDefault="00F8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125E" w14:textId="77777777" w:rsidR="00F434FE" w:rsidRDefault="002E2425">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5CD0BD94" wp14:editId="4F05B207">
              <wp:simplePos x="0" y="0"/>
              <wp:positionH relativeFrom="column">
                <wp:posOffset>0</wp:posOffset>
              </wp:positionH>
              <wp:positionV relativeFrom="paragraph">
                <wp:posOffset>0</wp:posOffset>
              </wp:positionV>
              <wp:extent cx="635000" cy="635000"/>
              <wp:effectExtent l="0" t="0" r="3175" b="3175"/>
              <wp:wrapNone/>
              <wp:docPr id="3"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14DCC"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288B9986" wp14:editId="0E8D8180">
              <wp:simplePos x="0" y="0"/>
              <wp:positionH relativeFrom="column">
                <wp:posOffset>0</wp:posOffset>
              </wp:positionH>
              <wp:positionV relativeFrom="paragraph">
                <wp:posOffset>-5080000</wp:posOffset>
              </wp:positionV>
              <wp:extent cx="635000" cy="635000"/>
              <wp:effectExtent l="0" t="0" r="3175"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CE3F2"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4F686A67" w14:textId="77777777" w:rsidR="00F434FE" w:rsidRDefault="002E2425">
    <w:pPr>
      <w:pStyle w:val="Rodap"/>
    </w:pPr>
    <w:r>
      <w:tab/>
    </w:r>
    <w:r>
      <w:tab/>
      <w:t xml:space="preserve"> </w:t>
    </w:r>
    <w:r>
      <w:fldChar w:fldCharType="begin"/>
    </w:r>
    <w:r>
      <w:instrText>PAGE</w:instrText>
    </w:r>
    <w:r>
      <w:fldChar w:fldCharType="separate"/>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2470" w14:textId="77777777" w:rsidR="00F849CA" w:rsidRDefault="00F849CA">
      <w:r>
        <w:separator/>
      </w:r>
    </w:p>
  </w:footnote>
  <w:footnote w:type="continuationSeparator" w:id="0">
    <w:p w14:paraId="406CB04B" w14:textId="77777777" w:rsidR="00F849CA" w:rsidRDefault="00F84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FE"/>
    <w:rsid w:val="00067213"/>
    <w:rsid w:val="000C6BA8"/>
    <w:rsid w:val="000D2300"/>
    <w:rsid w:val="000F6249"/>
    <w:rsid w:val="001228FE"/>
    <w:rsid w:val="00145D81"/>
    <w:rsid w:val="001518C5"/>
    <w:rsid w:val="00153F5B"/>
    <w:rsid w:val="00186749"/>
    <w:rsid w:val="00197C87"/>
    <w:rsid w:val="001C6742"/>
    <w:rsid w:val="002E2425"/>
    <w:rsid w:val="003321F2"/>
    <w:rsid w:val="003E64A5"/>
    <w:rsid w:val="003F16DF"/>
    <w:rsid w:val="004159E4"/>
    <w:rsid w:val="00453B66"/>
    <w:rsid w:val="0046017D"/>
    <w:rsid w:val="00496518"/>
    <w:rsid w:val="00513605"/>
    <w:rsid w:val="005E3F02"/>
    <w:rsid w:val="00627DB8"/>
    <w:rsid w:val="00653F4D"/>
    <w:rsid w:val="00683685"/>
    <w:rsid w:val="00683BF6"/>
    <w:rsid w:val="006E2E48"/>
    <w:rsid w:val="00761F0D"/>
    <w:rsid w:val="00791A73"/>
    <w:rsid w:val="00881D44"/>
    <w:rsid w:val="00883978"/>
    <w:rsid w:val="008E3C91"/>
    <w:rsid w:val="008F7701"/>
    <w:rsid w:val="00904C8A"/>
    <w:rsid w:val="0092416D"/>
    <w:rsid w:val="00932178"/>
    <w:rsid w:val="009C6534"/>
    <w:rsid w:val="009C67F2"/>
    <w:rsid w:val="00A224A1"/>
    <w:rsid w:val="00A509D7"/>
    <w:rsid w:val="00A73F07"/>
    <w:rsid w:val="00AE2790"/>
    <w:rsid w:val="00BB3043"/>
    <w:rsid w:val="00BF1043"/>
    <w:rsid w:val="00CD4FE1"/>
    <w:rsid w:val="00D234CA"/>
    <w:rsid w:val="00D319DD"/>
    <w:rsid w:val="00D92604"/>
    <w:rsid w:val="00DA7075"/>
    <w:rsid w:val="00DF5775"/>
    <w:rsid w:val="00EA2208"/>
    <w:rsid w:val="00EB3279"/>
    <w:rsid w:val="00EF7074"/>
    <w:rsid w:val="00EF7BD1"/>
    <w:rsid w:val="00F434FE"/>
    <w:rsid w:val="00F849CA"/>
    <w:rsid w:val="00FA4F73"/>
    <w:rsid w:val="00FC3890"/>
    <w:rsid w:val="00FF4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7D640"/>
  <w15:chartTrackingRefBased/>
  <w15:docId w15:val="{BB5D76D5-2015-407B-8BB2-676A2194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99424">
      <w:marLeft w:val="0"/>
      <w:marRight w:val="0"/>
      <w:marTop w:val="0"/>
      <w:marBottom w:val="0"/>
      <w:divBdr>
        <w:top w:val="none" w:sz="0" w:space="0" w:color="auto"/>
        <w:left w:val="none" w:sz="0" w:space="0" w:color="auto"/>
        <w:bottom w:val="none" w:sz="0" w:space="0" w:color="auto"/>
        <w:right w:val="none" w:sz="0" w:space="0" w:color="auto"/>
      </w:divBdr>
    </w:div>
    <w:div w:id="1368484552">
      <w:marLeft w:val="0"/>
      <w:marRight w:val="0"/>
      <w:marTop w:val="0"/>
      <w:marBottom w:val="0"/>
      <w:divBdr>
        <w:top w:val="none" w:sz="0" w:space="0" w:color="auto"/>
        <w:left w:val="none" w:sz="0" w:space="0" w:color="auto"/>
        <w:bottom w:val="none" w:sz="0" w:space="0" w:color="auto"/>
        <w:right w:val="none" w:sz="0" w:space="0" w:color="auto"/>
      </w:divBdr>
    </w:div>
    <w:div w:id="1383823649">
      <w:bodyDiv w:val="1"/>
      <w:marLeft w:val="0"/>
      <w:marRight w:val="0"/>
      <w:marTop w:val="0"/>
      <w:marBottom w:val="0"/>
      <w:divBdr>
        <w:top w:val="none" w:sz="0" w:space="0" w:color="auto"/>
        <w:left w:val="none" w:sz="0" w:space="0" w:color="auto"/>
        <w:bottom w:val="none" w:sz="0" w:space="0" w:color="auto"/>
        <w:right w:val="none" w:sz="0" w:space="0" w:color="auto"/>
      </w:divBdr>
    </w:div>
    <w:div w:id="1785229920">
      <w:bodyDiv w:val="1"/>
      <w:marLeft w:val="0"/>
      <w:marRight w:val="0"/>
      <w:marTop w:val="0"/>
      <w:marBottom w:val="0"/>
      <w:divBdr>
        <w:top w:val="none" w:sz="0" w:space="0" w:color="auto"/>
        <w:left w:val="none" w:sz="0" w:space="0" w:color="auto"/>
        <w:bottom w:val="none" w:sz="0" w:space="0" w:color="auto"/>
        <w:right w:val="none" w:sz="0" w:space="0" w:color="auto"/>
      </w:divBdr>
    </w:div>
    <w:div w:id="196673663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0" ma:contentTypeDescription="Criar um novo documento." ma:contentTypeScope="" ma:versionID="fc9cf58397062fbd6302a80780826d52">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616a47ed78ffff6b2915cccc843398b1"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61B3D-785A-4D72-A383-D8347D14C9D2}">
  <ds:schemaRefs>
    <ds:schemaRef ds:uri="http://schemas.microsoft.com/sharepoint/v3/contenttype/forms"/>
  </ds:schemaRefs>
</ds:datastoreItem>
</file>

<file path=customXml/itemProps2.xml><?xml version="1.0" encoding="utf-8"?>
<ds:datastoreItem xmlns:ds="http://schemas.openxmlformats.org/officeDocument/2006/customXml" ds:itemID="{FB4DA0D3-3232-4233-B9D7-2ABC1E18F85F}">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customXml/itemProps3.xml><?xml version="1.0" encoding="utf-8"?>
<ds:datastoreItem xmlns:ds="http://schemas.openxmlformats.org/officeDocument/2006/customXml" ds:itemID="{6DEC4FD6-1338-486C-8D55-BAC94C19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28</Pages>
  <Words>13669</Words>
  <Characters>73815</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Joildes Das Dores Martins</cp:lastModifiedBy>
  <cp:revision>48</cp:revision>
  <dcterms:created xsi:type="dcterms:W3CDTF">2023-07-28T16:49:00Z</dcterms:created>
  <dcterms:modified xsi:type="dcterms:W3CDTF">2023-11-13T17:40:00Z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0x010100C1AF01D5B7A51C47BD387DFE884972FB</vt:lpwstr>
  </property>
  <property fmtid="{D5CDD505-2E9C-101B-9397-08002B2CF9AE}" pid="3" name="MSIP_Label_6459b2e0-2ec4-47e6-afc1-6e3f8b684f6a_Enabled">
    <vt:lpwstr>true</vt:lpwstr>
  </property>
  <property fmtid="{D5CDD505-2E9C-101B-9397-08002B2CF9AE}" pid="4" name="MSIP_Label_6459b2e0-2ec4-47e6-afc1-6e3f8b684f6a_SetDate">
    <vt:lpwstr>2023-08-21T19:04:10Z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af36c53f-e793-4c76-be10-bf7130dfc61b</vt:lpwstr>
  </property>
  <property fmtid="{D5CDD505-2E9C-101B-9397-08002B2CF9AE}" pid="9" name="MSIP_Label_6459b2e0-2ec4-47e6-afc1-6e3f8b684f6a_ContentBits">
    <vt:lpwstr>0</vt:lpwstr>
  </property>
  <property fmtid="{D5CDD505-2E9C-101B-9397-08002B2CF9AE}" pid="10" name="MediaServiceImageTags">
    <vt:lpwstr/>
  </property>
</Properties>
</file>