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D7E7E" w14:textId="77777777" w:rsidR="00151214" w:rsidRPr="006F0FCB" w:rsidRDefault="007A66B6" w:rsidP="007A66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F0FCB">
        <w:rPr>
          <w:rFonts w:ascii="Arial" w:hAnsi="Arial" w:cs="Arial"/>
          <w:b/>
          <w:sz w:val="24"/>
          <w:szCs w:val="24"/>
        </w:rPr>
        <w:t>PARECER DO CONSELHO FISCAL</w:t>
      </w:r>
    </w:p>
    <w:p w14:paraId="0DBA782D" w14:textId="77777777" w:rsidR="007A66B6" w:rsidRPr="006F0FCB" w:rsidRDefault="007A66B6" w:rsidP="007A66B6">
      <w:pPr>
        <w:spacing w:line="360" w:lineRule="auto"/>
        <w:rPr>
          <w:rFonts w:ascii="Arial" w:hAnsi="Arial" w:cs="Arial"/>
          <w:sz w:val="24"/>
          <w:szCs w:val="24"/>
        </w:rPr>
      </w:pPr>
    </w:p>
    <w:p w14:paraId="45A10601" w14:textId="0E61D52B" w:rsidR="007A66B6" w:rsidRPr="006F0FCB" w:rsidRDefault="007A66B6" w:rsidP="007A66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0FCB">
        <w:rPr>
          <w:rFonts w:ascii="Arial" w:hAnsi="Arial" w:cs="Arial"/>
          <w:sz w:val="24"/>
          <w:szCs w:val="24"/>
        </w:rPr>
        <w:t xml:space="preserve">O Conselho Fiscal da Cooperativa de Crédito de Livre Admissão de Martinho Campos Ltda – SICOOB CREDIMAC, no uso de suas atribuições legais e estatutárias, após examinar as demonstrações financeiras e o relatório da administração, relativos a </w:t>
      </w:r>
      <w:r w:rsidR="002B4EEF">
        <w:rPr>
          <w:rFonts w:ascii="Arial" w:hAnsi="Arial" w:cs="Arial"/>
          <w:sz w:val="24"/>
          <w:szCs w:val="24"/>
        </w:rPr>
        <w:t>31</w:t>
      </w:r>
      <w:r w:rsidRPr="006F0FCB">
        <w:rPr>
          <w:rFonts w:ascii="Arial" w:hAnsi="Arial" w:cs="Arial"/>
          <w:sz w:val="24"/>
          <w:szCs w:val="24"/>
        </w:rPr>
        <w:t xml:space="preserve"> de </w:t>
      </w:r>
      <w:r w:rsidR="002B4EEF">
        <w:rPr>
          <w:rFonts w:ascii="Arial" w:hAnsi="Arial" w:cs="Arial"/>
          <w:sz w:val="24"/>
          <w:szCs w:val="24"/>
        </w:rPr>
        <w:t>dezembro</w:t>
      </w:r>
      <w:r w:rsidRPr="006F0FCB">
        <w:rPr>
          <w:rFonts w:ascii="Arial" w:hAnsi="Arial" w:cs="Arial"/>
          <w:sz w:val="24"/>
          <w:szCs w:val="24"/>
        </w:rPr>
        <w:t xml:space="preserve"> de 20</w:t>
      </w:r>
      <w:r w:rsidR="00704948">
        <w:rPr>
          <w:rFonts w:ascii="Arial" w:hAnsi="Arial" w:cs="Arial"/>
          <w:sz w:val="24"/>
          <w:szCs w:val="24"/>
        </w:rPr>
        <w:t>2</w:t>
      </w:r>
      <w:r w:rsidR="00785B50">
        <w:rPr>
          <w:rFonts w:ascii="Arial" w:hAnsi="Arial" w:cs="Arial"/>
          <w:sz w:val="24"/>
          <w:szCs w:val="24"/>
        </w:rPr>
        <w:t>1</w:t>
      </w:r>
      <w:r w:rsidRPr="006F0FCB">
        <w:rPr>
          <w:rFonts w:ascii="Arial" w:hAnsi="Arial" w:cs="Arial"/>
          <w:sz w:val="24"/>
          <w:szCs w:val="24"/>
        </w:rPr>
        <w:t>, declara que os atos da administração representam adequadamente, em todos os aspectos relevantes, nas demonstrações financeiras examinadas, a posição patrimonial e financeira do SICOOB CREDIMAC.</w:t>
      </w:r>
    </w:p>
    <w:p w14:paraId="4D701BEB" w14:textId="77777777" w:rsidR="007A66B6" w:rsidRPr="006F0FCB" w:rsidRDefault="007A66B6" w:rsidP="007A66B6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14:paraId="60EBF21E" w14:textId="47730914" w:rsidR="007A66B6" w:rsidRPr="002B4EEF" w:rsidRDefault="007A66B6" w:rsidP="007A66B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B4EEF">
        <w:rPr>
          <w:rFonts w:ascii="Arial" w:hAnsi="Arial" w:cs="Arial"/>
          <w:sz w:val="24"/>
          <w:szCs w:val="24"/>
        </w:rPr>
        <w:t xml:space="preserve">Martinho Campos, </w:t>
      </w:r>
      <w:r w:rsidR="00785B50">
        <w:rPr>
          <w:rFonts w:ascii="Arial" w:hAnsi="Arial" w:cs="Arial"/>
          <w:sz w:val="24"/>
          <w:szCs w:val="24"/>
        </w:rPr>
        <w:t>02</w:t>
      </w:r>
      <w:r w:rsidRPr="002B4EEF">
        <w:rPr>
          <w:rFonts w:ascii="Arial" w:hAnsi="Arial" w:cs="Arial"/>
          <w:sz w:val="24"/>
          <w:szCs w:val="24"/>
        </w:rPr>
        <w:t xml:space="preserve"> de </w:t>
      </w:r>
      <w:r w:rsidR="00785B50">
        <w:rPr>
          <w:rFonts w:ascii="Arial" w:hAnsi="Arial" w:cs="Arial"/>
          <w:sz w:val="24"/>
          <w:szCs w:val="24"/>
        </w:rPr>
        <w:t>Fevereiro</w:t>
      </w:r>
      <w:r w:rsidRPr="002B4EEF">
        <w:rPr>
          <w:rFonts w:ascii="Arial" w:hAnsi="Arial" w:cs="Arial"/>
          <w:sz w:val="24"/>
          <w:szCs w:val="24"/>
        </w:rPr>
        <w:t xml:space="preserve"> de 20</w:t>
      </w:r>
      <w:r w:rsidR="00704948" w:rsidRPr="002B4EEF">
        <w:rPr>
          <w:rFonts w:ascii="Arial" w:hAnsi="Arial" w:cs="Arial"/>
          <w:sz w:val="24"/>
          <w:szCs w:val="24"/>
        </w:rPr>
        <w:t>2</w:t>
      </w:r>
      <w:r w:rsidR="001D63F6">
        <w:rPr>
          <w:rFonts w:ascii="Arial" w:hAnsi="Arial" w:cs="Arial"/>
          <w:sz w:val="24"/>
          <w:szCs w:val="24"/>
        </w:rPr>
        <w:t>2</w:t>
      </w:r>
      <w:r w:rsidRPr="002B4EEF">
        <w:rPr>
          <w:rFonts w:ascii="Arial" w:hAnsi="Arial" w:cs="Arial"/>
          <w:sz w:val="24"/>
          <w:szCs w:val="24"/>
        </w:rPr>
        <w:t>.</w:t>
      </w:r>
    </w:p>
    <w:p w14:paraId="56B44A61" w14:textId="77777777" w:rsidR="007A66B6" w:rsidRPr="006F0FCB" w:rsidRDefault="007A66B6" w:rsidP="007A66B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D965124" w14:textId="77777777" w:rsidR="007A66B6" w:rsidRPr="006F0FCB" w:rsidRDefault="007A66B6" w:rsidP="007A66B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CCAFE6C" w14:textId="77777777" w:rsidR="00785B50" w:rsidRPr="006F0FCB" w:rsidRDefault="00785B50" w:rsidP="00785B5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Liliane Maria de Carvalho</w:t>
      </w:r>
    </w:p>
    <w:p w14:paraId="0A0525FA" w14:textId="77777777" w:rsidR="007A66B6" w:rsidRPr="006F0FCB" w:rsidRDefault="007A66B6" w:rsidP="007A66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F0FCB">
        <w:rPr>
          <w:rFonts w:ascii="Arial" w:hAnsi="Arial" w:cs="Arial"/>
          <w:sz w:val="24"/>
          <w:szCs w:val="24"/>
        </w:rPr>
        <w:t>Coordenador</w:t>
      </w:r>
      <w:r w:rsidR="006F0FCB">
        <w:rPr>
          <w:rFonts w:ascii="Arial" w:hAnsi="Arial" w:cs="Arial"/>
          <w:sz w:val="24"/>
          <w:szCs w:val="24"/>
        </w:rPr>
        <w:t>a</w:t>
      </w:r>
      <w:r w:rsidRPr="006F0FCB">
        <w:rPr>
          <w:rFonts w:ascii="Arial" w:hAnsi="Arial" w:cs="Arial"/>
          <w:sz w:val="24"/>
          <w:szCs w:val="24"/>
        </w:rPr>
        <w:t xml:space="preserve"> do Conselho Fiscal</w:t>
      </w:r>
    </w:p>
    <w:p w14:paraId="028EA5A4" w14:textId="77777777" w:rsidR="007A66B6" w:rsidRDefault="007A66B6" w:rsidP="007A66B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75326F" w14:textId="77777777" w:rsidR="0044342C" w:rsidRPr="006F0FCB" w:rsidRDefault="0044342C" w:rsidP="007A66B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C1CAC75" w14:textId="1FC78923" w:rsidR="007A66B6" w:rsidRPr="006F0FCB" w:rsidRDefault="00785B50" w:rsidP="007A66B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Leidiane Aparecida Ferreira Rates</w:t>
      </w:r>
    </w:p>
    <w:p w14:paraId="5CE33D09" w14:textId="77777777" w:rsidR="007A66B6" w:rsidRPr="006F0FCB" w:rsidRDefault="006F0FCB" w:rsidP="007A66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Conselheira</w:t>
      </w:r>
      <w:r w:rsidR="007A66B6" w:rsidRPr="006F0FCB">
        <w:rPr>
          <w:rFonts w:ascii="Arial" w:hAnsi="Arial" w:cs="Arial"/>
          <w:sz w:val="24"/>
          <w:szCs w:val="24"/>
        </w:rPr>
        <w:t xml:space="preserve"> Fiscal Efetivo</w:t>
      </w:r>
    </w:p>
    <w:p w14:paraId="14A977C3" w14:textId="77777777" w:rsidR="007A66B6" w:rsidRDefault="007A66B6" w:rsidP="007A66B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464201F" w14:textId="77777777" w:rsidR="0044342C" w:rsidRPr="006F0FCB" w:rsidRDefault="0044342C" w:rsidP="007A66B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0312C83" w14:textId="77777777" w:rsidR="007A66B6" w:rsidRPr="006F0FCB" w:rsidRDefault="007A66B6" w:rsidP="007A66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98582F9" w14:textId="77777777" w:rsidR="007A66B6" w:rsidRPr="006F0FCB" w:rsidRDefault="006F0FCB" w:rsidP="007A66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Tayron Luiz Alves da Silva</w:t>
      </w:r>
    </w:p>
    <w:p w14:paraId="61FE34B7" w14:textId="77777777" w:rsidR="007A66B6" w:rsidRPr="006F0FCB" w:rsidRDefault="007A66B6" w:rsidP="007A66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F0FCB">
        <w:rPr>
          <w:rFonts w:ascii="Arial" w:hAnsi="Arial" w:cs="Arial"/>
          <w:sz w:val="24"/>
          <w:szCs w:val="24"/>
        </w:rPr>
        <w:t>Conselheiro Fiscal Efetivo</w:t>
      </w:r>
    </w:p>
    <w:p w14:paraId="70393B67" w14:textId="77777777" w:rsidR="007A66B6" w:rsidRPr="006F0FCB" w:rsidRDefault="007A66B6" w:rsidP="007A66B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7A66B6" w:rsidRPr="006F0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3407" w14:textId="77777777" w:rsidR="001F5ED7" w:rsidRDefault="001F5ED7" w:rsidP="00704948">
      <w:pPr>
        <w:spacing w:after="0" w:line="240" w:lineRule="auto"/>
      </w:pPr>
      <w:r>
        <w:separator/>
      </w:r>
    </w:p>
  </w:endnote>
  <w:endnote w:type="continuationSeparator" w:id="0">
    <w:p w14:paraId="51015437" w14:textId="77777777" w:rsidR="001F5ED7" w:rsidRDefault="001F5ED7" w:rsidP="0070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D2A5" w14:textId="77777777" w:rsidR="001F5ED7" w:rsidRDefault="001F5ED7" w:rsidP="00704948">
      <w:pPr>
        <w:spacing w:after="0" w:line="240" w:lineRule="auto"/>
      </w:pPr>
      <w:r>
        <w:separator/>
      </w:r>
    </w:p>
  </w:footnote>
  <w:footnote w:type="continuationSeparator" w:id="0">
    <w:p w14:paraId="30D63885" w14:textId="77777777" w:rsidR="001F5ED7" w:rsidRDefault="001F5ED7" w:rsidP="00704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B6"/>
    <w:rsid w:val="00005B07"/>
    <w:rsid w:val="0001392B"/>
    <w:rsid w:val="00151214"/>
    <w:rsid w:val="001B484E"/>
    <w:rsid w:val="001D63F6"/>
    <w:rsid w:val="001F5ED7"/>
    <w:rsid w:val="002A348E"/>
    <w:rsid w:val="002B4EEF"/>
    <w:rsid w:val="00367E4C"/>
    <w:rsid w:val="0044342C"/>
    <w:rsid w:val="005C5102"/>
    <w:rsid w:val="006F0FCB"/>
    <w:rsid w:val="00704948"/>
    <w:rsid w:val="00785B50"/>
    <w:rsid w:val="007A66B6"/>
    <w:rsid w:val="007E5BAC"/>
    <w:rsid w:val="008265AD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DEC7D"/>
  <w15:chartTrackingRefBased/>
  <w15:docId w15:val="{574E8F6A-1D8E-4735-90B4-00D28267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sicoobmg</dc:creator>
  <cp:keywords/>
  <dc:description/>
  <cp:lastModifiedBy>Ronald</cp:lastModifiedBy>
  <cp:revision>3</cp:revision>
  <dcterms:created xsi:type="dcterms:W3CDTF">2022-02-07T13:40:00Z</dcterms:created>
  <dcterms:modified xsi:type="dcterms:W3CDTF">2022-02-07T13:40:00Z</dcterms:modified>
</cp:coreProperties>
</file>